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DF3CA" w14:textId="3A455F91" w:rsidR="002718E7" w:rsidRDefault="00B72389" w:rsidP="00B72389">
      <w:pPr>
        <w:jc w:val="both"/>
        <w:rPr>
          <w:rFonts w:ascii="Garamond" w:hAnsi="Garamond"/>
          <w:b/>
          <w:bCs/>
        </w:rPr>
      </w:pPr>
      <w:r w:rsidRPr="00B72389">
        <w:rPr>
          <w:rFonts w:ascii="Garamond" w:hAnsi="Garamond"/>
          <w:b/>
          <w:bCs/>
        </w:rPr>
        <w:t xml:space="preserve">Balance general </w:t>
      </w:r>
    </w:p>
    <w:p w14:paraId="3480EA47" w14:textId="77777777" w:rsidR="00B72389" w:rsidRDefault="00B72389" w:rsidP="00B72389">
      <w:pPr>
        <w:jc w:val="both"/>
        <w:rPr>
          <w:rFonts w:ascii="Garamond" w:hAnsi="Garamond"/>
          <w:b/>
          <w:bCs/>
        </w:rPr>
      </w:pPr>
    </w:p>
    <w:p w14:paraId="678C3CAF" w14:textId="7888B0AC" w:rsidR="00B72389" w:rsidRPr="00B72389" w:rsidRDefault="00B72389" w:rsidP="00B72389">
      <w:pPr>
        <w:jc w:val="both"/>
        <w:rPr>
          <w:rFonts w:ascii="Garamond" w:hAnsi="Garamond"/>
        </w:rPr>
      </w:pPr>
      <w:r w:rsidRPr="00B72389">
        <w:rPr>
          <w:rFonts w:ascii="Garamond" w:hAnsi="Garamond"/>
        </w:rPr>
        <w:t>Este documento presenta de forma general los principales hallazgos en términos de necesidades de formación para el grupo de personas que participaron del proceso de diagnóstico.</w:t>
      </w:r>
    </w:p>
    <w:p w14:paraId="72FDA0B5" w14:textId="77777777" w:rsidR="00B72389" w:rsidRPr="00B72389" w:rsidRDefault="00B72389" w:rsidP="00B72389">
      <w:pPr>
        <w:jc w:val="both"/>
        <w:rPr>
          <w:rFonts w:ascii="Garamond" w:hAnsi="Garamond"/>
        </w:rPr>
      </w:pPr>
    </w:p>
    <w:p w14:paraId="3BE953B1" w14:textId="56BE61F6" w:rsidR="00B72389" w:rsidRPr="00B72389" w:rsidRDefault="00B72389" w:rsidP="00B72389">
      <w:pPr>
        <w:pStyle w:val="ListParagraph"/>
        <w:numPr>
          <w:ilvl w:val="0"/>
          <w:numId w:val="2"/>
        </w:numPr>
        <w:jc w:val="both"/>
        <w:rPr>
          <w:rFonts w:ascii="Garamond" w:hAnsi="Garamond"/>
          <w:b/>
          <w:bCs/>
        </w:rPr>
      </w:pPr>
      <w:r w:rsidRPr="00B72389">
        <w:rPr>
          <w:rFonts w:ascii="Garamond" w:hAnsi="Garamond"/>
          <w:b/>
          <w:bCs/>
        </w:rPr>
        <w:t>Respuestas clave:</w:t>
      </w:r>
    </w:p>
    <w:p w14:paraId="667C3A61" w14:textId="77777777" w:rsidR="00B72389" w:rsidRPr="00B72389" w:rsidRDefault="00B72389" w:rsidP="00B72389">
      <w:pPr>
        <w:jc w:val="both"/>
        <w:rPr>
          <w:rFonts w:ascii="Garamond" w:hAnsi="Garamond"/>
        </w:rPr>
      </w:pPr>
    </w:p>
    <w:p w14:paraId="7C54CC4D" w14:textId="19948803" w:rsidR="00B72389" w:rsidRPr="00B72389" w:rsidRDefault="00B72389" w:rsidP="00B72389">
      <w:pPr>
        <w:pStyle w:val="ListParagraph"/>
        <w:numPr>
          <w:ilvl w:val="0"/>
          <w:numId w:val="1"/>
        </w:numPr>
        <w:jc w:val="both"/>
        <w:rPr>
          <w:rFonts w:ascii="Garamond" w:hAnsi="Garamond"/>
        </w:rPr>
      </w:pPr>
      <w:r w:rsidRPr="00B72389">
        <w:rPr>
          <w:rFonts w:ascii="Garamond" w:hAnsi="Garamond"/>
        </w:rPr>
        <w:t>Revisión de literatura como paso previo para el diseño de investigaciones.</w:t>
      </w:r>
    </w:p>
    <w:p w14:paraId="26665FA4" w14:textId="5525288D" w:rsidR="00B72389" w:rsidRPr="00B72389" w:rsidRDefault="00B72389" w:rsidP="00B72389">
      <w:pPr>
        <w:pStyle w:val="ListParagraph"/>
        <w:jc w:val="both"/>
        <w:rPr>
          <w:rFonts w:ascii="Garamond" w:hAnsi="Garamond"/>
        </w:rPr>
      </w:pPr>
      <w:r w:rsidRPr="00B72389">
        <w:rPr>
          <w:rFonts w:ascii="Garamond" w:hAnsi="Garamond"/>
          <w:noProof/>
        </w:rPr>
        <w:drawing>
          <wp:anchor distT="0" distB="0" distL="114300" distR="114300" simplePos="0" relativeHeight="251658240" behindDoc="0" locked="0" layoutInCell="1" allowOverlap="1" wp14:anchorId="05029039" wp14:editId="1DA1E58C">
            <wp:simplePos x="0" y="0"/>
            <wp:positionH relativeFrom="column">
              <wp:posOffset>581025</wp:posOffset>
            </wp:positionH>
            <wp:positionV relativeFrom="paragraph">
              <wp:posOffset>247650</wp:posOffset>
            </wp:positionV>
            <wp:extent cx="4552950" cy="3850005"/>
            <wp:effectExtent l="0" t="0" r="6350" b="0"/>
            <wp:wrapTopAndBottom/>
            <wp:docPr id="1896385060" name="Picture 1" descr="Imagen de sa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ali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F52DE" w14:textId="4CD2DD28" w:rsidR="00B72389" w:rsidRPr="00B72389" w:rsidRDefault="00B72389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63118212" w14:textId="772C2BC2" w:rsidR="00B72389" w:rsidRPr="00B72389" w:rsidRDefault="00B72389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7EF34CD0" w14:textId="77777777" w:rsidR="00E60152" w:rsidRDefault="00B72389" w:rsidP="00B72389">
      <w:pPr>
        <w:ind w:left="360"/>
        <w:jc w:val="both"/>
        <w:rPr>
          <w:rFonts w:ascii="Garamond" w:eastAsia="Times New Roman" w:hAnsi="Garamond" w:cs="Times New Roman"/>
          <w:b/>
          <w:bCs/>
          <w:kern w:val="0"/>
          <w14:ligatures w14:val="none"/>
        </w:rPr>
      </w:pPr>
      <w:r w:rsidRPr="00B72389">
        <w:rPr>
          <w:rFonts w:ascii="Garamond" w:eastAsia="Times New Roman" w:hAnsi="Garamond" w:cs="Times New Roman"/>
          <w:kern w:val="0"/>
          <w14:ligatures w14:val="none"/>
        </w:rPr>
        <w:t xml:space="preserve">El 50% de las personas no asumen que el primer paso para cualquier proceso investigativo es la revisión de literatura. </w:t>
      </w:r>
      <w:r w:rsidRPr="00B72389">
        <w:rPr>
          <w:rFonts w:ascii="Garamond" w:eastAsia="Times New Roman" w:hAnsi="Garamond" w:cs="Times New Roman"/>
          <w:b/>
          <w:bCs/>
          <w:kern w:val="0"/>
          <w14:ligatures w14:val="none"/>
        </w:rPr>
        <w:t xml:space="preserve">Por ende, se sugiere establecer un curso o taller en: diseño de investigación. </w:t>
      </w:r>
      <w:r w:rsidR="00E60152">
        <w:rPr>
          <w:rFonts w:ascii="Garamond" w:eastAsia="Times New Roman" w:hAnsi="Garamond" w:cs="Times New Roman"/>
          <w:b/>
          <w:bCs/>
          <w:kern w:val="0"/>
          <w14:ligatures w14:val="none"/>
        </w:rPr>
        <w:t>Abordando la importancia y pertinencia de la revisión de literatura en el proceso de investigación.</w:t>
      </w:r>
    </w:p>
    <w:p w14:paraId="081F42F0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b/>
          <w:bCs/>
          <w:kern w:val="0"/>
          <w14:ligatures w14:val="none"/>
        </w:rPr>
      </w:pPr>
    </w:p>
    <w:p w14:paraId="3008E360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22E800C2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5EB25D11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276E9C3E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3D9C5BCE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0D613072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70A36931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5D9657AF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0E4F6C29" w14:textId="0001ABF1" w:rsidR="002002A8" w:rsidRPr="002002A8" w:rsidRDefault="002002A8" w:rsidP="002002A8">
      <w:pPr>
        <w:rPr>
          <w:rFonts w:ascii="Times New Roman" w:eastAsia="Times New Roman" w:hAnsi="Times New Roman" w:cs="Times New Roman"/>
          <w:kern w:val="0"/>
          <w:lang w:val="en-CO"/>
          <w14:ligatures w14:val="none"/>
        </w:rPr>
      </w:pP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lastRenderedPageBreak/>
        <w:fldChar w:fldCharType="begin"/>
      </w: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instrText xml:space="preserve"> INCLUDEPICTURE "https://files.oaiusercontent.com/file-7fBKL5W6LGKmtbgUf9qmYEAT?se=2024-08-21T14%3A32%3A01Z&amp;sp=r&amp;sv=2024-08-04&amp;sr=b&amp;rscc=max-age%3D299%2C%20immutable%2C%20private&amp;rscd=attachment%3B%20filename%3Dccba8692-32bf-4c38-9b0a-48c8cee159cd&amp;sig=M1MwX%2B88HNFDfBYCskONGXbjbfm9Hjni/oBngaufJS0%3D" \* MERGEFORMATINET </w:instrText>
      </w: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separate"/>
      </w:r>
      <w:r w:rsidRPr="002002A8">
        <w:rPr>
          <w:rFonts w:ascii="Times New Roman" w:eastAsia="Times New Roman" w:hAnsi="Times New Roman" w:cs="Times New Roman"/>
          <w:noProof/>
          <w:kern w:val="0"/>
          <w:lang w:val="en-CO"/>
          <w14:ligatures w14:val="none"/>
        </w:rPr>
        <w:drawing>
          <wp:inline distT="0" distB="0" distL="0" distR="0" wp14:anchorId="1AB78AAA" wp14:editId="370B9226">
            <wp:extent cx="5943600" cy="3112770"/>
            <wp:effectExtent l="0" t="0" r="0" b="0"/>
            <wp:docPr id="1131627585" name="Picture 3" descr="Imagen de sa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de sali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end"/>
      </w:r>
    </w:p>
    <w:p w14:paraId="2A48A8F2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0E1E7A0B" w14:textId="079DCA71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 xml:space="preserve">Ahora, con relación a los enfoques de investigación, no existe claridad en cuanto al alcance del ámbito cuantitativo y cualitativo. El 35% de las personas no tienen claridad sobre esto. Por ende, se sugiere un curso o taller en </w:t>
      </w:r>
      <w:r w:rsidRPr="002002A8">
        <w:rPr>
          <w:rFonts w:ascii="Garamond" w:eastAsia="Times New Roman" w:hAnsi="Garamond" w:cs="Times New Roman"/>
          <w:b/>
          <w:bCs/>
          <w:kern w:val="0"/>
          <w14:ligatures w14:val="none"/>
        </w:rPr>
        <w:t>enfoques para la investigación social.</w:t>
      </w:r>
      <w:r>
        <w:rPr>
          <w:rFonts w:ascii="Garamond" w:eastAsia="Times New Roman" w:hAnsi="Garamond" w:cs="Times New Roman"/>
          <w:kern w:val="0"/>
          <w14:ligatures w14:val="none"/>
        </w:rPr>
        <w:t xml:space="preserve"> </w:t>
      </w:r>
    </w:p>
    <w:p w14:paraId="28E3E532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0C2CC73E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2C5E3E97" w14:textId="375EE7EA" w:rsidR="00E60152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 xml:space="preserve">En cuanto a la delimitación de una pregunta de investigación, de forma general (como se observa en la nube de palabras) las personas disponen de factores clave en su interpretación. Aluden a aspectos clave como la delimitación, el problema, la definición de un tema, etc. </w:t>
      </w:r>
    </w:p>
    <w:p w14:paraId="62C3EE2F" w14:textId="77777777" w:rsidR="00E60152" w:rsidRDefault="00E60152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5615EB3F" w14:textId="08C057DF" w:rsidR="00E60152" w:rsidRPr="00E60152" w:rsidRDefault="00E60152" w:rsidP="002002A8">
      <w:pPr>
        <w:jc w:val="center"/>
        <w:rPr>
          <w:rFonts w:ascii="Times New Roman" w:eastAsia="Times New Roman" w:hAnsi="Times New Roman" w:cs="Times New Roman"/>
          <w:kern w:val="0"/>
          <w:lang w:val="en-CO"/>
          <w14:ligatures w14:val="none"/>
        </w:rPr>
      </w:pPr>
      <w:r w:rsidRPr="00E60152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begin"/>
      </w:r>
      <w:r w:rsidRPr="00E60152">
        <w:rPr>
          <w:rFonts w:ascii="Times New Roman" w:eastAsia="Times New Roman" w:hAnsi="Times New Roman" w:cs="Times New Roman"/>
          <w:kern w:val="0"/>
          <w:lang w:val="en-CO"/>
          <w14:ligatures w14:val="none"/>
        </w:rPr>
        <w:instrText xml:space="preserve"> INCLUDEPICTURE "https://files.oaiusercontent.com/file-2oKxyjcKPJlEKOPCy7il1Brz?se=2024-08-21T14%3A30%3A58Z&amp;sp=r&amp;sv=2024-08-04&amp;sr=b&amp;rscc=max-age%3D299%2C%20immutable%2C%20private&amp;rscd=attachment%3B%20filename%3D29c7ab3f-6b91-4146-97aa-c431aec9efcd&amp;sig=rWTRimB2fTDzD4465hgmI5fhd7g7jW/%2Bxrl7yRARgxM%3D" \* MERGEFORMATINET </w:instrText>
      </w:r>
      <w:r w:rsidRPr="00E60152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separate"/>
      </w:r>
      <w:r w:rsidRPr="00E60152">
        <w:rPr>
          <w:rFonts w:ascii="Times New Roman" w:eastAsia="Times New Roman" w:hAnsi="Times New Roman" w:cs="Times New Roman"/>
          <w:noProof/>
          <w:kern w:val="0"/>
          <w:lang w:val="en-CO"/>
          <w14:ligatures w14:val="none"/>
        </w:rPr>
        <w:drawing>
          <wp:inline distT="0" distB="0" distL="0" distR="0" wp14:anchorId="04DAB9C8" wp14:editId="586BB4FF">
            <wp:extent cx="4970809" cy="2548602"/>
            <wp:effectExtent l="0" t="0" r="0" b="4445"/>
            <wp:docPr id="1582845143" name="Picture 2" descr="Imagen de sa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 sali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80" cy="25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152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end"/>
      </w:r>
    </w:p>
    <w:p w14:paraId="78859859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08255D6A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1172528F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4D81F41B" w14:textId="247676AD" w:rsidR="002002A8" w:rsidRPr="00A35A9C" w:rsidRDefault="002002A8" w:rsidP="00B72389">
      <w:pPr>
        <w:ind w:left="360"/>
        <w:jc w:val="both"/>
        <w:rPr>
          <w:rFonts w:ascii="Garamond" w:eastAsia="Times New Roman" w:hAnsi="Garamond" w:cs="Times New Roman"/>
          <w:b/>
          <w:bCs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lastRenderedPageBreak/>
        <w:t xml:space="preserve">Por otro lado, con relación a los métodos para la recolección de datos, los (as) participantes del estudio manifiestan conocer métodos como entrevistas, encuestas, grupos focales, entre otros. Métodos asociados al enfoque cualitativo de investigación. </w:t>
      </w:r>
      <w:r w:rsidRPr="00A35A9C">
        <w:rPr>
          <w:rFonts w:ascii="Garamond" w:eastAsia="Times New Roman" w:hAnsi="Garamond" w:cs="Times New Roman"/>
          <w:b/>
          <w:bCs/>
          <w:kern w:val="0"/>
          <w14:ligatures w14:val="none"/>
        </w:rPr>
        <w:t xml:space="preserve">Se sugiere profundizar en un curso o taller sobre: métodos y técnicas de investigación de orden cuantitativo. Apoyados en herramientas como Excel o </w:t>
      </w:r>
      <w:proofErr w:type="spellStart"/>
      <w:r w:rsidRPr="00A35A9C">
        <w:rPr>
          <w:rFonts w:ascii="Garamond" w:eastAsia="Times New Roman" w:hAnsi="Garamond" w:cs="Times New Roman"/>
          <w:b/>
          <w:bCs/>
          <w:kern w:val="0"/>
          <w14:ligatures w14:val="none"/>
        </w:rPr>
        <w:t>Power</w:t>
      </w:r>
      <w:proofErr w:type="spellEnd"/>
      <w:r w:rsidRPr="00A35A9C">
        <w:rPr>
          <w:rFonts w:ascii="Garamond" w:eastAsia="Times New Roman" w:hAnsi="Garamond" w:cs="Times New Roman"/>
          <w:b/>
          <w:bCs/>
          <w:kern w:val="0"/>
          <w14:ligatures w14:val="none"/>
        </w:rPr>
        <w:t xml:space="preserve"> BI. </w:t>
      </w:r>
    </w:p>
    <w:p w14:paraId="37E5D16E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7AF1B00B" w14:textId="0BABA8B2" w:rsidR="002002A8" w:rsidRPr="002002A8" w:rsidRDefault="002002A8" w:rsidP="002002A8">
      <w:pPr>
        <w:rPr>
          <w:rFonts w:ascii="Times New Roman" w:eastAsia="Times New Roman" w:hAnsi="Times New Roman" w:cs="Times New Roman"/>
          <w:kern w:val="0"/>
          <w:lang w:val="en-CO"/>
          <w14:ligatures w14:val="none"/>
        </w:rPr>
      </w:pP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begin"/>
      </w: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instrText xml:space="preserve"> INCLUDEPICTURE "https://files.oaiusercontent.com/file-jqTtX8sA1PQdWFM4YcVqQkPa?se=2024-08-21T14%3A39%3A37Z&amp;sp=r&amp;sv=2024-08-04&amp;sr=b&amp;rscc=max-age%3D299%2C%20immutable%2C%20private&amp;rscd=attachment%3B%20filename%3D57566f24-0ca2-4e88-a34e-2656fcd10d21&amp;sig=hIr1rrHa/%2BS81y48lYLPb8a3lN8rZk8tWAx8G1K1UC0%3D" \* MERGEFORMATINET </w:instrText>
      </w: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separate"/>
      </w:r>
      <w:r w:rsidRPr="002002A8">
        <w:rPr>
          <w:rFonts w:ascii="Times New Roman" w:eastAsia="Times New Roman" w:hAnsi="Times New Roman" w:cs="Times New Roman"/>
          <w:noProof/>
          <w:kern w:val="0"/>
          <w:lang w:val="en-CO"/>
          <w14:ligatures w14:val="none"/>
        </w:rPr>
        <w:drawing>
          <wp:inline distT="0" distB="0" distL="0" distR="0" wp14:anchorId="20A1D193" wp14:editId="6FB39BC5">
            <wp:extent cx="5943600" cy="3048635"/>
            <wp:effectExtent l="0" t="0" r="0" b="0"/>
            <wp:docPr id="786330585" name="Picture 4" descr="Imagen de sa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de sali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2A8">
        <w:rPr>
          <w:rFonts w:ascii="Times New Roman" w:eastAsia="Times New Roman" w:hAnsi="Times New Roman" w:cs="Times New Roman"/>
          <w:kern w:val="0"/>
          <w:lang w:val="en-CO"/>
          <w14:ligatures w14:val="none"/>
        </w:rPr>
        <w:fldChar w:fldCharType="end"/>
      </w:r>
    </w:p>
    <w:p w14:paraId="4C101114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57133DC5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>Sugerencias para el proceso formativo:</w:t>
      </w:r>
    </w:p>
    <w:p w14:paraId="5610E09F" w14:textId="77777777" w:rsidR="00A35A9C" w:rsidRPr="00A35A9C" w:rsidRDefault="00A35A9C" w:rsidP="00B72389">
      <w:pPr>
        <w:ind w:left="360"/>
        <w:jc w:val="both"/>
        <w:rPr>
          <w:rFonts w:ascii="Garamond" w:eastAsia="Times New Roman" w:hAnsi="Garamond" w:cs="Times New Roman"/>
          <w:b/>
          <w:bCs/>
          <w:kern w:val="0"/>
          <w14:ligatures w14:val="none"/>
        </w:rPr>
      </w:pPr>
    </w:p>
    <w:p w14:paraId="12C1933D" w14:textId="7C7142E7" w:rsidR="00A35A9C" w:rsidRPr="00A35A9C" w:rsidRDefault="00A35A9C" w:rsidP="00B72389">
      <w:pPr>
        <w:ind w:left="360"/>
        <w:jc w:val="both"/>
        <w:rPr>
          <w:rFonts w:ascii="Garamond" w:eastAsia="Times New Roman" w:hAnsi="Garamond" w:cs="Times New Roman"/>
          <w:b/>
          <w:bCs/>
          <w:kern w:val="0"/>
          <w14:ligatures w14:val="none"/>
        </w:rPr>
      </w:pPr>
      <w:r w:rsidRPr="00A35A9C">
        <w:rPr>
          <w:rFonts w:ascii="Garamond" w:eastAsia="Times New Roman" w:hAnsi="Garamond" w:cs="Times New Roman"/>
          <w:b/>
          <w:bCs/>
          <w:kern w:val="0"/>
          <w14:ligatures w14:val="none"/>
        </w:rPr>
        <w:t>En general el proceso de formación debería centrarse en:</w:t>
      </w:r>
    </w:p>
    <w:p w14:paraId="1C36BD7F" w14:textId="77777777" w:rsidR="00A35A9C" w:rsidRDefault="00A35A9C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4018BF63" w14:textId="7B3FF768" w:rsidR="00A35A9C" w:rsidRDefault="00A35A9C" w:rsidP="00A35A9C">
      <w:pPr>
        <w:pStyle w:val="ListParagraph"/>
        <w:numPr>
          <w:ilvl w:val="0"/>
          <w:numId w:val="3"/>
        </w:numPr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>Diseños de investigación, particularmente la revisión de literatura y su pertinencia en la investigación científica.</w:t>
      </w:r>
    </w:p>
    <w:p w14:paraId="0769F0FA" w14:textId="519236E4" w:rsidR="00A35A9C" w:rsidRDefault="00A35A9C" w:rsidP="00A35A9C">
      <w:pPr>
        <w:pStyle w:val="ListParagraph"/>
        <w:numPr>
          <w:ilvl w:val="0"/>
          <w:numId w:val="3"/>
        </w:numPr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>Enfoques para la investigación social.</w:t>
      </w:r>
    </w:p>
    <w:p w14:paraId="7C298F90" w14:textId="2D83E535" w:rsidR="00A35A9C" w:rsidRDefault="00A35A9C" w:rsidP="00A35A9C">
      <w:pPr>
        <w:pStyle w:val="ListParagraph"/>
        <w:numPr>
          <w:ilvl w:val="0"/>
          <w:numId w:val="3"/>
        </w:numPr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 xml:space="preserve">Métodos y técnicas de investigación, particularmente métodos de orden cuantitativo en clave de herramientas como Excel o </w:t>
      </w:r>
      <w:proofErr w:type="spellStart"/>
      <w:r>
        <w:rPr>
          <w:rFonts w:ascii="Garamond" w:eastAsia="Times New Roman" w:hAnsi="Garamond" w:cs="Times New Roman"/>
          <w:kern w:val="0"/>
          <w14:ligatures w14:val="none"/>
        </w:rPr>
        <w:t>PowerBI</w:t>
      </w:r>
      <w:proofErr w:type="spellEnd"/>
      <w:r>
        <w:rPr>
          <w:rFonts w:ascii="Garamond" w:eastAsia="Times New Roman" w:hAnsi="Garamond" w:cs="Times New Roman"/>
          <w:kern w:val="0"/>
          <w14:ligatures w14:val="none"/>
        </w:rPr>
        <w:t>.</w:t>
      </w:r>
    </w:p>
    <w:p w14:paraId="7EFB5AEA" w14:textId="3D9B11CB" w:rsidR="00A35A9C" w:rsidRDefault="00A35A9C" w:rsidP="00A35A9C">
      <w:pPr>
        <w:pStyle w:val="ListParagraph"/>
        <w:numPr>
          <w:ilvl w:val="0"/>
          <w:numId w:val="3"/>
        </w:numPr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>Citación en APA séptima edición.</w:t>
      </w:r>
    </w:p>
    <w:p w14:paraId="6EF3BB56" w14:textId="1CA0C5BA" w:rsidR="00A35A9C" w:rsidRPr="00A35A9C" w:rsidRDefault="00A35A9C" w:rsidP="00A35A9C">
      <w:pPr>
        <w:pStyle w:val="ListParagraph"/>
        <w:numPr>
          <w:ilvl w:val="0"/>
          <w:numId w:val="3"/>
        </w:numPr>
        <w:jc w:val="both"/>
        <w:rPr>
          <w:rFonts w:ascii="Garamond" w:eastAsia="Times New Roman" w:hAnsi="Garamond" w:cs="Times New Roman"/>
          <w:kern w:val="0"/>
          <w14:ligatures w14:val="none"/>
        </w:rPr>
      </w:pPr>
      <w:r>
        <w:rPr>
          <w:rFonts w:ascii="Garamond" w:eastAsia="Times New Roman" w:hAnsi="Garamond" w:cs="Times New Roman"/>
          <w:kern w:val="0"/>
          <w14:ligatures w14:val="none"/>
        </w:rPr>
        <w:t xml:space="preserve">Taller de redacción de artículos científicos. </w:t>
      </w:r>
    </w:p>
    <w:p w14:paraId="5B2BB384" w14:textId="77777777" w:rsidR="002002A8" w:rsidRDefault="002002A8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</w:p>
    <w:p w14:paraId="4C8CC7C0" w14:textId="18359898" w:rsidR="00B72389" w:rsidRPr="00B72389" w:rsidRDefault="00B72389" w:rsidP="00B72389">
      <w:pPr>
        <w:ind w:left="360"/>
        <w:jc w:val="both"/>
        <w:rPr>
          <w:rFonts w:ascii="Garamond" w:eastAsia="Times New Roman" w:hAnsi="Garamond" w:cs="Times New Roman"/>
          <w:kern w:val="0"/>
          <w14:ligatures w14:val="none"/>
        </w:rPr>
      </w:pPr>
      <w:r w:rsidRPr="00B72389">
        <w:rPr>
          <w:rFonts w:ascii="Garamond" w:eastAsia="Times New Roman" w:hAnsi="Garamond" w:cs="Times New Roman"/>
          <w:kern w:val="0"/>
          <w14:ligatures w14:val="none"/>
        </w:rPr>
        <w:fldChar w:fldCharType="begin"/>
      </w:r>
      <w:r w:rsidRPr="00B72389">
        <w:rPr>
          <w:rFonts w:ascii="Garamond" w:eastAsia="Times New Roman" w:hAnsi="Garamond" w:cs="Times New Roman"/>
          <w:kern w:val="0"/>
          <w14:ligatures w14:val="none"/>
        </w:rPr>
        <w:instrText xml:space="preserve"> INCLUDEPICTURE "https://files.oaiusercontent.com/file-OBRfAk9snqAf6ahRUochZDQz?se=2024-08-21T13%3A58%3A33Z&amp;sp=r&amp;sv=2024-08-04&amp;sr=b&amp;rscc=max-age%3D299%2C%20immutable%2C%20private&amp;rscd=attachment%3B%20filename%3D07b9ff25-307a-4307-a238-3e4afafefc1c&amp;sig=FdrN078MziN/h4NlcvMKYypnNs/29sVhyiXgBsWOM8c%3D" \* MERGEFORMATINET </w:instrText>
      </w:r>
      <w:r w:rsidRPr="00B72389">
        <w:rPr>
          <w:rFonts w:ascii="Garamond" w:eastAsia="Times New Roman" w:hAnsi="Garamond" w:cs="Times New Roman"/>
          <w:kern w:val="0"/>
          <w14:ligatures w14:val="none"/>
        </w:rPr>
        <w:fldChar w:fldCharType="separate"/>
      </w:r>
      <w:r w:rsidRPr="00B72389">
        <w:rPr>
          <w:rFonts w:ascii="Garamond" w:eastAsia="Times New Roman" w:hAnsi="Garamond" w:cs="Times New Roman"/>
          <w:kern w:val="0"/>
          <w14:ligatures w14:val="none"/>
        </w:rPr>
        <w:fldChar w:fldCharType="end"/>
      </w:r>
    </w:p>
    <w:sectPr w:rsidR="00B72389" w:rsidRPr="00B723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00A16"/>
    <w:multiLevelType w:val="hybridMultilevel"/>
    <w:tmpl w:val="3476D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D6C7A"/>
    <w:multiLevelType w:val="hybridMultilevel"/>
    <w:tmpl w:val="03E81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EC124D"/>
    <w:multiLevelType w:val="hybridMultilevel"/>
    <w:tmpl w:val="8AE87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755145">
    <w:abstractNumId w:val="0"/>
  </w:num>
  <w:num w:numId="2" w16cid:durableId="328145373">
    <w:abstractNumId w:val="2"/>
  </w:num>
  <w:num w:numId="3" w16cid:durableId="1141996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89"/>
    <w:rsid w:val="000D754C"/>
    <w:rsid w:val="002002A8"/>
    <w:rsid w:val="002718E7"/>
    <w:rsid w:val="002D14D2"/>
    <w:rsid w:val="00710D95"/>
    <w:rsid w:val="00877003"/>
    <w:rsid w:val="009C367D"/>
    <w:rsid w:val="00A35A9C"/>
    <w:rsid w:val="00A92A2F"/>
    <w:rsid w:val="00AC7921"/>
    <w:rsid w:val="00B07777"/>
    <w:rsid w:val="00B72389"/>
    <w:rsid w:val="00CF0897"/>
    <w:rsid w:val="00E6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B11C8D"/>
  <w15:chartTrackingRefBased/>
  <w15:docId w15:val="{B5FD5A10-4905-BB40-81B3-3685E4C2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23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3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3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3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3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3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3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3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3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38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38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389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389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389"/>
    <w:rPr>
      <w:rFonts w:eastAsiaTheme="majorEastAsia" w:cstheme="majorBidi"/>
      <w:color w:val="0F4761" w:themeColor="accent1" w:themeShade="BF"/>
      <w:lang w:val="es-E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389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389"/>
    <w:rPr>
      <w:rFonts w:eastAsiaTheme="majorEastAsia" w:cstheme="majorBidi"/>
      <w:color w:val="595959" w:themeColor="text1" w:themeTint="A6"/>
      <w:lang w:val="es-E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389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389"/>
    <w:rPr>
      <w:rFonts w:eastAsiaTheme="majorEastAsia" w:cstheme="majorBidi"/>
      <w:color w:val="272727" w:themeColor="text1" w:themeTint="D8"/>
      <w:lang w:val="es-ES"/>
    </w:rPr>
  </w:style>
  <w:style w:type="paragraph" w:styleId="Title">
    <w:name w:val="Title"/>
    <w:basedOn w:val="Normal"/>
    <w:next w:val="Normal"/>
    <w:link w:val="TitleChar"/>
    <w:uiPriority w:val="10"/>
    <w:qFormat/>
    <w:rsid w:val="00B723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389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3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389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B723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389"/>
    <w:rPr>
      <w:i/>
      <w:iCs/>
      <w:color w:val="404040" w:themeColor="text1" w:themeTint="BF"/>
      <w:lang w:val="es-ES"/>
    </w:rPr>
  </w:style>
  <w:style w:type="paragraph" w:styleId="ListParagraph">
    <w:name w:val="List Paragraph"/>
    <w:basedOn w:val="Normal"/>
    <w:uiPriority w:val="34"/>
    <w:qFormat/>
    <w:rsid w:val="00B723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3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3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389"/>
    <w:rPr>
      <w:i/>
      <w:iCs/>
      <w:color w:val="0F4761" w:themeColor="accent1" w:themeShade="BF"/>
      <w:lang w:val="es-ES"/>
    </w:rPr>
  </w:style>
  <w:style w:type="character" w:styleId="IntenseReference">
    <w:name w:val="Intense Reference"/>
    <w:basedOn w:val="DefaultParagraphFont"/>
    <w:uiPriority w:val="32"/>
    <w:qFormat/>
    <w:rsid w:val="00B723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9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5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  <lcf76f155ced4ddcb4097134ff3c332f xmlns="b61d6a7d-9cff-4fa8-ac7e-c8e11781a326">
      <Terms xmlns="http://schemas.microsoft.com/office/infopath/2007/PartnerControls"/>
    </lcf76f155ced4ddcb4097134ff3c332f>
    <SharedWithUsers xmlns="435a11ef-c2bf-4d1e-b58b-639ade20a33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1FC632D-5DDE-4EA7-ABAD-194F5719CD62}"/>
</file>

<file path=customXml/itemProps2.xml><?xml version="1.0" encoding="utf-8"?>
<ds:datastoreItem xmlns:ds="http://schemas.openxmlformats.org/officeDocument/2006/customXml" ds:itemID="{4477C07B-E869-4D9A-94E8-8DF96012DC42}"/>
</file>

<file path=customXml/itemProps3.xml><?xml version="1.0" encoding="utf-8"?>
<ds:datastoreItem xmlns:ds="http://schemas.openxmlformats.org/officeDocument/2006/customXml" ds:itemID="{44AAAE2F-C5E5-433A-B63F-FE66106A7D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Eduardo Davila Benavides</dc:creator>
  <cp:keywords/>
  <dc:description/>
  <cp:lastModifiedBy>Diego Eduardo Davila Benavides</cp:lastModifiedBy>
  <cp:revision>1</cp:revision>
  <dcterms:created xsi:type="dcterms:W3CDTF">2024-08-21T13:50:00Z</dcterms:created>
  <dcterms:modified xsi:type="dcterms:W3CDTF">2024-08-21T14:42:00Z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  <property fmtid="{D5CDD505-2E9C-101B-9397-08002B2CF9AE}" pid="3" name="Order">
    <vt:r8>10576600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