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9D8D27" w14:textId="77777777" w:rsidR="009813A8" w:rsidRPr="008C6C66" w:rsidRDefault="009813A8" w:rsidP="00785DAC">
      <w:pPr>
        <w:spacing w:before="40" w:after="40"/>
        <w:jc w:val="center"/>
        <w:rPr>
          <w:b/>
          <w:sz w:val="24"/>
          <w:szCs w:val="24"/>
        </w:rPr>
      </w:pPr>
    </w:p>
    <w:p w14:paraId="4D9D8D28" w14:textId="77777777" w:rsidR="00785DAC" w:rsidRPr="008C6C66" w:rsidRDefault="00785DAC" w:rsidP="00785DAC">
      <w:pPr>
        <w:spacing w:before="40" w:after="40"/>
        <w:jc w:val="center"/>
        <w:rPr>
          <w:b/>
          <w:sz w:val="24"/>
          <w:szCs w:val="24"/>
        </w:rPr>
      </w:pPr>
    </w:p>
    <w:p w14:paraId="4D9D8D29" w14:textId="77777777" w:rsidR="00785DAC" w:rsidRPr="008C6C66" w:rsidRDefault="00785DAC" w:rsidP="00785DAC">
      <w:pPr>
        <w:spacing w:before="40" w:after="40"/>
        <w:jc w:val="center"/>
        <w:rPr>
          <w:b/>
          <w:sz w:val="24"/>
          <w:szCs w:val="24"/>
        </w:rPr>
      </w:pPr>
    </w:p>
    <w:p w14:paraId="4D9D8D2A" w14:textId="77777777" w:rsidR="00785DAC" w:rsidRPr="008C6C66" w:rsidRDefault="00785DAC" w:rsidP="00785DAC">
      <w:pPr>
        <w:spacing w:before="40" w:after="40"/>
        <w:jc w:val="center"/>
        <w:rPr>
          <w:b/>
          <w:sz w:val="24"/>
          <w:szCs w:val="24"/>
        </w:rPr>
      </w:pPr>
      <w:r w:rsidRPr="008C6C66">
        <w:rPr>
          <w:b/>
          <w:sz w:val="24"/>
          <w:szCs w:val="24"/>
        </w:rPr>
        <w:t>UNIDAD NACIONAL DE PROTECCIÓN - UNP</w:t>
      </w:r>
    </w:p>
    <w:p w14:paraId="4D9D8D2B" w14:textId="77777777" w:rsidR="00785DAC" w:rsidRPr="008C6C66" w:rsidRDefault="00785DAC" w:rsidP="00785DAC">
      <w:pPr>
        <w:spacing w:before="40" w:after="40"/>
        <w:jc w:val="center"/>
        <w:rPr>
          <w:b/>
          <w:sz w:val="24"/>
          <w:szCs w:val="24"/>
        </w:rPr>
      </w:pPr>
    </w:p>
    <w:p w14:paraId="4D9D8D2C" w14:textId="77777777" w:rsidR="00785DAC" w:rsidRPr="008C6C66" w:rsidRDefault="00785DAC" w:rsidP="00785DAC">
      <w:pPr>
        <w:spacing w:before="40" w:after="40"/>
        <w:jc w:val="center"/>
        <w:rPr>
          <w:b/>
          <w:sz w:val="24"/>
          <w:szCs w:val="24"/>
        </w:rPr>
      </w:pPr>
    </w:p>
    <w:p w14:paraId="4D9D8D2D" w14:textId="77777777" w:rsidR="00785DAC" w:rsidRPr="008C6C66" w:rsidRDefault="00785DAC" w:rsidP="00785DAC">
      <w:pPr>
        <w:spacing w:before="40" w:after="40"/>
        <w:jc w:val="center"/>
        <w:rPr>
          <w:b/>
          <w:sz w:val="24"/>
          <w:szCs w:val="24"/>
        </w:rPr>
      </w:pPr>
    </w:p>
    <w:p w14:paraId="175432DC" w14:textId="7B583B88" w:rsidR="001A5E97" w:rsidRPr="008C6C66" w:rsidRDefault="001A5E97" w:rsidP="001A5E97">
      <w:pPr>
        <w:jc w:val="center"/>
        <w:rPr>
          <w:b/>
          <w:color w:val="0D0D0D" w:themeColor="text1" w:themeTint="F2"/>
          <w:sz w:val="24"/>
          <w:szCs w:val="24"/>
        </w:rPr>
      </w:pPr>
      <w:r w:rsidRPr="008C6C66">
        <w:rPr>
          <w:b/>
          <w:sz w:val="24"/>
          <w:szCs w:val="24"/>
        </w:rPr>
        <w:t xml:space="preserve">INFORME </w:t>
      </w:r>
      <w:r w:rsidRPr="008C6C66">
        <w:rPr>
          <w:b/>
          <w:color w:val="0D0D0D" w:themeColor="text1" w:themeTint="F2"/>
          <w:sz w:val="24"/>
          <w:szCs w:val="24"/>
        </w:rPr>
        <w:t>GRUPO DE GESTIÓN DE LAS TECNOLOGÍAS DE LA INFORMACIÓN</w:t>
      </w:r>
    </w:p>
    <w:p w14:paraId="4D9D8D2F" w14:textId="142FEE5A" w:rsidR="00785DAC" w:rsidRPr="008C6C66" w:rsidRDefault="001A5E97" w:rsidP="001A5E97">
      <w:pPr>
        <w:jc w:val="center"/>
        <w:rPr>
          <w:b/>
          <w:color w:val="0D0D0D" w:themeColor="text1" w:themeTint="F2"/>
          <w:sz w:val="24"/>
          <w:szCs w:val="24"/>
        </w:rPr>
      </w:pPr>
      <w:r w:rsidRPr="008C6C66">
        <w:rPr>
          <w:b/>
          <w:sz w:val="24"/>
          <w:szCs w:val="24"/>
        </w:rPr>
        <w:t>-GGTI</w:t>
      </w:r>
      <w:r w:rsidR="00785DAC" w:rsidRPr="008C6C66">
        <w:rPr>
          <w:b/>
          <w:sz w:val="24"/>
          <w:szCs w:val="24"/>
        </w:rPr>
        <w:t>-</w:t>
      </w:r>
    </w:p>
    <w:p w14:paraId="4D9D8D30" w14:textId="77777777" w:rsidR="00785DAC" w:rsidRPr="008C6C66" w:rsidRDefault="00785DAC" w:rsidP="00785DAC">
      <w:pPr>
        <w:spacing w:before="40" w:after="40"/>
        <w:jc w:val="center"/>
        <w:rPr>
          <w:b/>
          <w:sz w:val="24"/>
          <w:szCs w:val="24"/>
        </w:rPr>
      </w:pPr>
    </w:p>
    <w:p w14:paraId="4D9D8D31" w14:textId="77777777" w:rsidR="00785DAC" w:rsidRPr="008C6C66" w:rsidRDefault="00785DAC" w:rsidP="00785DAC">
      <w:pPr>
        <w:spacing w:before="40" w:after="40"/>
        <w:jc w:val="center"/>
        <w:rPr>
          <w:b/>
          <w:sz w:val="24"/>
          <w:szCs w:val="24"/>
        </w:rPr>
      </w:pPr>
    </w:p>
    <w:p w14:paraId="4D9D8D32" w14:textId="64673F6C" w:rsidR="009813A8" w:rsidRPr="008C6C66" w:rsidRDefault="00AE3482" w:rsidP="00785DAC">
      <w:pPr>
        <w:spacing w:before="40" w:after="40"/>
        <w:jc w:val="center"/>
        <w:rPr>
          <w:b/>
          <w:sz w:val="24"/>
          <w:szCs w:val="24"/>
        </w:rPr>
      </w:pPr>
      <w:r w:rsidRPr="008C6C66">
        <w:rPr>
          <w:b/>
          <w:sz w:val="24"/>
          <w:szCs w:val="24"/>
        </w:rPr>
        <w:t>ECOSISTEMA UNP</w:t>
      </w:r>
      <w:r w:rsidR="00822CD2" w:rsidRPr="008C6C66">
        <w:rPr>
          <w:b/>
          <w:sz w:val="24"/>
          <w:szCs w:val="24"/>
        </w:rPr>
        <w:t xml:space="preserve"> – VERSION 1.0</w:t>
      </w:r>
    </w:p>
    <w:p w14:paraId="4D9D8D33" w14:textId="77777777" w:rsidR="009813A8" w:rsidRPr="008C6C66" w:rsidRDefault="0040482C" w:rsidP="00785DAC">
      <w:pPr>
        <w:spacing w:before="40" w:after="40"/>
        <w:jc w:val="center"/>
        <w:rPr>
          <w:b/>
          <w:sz w:val="24"/>
          <w:szCs w:val="24"/>
        </w:rPr>
      </w:pPr>
      <w:r w:rsidRPr="008C6C66">
        <w:rPr>
          <w:b/>
          <w:noProof/>
          <w:sz w:val="24"/>
          <w:szCs w:val="24"/>
          <w:lang w:eastAsia="es-CO"/>
        </w:rPr>
        <w:drawing>
          <wp:inline distT="0" distB="0" distL="0" distR="0" wp14:anchorId="4D9D8E43" wp14:editId="4D9D8E44">
            <wp:extent cx="5400675" cy="3619500"/>
            <wp:effectExtent l="0" t="0" r="9525" b="0"/>
            <wp:docPr id="1" name="Imagen 1" descr="perfil_sin_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fil_sin_fo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675" cy="3619500"/>
                    </a:xfrm>
                    <a:prstGeom prst="rect">
                      <a:avLst/>
                    </a:prstGeom>
                    <a:noFill/>
                    <a:ln>
                      <a:noFill/>
                    </a:ln>
                  </pic:spPr>
                </pic:pic>
              </a:graphicData>
            </a:graphic>
          </wp:inline>
        </w:drawing>
      </w:r>
    </w:p>
    <w:p w14:paraId="4D9D8D35" w14:textId="77777777" w:rsidR="00041E9B" w:rsidRPr="008C6C66" w:rsidRDefault="00041E9B" w:rsidP="00785DAC">
      <w:pPr>
        <w:spacing w:before="40" w:after="40"/>
        <w:jc w:val="center"/>
        <w:rPr>
          <w:b/>
          <w:sz w:val="24"/>
          <w:szCs w:val="24"/>
        </w:rPr>
      </w:pPr>
    </w:p>
    <w:p w14:paraId="4D9D8D36" w14:textId="77777777" w:rsidR="00785DAC" w:rsidRPr="008C6C66" w:rsidRDefault="00785DAC" w:rsidP="00785DAC">
      <w:pPr>
        <w:spacing w:before="40" w:after="40"/>
        <w:jc w:val="center"/>
        <w:rPr>
          <w:b/>
          <w:sz w:val="24"/>
          <w:szCs w:val="24"/>
        </w:rPr>
      </w:pPr>
    </w:p>
    <w:p w14:paraId="4D9D8D37" w14:textId="7685D980" w:rsidR="009813A8" w:rsidRPr="008C6C66" w:rsidRDefault="000D304D" w:rsidP="00785DAC">
      <w:pPr>
        <w:spacing w:before="40" w:after="40"/>
        <w:jc w:val="center"/>
        <w:rPr>
          <w:sz w:val="24"/>
          <w:szCs w:val="24"/>
        </w:rPr>
      </w:pPr>
      <w:r w:rsidRPr="008C6C66">
        <w:rPr>
          <w:sz w:val="24"/>
          <w:szCs w:val="24"/>
        </w:rPr>
        <w:t>HERRAMIENTAS DE ANALISIS Y TESTEO</w:t>
      </w:r>
    </w:p>
    <w:p w14:paraId="24C8DFB1" w14:textId="77777777" w:rsidR="000D304D" w:rsidRPr="008C6C66" w:rsidRDefault="000D304D" w:rsidP="00785DAC">
      <w:pPr>
        <w:spacing w:before="40" w:after="40"/>
        <w:jc w:val="center"/>
        <w:rPr>
          <w:sz w:val="24"/>
          <w:szCs w:val="24"/>
        </w:rPr>
      </w:pPr>
    </w:p>
    <w:p w14:paraId="5B6E0220" w14:textId="05E8543A" w:rsidR="000D304D" w:rsidRPr="008C6C66" w:rsidRDefault="000D304D" w:rsidP="00785DAC">
      <w:pPr>
        <w:spacing w:before="40" w:after="40"/>
        <w:jc w:val="center"/>
        <w:rPr>
          <w:sz w:val="24"/>
          <w:szCs w:val="24"/>
        </w:rPr>
      </w:pPr>
      <w:r w:rsidRPr="008C6C66">
        <w:rPr>
          <w:sz w:val="24"/>
          <w:szCs w:val="24"/>
        </w:rPr>
        <w:t>CIBERSEGURIDAD</w:t>
      </w:r>
    </w:p>
    <w:p w14:paraId="40EE02A5" w14:textId="77777777" w:rsidR="000D304D" w:rsidRPr="008C6C66" w:rsidRDefault="000D304D" w:rsidP="00785DAC">
      <w:pPr>
        <w:spacing w:before="40" w:after="40"/>
        <w:jc w:val="center"/>
        <w:rPr>
          <w:sz w:val="24"/>
          <w:szCs w:val="24"/>
        </w:rPr>
      </w:pPr>
    </w:p>
    <w:p w14:paraId="3C665DE2" w14:textId="4849BA9D" w:rsidR="00FA6C02" w:rsidRPr="008C6C66" w:rsidRDefault="00A530F0" w:rsidP="00FA6C02">
      <w:pPr>
        <w:spacing w:before="40" w:after="40"/>
        <w:jc w:val="center"/>
        <w:rPr>
          <w:sz w:val="24"/>
          <w:szCs w:val="24"/>
        </w:rPr>
      </w:pPr>
      <w:r w:rsidRPr="008C6C66">
        <w:rPr>
          <w:sz w:val="24"/>
          <w:szCs w:val="24"/>
        </w:rPr>
        <w:t>Test. V.1</w:t>
      </w:r>
    </w:p>
    <w:p w14:paraId="648683ED" w14:textId="77777777" w:rsidR="00FA6C02" w:rsidRPr="008C6C66" w:rsidRDefault="00FA6C02" w:rsidP="00FA6C02">
      <w:pPr>
        <w:spacing w:before="40" w:after="40"/>
        <w:jc w:val="center"/>
        <w:rPr>
          <w:sz w:val="24"/>
          <w:szCs w:val="24"/>
        </w:rPr>
      </w:pPr>
    </w:p>
    <w:p w14:paraId="4D9D8D3C" w14:textId="2CE6D703" w:rsidR="002C0484" w:rsidRPr="008C6C66" w:rsidRDefault="00A530F0" w:rsidP="00785DAC">
      <w:pPr>
        <w:spacing w:before="40" w:after="40"/>
        <w:jc w:val="center"/>
        <w:rPr>
          <w:b/>
          <w:sz w:val="24"/>
          <w:szCs w:val="24"/>
        </w:rPr>
      </w:pPr>
      <w:r w:rsidRPr="008C6C66">
        <w:rPr>
          <w:b/>
          <w:sz w:val="24"/>
          <w:szCs w:val="24"/>
        </w:rPr>
        <w:t>Pruebas Estáticas – Código Certificados Laborales</w:t>
      </w:r>
    </w:p>
    <w:p w14:paraId="5E7057D8" w14:textId="77777777" w:rsidR="00A530F0" w:rsidRPr="008C6C66" w:rsidRDefault="00A530F0" w:rsidP="00785DAC">
      <w:pPr>
        <w:spacing w:before="40" w:after="40"/>
        <w:jc w:val="center"/>
        <w:rPr>
          <w:b/>
          <w:sz w:val="24"/>
          <w:szCs w:val="24"/>
        </w:rPr>
      </w:pPr>
    </w:p>
    <w:p w14:paraId="4D9D8D3D" w14:textId="59EFB870" w:rsidR="009813A8" w:rsidRPr="008C6C66" w:rsidRDefault="000D304D" w:rsidP="00785DAC">
      <w:pPr>
        <w:spacing w:before="40" w:after="40"/>
        <w:jc w:val="center"/>
        <w:rPr>
          <w:sz w:val="24"/>
          <w:szCs w:val="24"/>
        </w:rPr>
      </w:pPr>
      <w:r w:rsidRPr="008C6C66">
        <w:rPr>
          <w:sz w:val="24"/>
          <w:szCs w:val="24"/>
        </w:rPr>
        <w:t>Bogotá, 5</w:t>
      </w:r>
      <w:r w:rsidR="00AE3482" w:rsidRPr="008C6C66">
        <w:rPr>
          <w:sz w:val="24"/>
          <w:szCs w:val="24"/>
        </w:rPr>
        <w:t xml:space="preserve"> de </w:t>
      </w:r>
      <w:r w:rsidRPr="008C6C66">
        <w:rPr>
          <w:sz w:val="24"/>
          <w:szCs w:val="24"/>
        </w:rPr>
        <w:t>noviembre</w:t>
      </w:r>
      <w:r w:rsidR="00AE3482" w:rsidRPr="008C6C66">
        <w:rPr>
          <w:sz w:val="24"/>
          <w:szCs w:val="24"/>
        </w:rPr>
        <w:t xml:space="preserve"> del 2024</w:t>
      </w:r>
    </w:p>
    <w:p w14:paraId="4D9D8D3E" w14:textId="77777777" w:rsidR="00FC7A9B" w:rsidRPr="008C6C66" w:rsidRDefault="00FC7A9B" w:rsidP="00785DAC">
      <w:pPr>
        <w:spacing w:before="40" w:after="40"/>
        <w:jc w:val="both"/>
        <w:rPr>
          <w:sz w:val="24"/>
          <w:szCs w:val="24"/>
        </w:rPr>
      </w:pPr>
    </w:p>
    <w:p w14:paraId="4D9D8D41" w14:textId="2E13C444" w:rsidR="00773001" w:rsidRPr="008C6C66" w:rsidRDefault="009E74BD" w:rsidP="00785DAC">
      <w:pPr>
        <w:spacing w:before="40" w:after="40"/>
        <w:jc w:val="both"/>
        <w:rPr>
          <w:b/>
          <w:sz w:val="24"/>
          <w:szCs w:val="24"/>
        </w:rPr>
      </w:pPr>
      <w:r w:rsidRPr="008C6C66">
        <w:rPr>
          <w:sz w:val="24"/>
          <w:szCs w:val="24"/>
        </w:rPr>
        <w:br w:type="page"/>
      </w:r>
      <w:r w:rsidR="00773001" w:rsidRPr="008C6C66">
        <w:rPr>
          <w:b/>
          <w:sz w:val="24"/>
          <w:szCs w:val="24"/>
        </w:rPr>
        <w:lastRenderedPageBreak/>
        <w:t xml:space="preserve">CONTENIDO </w:t>
      </w:r>
    </w:p>
    <w:p w14:paraId="4D9D8D42" w14:textId="77777777" w:rsidR="00785DAC" w:rsidRPr="008C6C66" w:rsidRDefault="00785DAC" w:rsidP="00785DAC">
      <w:pPr>
        <w:spacing w:before="40" w:after="40"/>
        <w:jc w:val="both"/>
        <w:rPr>
          <w:b/>
          <w:sz w:val="24"/>
          <w:szCs w:val="24"/>
        </w:rPr>
      </w:pPr>
    </w:p>
    <w:tbl>
      <w:tblPr>
        <w:tblStyle w:val="Tablaconcuadrcula"/>
        <w:tblW w:w="0" w:type="auto"/>
        <w:tblLook w:val="04A0" w:firstRow="1" w:lastRow="0" w:firstColumn="1" w:lastColumn="0" w:noHBand="0" w:noVBand="1"/>
      </w:tblPr>
      <w:tblGrid>
        <w:gridCol w:w="1797"/>
        <w:gridCol w:w="6748"/>
        <w:gridCol w:w="1419"/>
      </w:tblGrid>
      <w:tr w:rsidR="00785DAC" w:rsidRPr="008C6C66" w14:paraId="4D9D8D46" w14:textId="77777777" w:rsidTr="00D60C59">
        <w:tc>
          <w:tcPr>
            <w:tcW w:w="1799" w:type="dxa"/>
            <w:vAlign w:val="center"/>
          </w:tcPr>
          <w:p w14:paraId="4D9D8D43" w14:textId="77777777" w:rsidR="00785DAC" w:rsidRPr="008C6C66" w:rsidRDefault="00785DAC" w:rsidP="00785DAC">
            <w:pPr>
              <w:spacing w:before="40" w:after="40"/>
              <w:jc w:val="center"/>
              <w:rPr>
                <w:sz w:val="24"/>
                <w:szCs w:val="24"/>
              </w:rPr>
            </w:pPr>
            <w:r w:rsidRPr="008C6C66">
              <w:rPr>
                <w:sz w:val="24"/>
                <w:szCs w:val="24"/>
              </w:rPr>
              <w:t>[Nomenclatura]</w:t>
            </w:r>
          </w:p>
        </w:tc>
        <w:tc>
          <w:tcPr>
            <w:tcW w:w="6956" w:type="dxa"/>
            <w:vAlign w:val="center"/>
          </w:tcPr>
          <w:p w14:paraId="4D9D8D44" w14:textId="77777777" w:rsidR="00785DAC" w:rsidRPr="008C6C66" w:rsidRDefault="00785DAC" w:rsidP="00785DAC">
            <w:pPr>
              <w:spacing w:before="40" w:after="40"/>
              <w:jc w:val="center"/>
              <w:rPr>
                <w:sz w:val="24"/>
                <w:szCs w:val="24"/>
              </w:rPr>
            </w:pPr>
            <w:r w:rsidRPr="008C6C66">
              <w:rPr>
                <w:sz w:val="24"/>
                <w:szCs w:val="24"/>
              </w:rPr>
              <w:t>[Tema]</w:t>
            </w:r>
          </w:p>
        </w:tc>
        <w:tc>
          <w:tcPr>
            <w:tcW w:w="1435" w:type="dxa"/>
            <w:vAlign w:val="center"/>
          </w:tcPr>
          <w:p w14:paraId="4D9D8D45" w14:textId="77777777" w:rsidR="00785DAC" w:rsidRPr="008C6C66" w:rsidRDefault="00785DAC" w:rsidP="00785DAC">
            <w:pPr>
              <w:spacing w:before="40" w:after="40"/>
              <w:jc w:val="center"/>
              <w:rPr>
                <w:sz w:val="24"/>
                <w:szCs w:val="24"/>
              </w:rPr>
            </w:pPr>
            <w:r w:rsidRPr="008C6C66">
              <w:rPr>
                <w:sz w:val="24"/>
                <w:szCs w:val="24"/>
              </w:rPr>
              <w:t>[Página]</w:t>
            </w:r>
          </w:p>
        </w:tc>
      </w:tr>
      <w:tr w:rsidR="00785DAC" w:rsidRPr="008C6C66" w14:paraId="4D9D8D4A" w14:textId="77777777" w:rsidTr="00D60C59">
        <w:tc>
          <w:tcPr>
            <w:tcW w:w="1799" w:type="dxa"/>
            <w:vAlign w:val="center"/>
          </w:tcPr>
          <w:p w14:paraId="4D9D8D47" w14:textId="794089F9" w:rsidR="00785DAC" w:rsidRPr="008C6C66" w:rsidRDefault="00A57479" w:rsidP="00785DAC">
            <w:pPr>
              <w:spacing w:before="40" w:after="40"/>
              <w:jc w:val="center"/>
              <w:rPr>
                <w:sz w:val="24"/>
                <w:szCs w:val="24"/>
              </w:rPr>
            </w:pPr>
            <w:r w:rsidRPr="008C6C66">
              <w:rPr>
                <w:sz w:val="24"/>
                <w:szCs w:val="24"/>
              </w:rPr>
              <w:t>I</w:t>
            </w:r>
          </w:p>
        </w:tc>
        <w:tc>
          <w:tcPr>
            <w:tcW w:w="6956" w:type="dxa"/>
            <w:vAlign w:val="center"/>
          </w:tcPr>
          <w:p w14:paraId="4D9D8D48" w14:textId="00E3B701" w:rsidR="00785DAC" w:rsidRPr="008C6C66" w:rsidRDefault="00A57479" w:rsidP="00785DAC">
            <w:pPr>
              <w:spacing w:before="40" w:after="40"/>
              <w:jc w:val="both"/>
              <w:rPr>
                <w:sz w:val="24"/>
                <w:szCs w:val="24"/>
              </w:rPr>
            </w:pPr>
            <w:r w:rsidRPr="008C6C66">
              <w:rPr>
                <w:sz w:val="24"/>
                <w:szCs w:val="24"/>
              </w:rPr>
              <w:t>Identificación parcial de Riesgos relacionados con los sistemas de información “Sistema de gestión de seguridad de la información (SGSI)</w:t>
            </w:r>
            <w:r w:rsidR="005B4804">
              <w:rPr>
                <w:sz w:val="24"/>
                <w:szCs w:val="24"/>
              </w:rPr>
              <w:t xml:space="preserve"> – Resumen Ejecutivo</w:t>
            </w:r>
          </w:p>
        </w:tc>
        <w:tc>
          <w:tcPr>
            <w:tcW w:w="1435" w:type="dxa"/>
            <w:vAlign w:val="center"/>
          </w:tcPr>
          <w:p w14:paraId="4D9D8D49" w14:textId="248B9901" w:rsidR="00785DAC" w:rsidRPr="008C6C66" w:rsidRDefault="002930E2" w:rsidP="00785DAC">
            <w:pPr>
              <w:spacing w:before="40" w:after="40"/>
              <w:jc w:val="center"/>
              <w:rPr>
                <w:sz w:val="24"/>
                <w:szCs w:val="24"/>
              </w:rPr>
            </w:pPr>
            <w:r w:rsidRPr="008C6C66">
              <w:rPr>
                <w:sz w:val="24"/>
                <w:szCs w:val="24"/>
              </w:rPr>
              <w:t>5</w:t>
            </w:r>
          </w:p>
        </w:tc>
      </w:tr>
      <w:tr w:rsidR="00785DAC" w:rsidRPr="008C6C66" w14:paraId="4D9D8D4E" w14:textId="77777777" w:rsidTr="00D60C59">
        <w:tc>
          <w:tcPr>
            <w:tcW w:w="1799" w:type="dxa"/>
            <w:vAlign w:val="center"/>
          </w:tcPr>
          <w:p w14:paraId="4D9D8D4B" w14:textId="3BFA11B0" w:rsidR="00785DAC" w:rsidRPr="008C6C66" w:rsidRDefault="00A57479" w:rsidP="00785DAC">
            <w:pPr>
              <w:spacing w:before="40" w:after="40"/>
              <w:jc w:val="center"/>
              <w:rPr>
                <w:sz w:val="24"/>
                <w:szCs w:val="24"/>
              </w:rPr>
            </w:pPr>
            <w:r w:rsidRPr="008C6C66">
              <w:rPr>
                <w:sz w:val="24"/>
                <w:szCs w:val="24"/>
              </w:rPr>
              <w:t>II</w:t>
            </w:r>
          </w:p>
        </w:tc>
        <w:tc>
          <w:tcPr>
            <w:tcW w:w="6956" w:type="dxa"/>
            <w:vAlign w:val="center"/>
          </w:tcPr>
          <w:p w14:paraId="4D9D8D4C" w14:textId="6F070430" w:rsidR="00785DAC" w:rsidRPr="008C6C66" w:rsidRDefault="00A57479" w:rsidP="00A57479">
            <w:pPr>
              <w:spacing w:before="100" w:beforeAutospacing="1" w:after="100" w:afterAutospacing="1"/>
              <w:jc w:val="both"/>
              <w:rPr>
                <w:sz w:val="24"/>
                <w:szCs w:val="24"/>
              </w:rPr>
            </w:pPr>
            <w:r w:rsidRPr="008C6C66">
              <w:rPr>
                <w:sz w:val="24"/>
                <w:szCs w:val="24"/>
              </w:rPr>
              <w:t>Aplicación de pruebas (Análisis de Riesgos de Ciberseguridad – Ciberataques )</w:t>
            </w:r>
          </w:p>
        </w:tc>
        <w:tc>
          <w:tcPr>
            <w:tcW w:w="1435" w:type="dxa"/>
            <w:vAlign w:val="center"/>
          </w:tcPr>
          <w:p w14:paraId="4D9D8D4D" w14:textId="2E670B23" w:rsidR="00785DAC" w:rsidRPr="008C6C66" w:rsidRDefault="005B4804" w:rsidP="00785DAC">
            <w:pPr>
              <w:spacing w:before="40" w:after="40"/>
              <w:jc w:val="center"/>
              <w:rPr>
                <w:sz w:val="24"/>
                <w:szCs w:val="24"/>
              </w:rPr>
            </w:pPr>
            <w:r>
              <w:rPr>
                <w:sz w:val="24"/>
                <w:szCs w:val="24"/>
              </w:rPr>
              <w:t>5</w:t>
            </w:r>
          </w:p>
        </w:tc>
      </w:tr>
      <w:tr w:rsidR="00785DAC" w:rsidRPr="008C6C66" w14:paraId="4D9D8D52" w14:textId="77777777" w:rsidTr="00D60C59">
        <w:tc>
          <w:tcPr>
            <w:tcW w:w="1799" w:type="dxa"/>
            <w:vAlign w:val="center"/>
          </w:tcPr>
          <w:p w14:paraId="4D9D8D4F" w14:textId="3B263360" w:rsidR="00785DAC" w:rsidRPr="008C6C66" w:rsidRDefault="00A57479" w:rsidP="00785DAC">
            <w:pPr>
              <w:spacing w:before="40" w:after="40"/>
              <w:jc w:val="center"/>
              <w:rPr>
                <w:sz w:val="24"/>
                <w:szCs w:val="24"/>
              </w:rPr>
            </w:pPr>
            <w:r w:rsidRPr="008C6C66">
              <w:rPr>
                <w:sz w:val="24"/>
                <w:szCs w:val="24"/>
              </w:rPr>
              <w:t>III</w:t>
            </w:r>
          </w:p>
        </w:tc>
        <w:tc>
          <w:tcPr>
            <w:tcW w:w="6956" w:type="dxa"/>
            <w:vAlign w:val="center"/>
          </w:tcPr>
          <w:p w14:paraId="4D9D8D50" w14:textId="4598054E" w:rsidR="00785DAC" w:rsidRPr="008C6C66" w:rsidRDefault="000D304D" w:rsidP="00785DAC">
            <w:pPr>
              <w:spacing w:before="40" w:after="40"/>
              <w:jc w:val="both"/>
              <w:rPr>
                <w:sz w:val="24"/>
                <w:szCs w:val="24"/>
              </w:rPr>
            </w:pPr>
            <w:r w:rsidRPr="008C6C66">
              <w:rPr>
                <w:sz w:val="24"/>
                <w:szCs w:val="24"/>
              </w:rPr>
              <w:t>Subsanación de Brechas o sugerencias</w:t>
            </w:r>
            <w:r w:rsidR="005E4BBB" w:rsidRPr="008C6C66">
              <w:rPr>
                <w:sz w:val="24"/>
                <w:szCs w:val="24"/>
              </w:rPr>
              <w:t xml:space="preserve"> de corrección</w:t>
            </w:r>
          </w:p>
        </w:tc>
        <w:tc>
          <w:tcPr>
            <w:tcW w:w="1435" w:type="dxa"/>
            <w:vAlign w:val="center"/>
          </w:tcPr>
          <w:p w14:paraId="4D9D8D51" w14:textId="556889FC" w:rsidR="00785DAC" w:rsidRPr="008C6C66" w:rsidRDefault="005B4804" w:rsidP="00785DAC">
            <w:pPr>
              <w:spacing w:before="40" w:after="40"/>
              <w:jc w:val="center"/>
              <w:rPr>
                <w:sz w:val="24"/>
                <w:szCs w:val="24"/>
              </w:rPr>
            </w:pPr>
            <w:r>
              <w:rPr>
                <w:sz w:val="24"/>
                <w:szCs w:val="24"/>
              </w:rPr>
              <w:t>12</w:t>
            </w:r>
          </w:p>
        </w:tc>
      </w:tr>
    </w:tbl>
    <w:p w14:paraId="4D9D8D53" w14:textId="77777777" w:rsidR="00785DAC" w:rsidRPr="008C6C66" w:rsidRDefault="00785DAC" w:rsidP="00785DAC">
      <w:pPr>
        <w:spacing w:before="40" w:after="40"/>
        <w:jc w:val="both"/>
        <w:rPr>
          <w:b/>
          <w:sz w:val="24"/>
          <w:szCs w:val="24"/>
        </w:rPr>
      </w:pPr>
    </w:p>
    <w:p w14:paraId="4D9D8D54" w14:textId="77777777" w:rsidR="00785DAC" w:rsidRPr="008C6C66" w:rsidRDefault="00785DAC" w:rsidP="00785DAC">
      <w:pPr>
        <w:spacing w:before="40" w:after="40"/>
        <w:jc w:val="both"/>
        <w:rPr>
          <w:sz w:val="24"/>
          <w:szCs w:val="24"/>
        </w:rPr>
      </w:pPr>
    </w:p>
    <w:p w14:paraId="4D9D8D55" w14:textId="77777777" w:rsidR="009C32EF" w:rsidRPr="008C6C66" w:rsidRDefault="009C32EF" w:rsidP="00785DAC">
      <w:pPr>
        <w:spacing w:before="40" w:after="40"/>
        <w:jc w:val="both"/>
        <w:rPr>
          <w:b/>
          <w:sz w:val="24"/>
          <w:szCs w:val="24"/>
        </w:rPr>
      </w:pPr>
      <w:r w:rsidRPr="008C6C66">
        <w:rPr>
          <w:b/>
          <w:sz w:val="24"/>
          <w:szCs w:val="24"/>
        </w:rPr>
        <w:br w:type="page"/>
      </w:r>
    </w:p>
    <w:p w14:paraId="4D9D8D56" w14:textId="77777777" w:rsidR="005834D2" w:rsidRPr="008C6C66" w:rsidRDefault="005834D2" w:rsidP="00785DAC">
      <w:pPr>
        <w:spacing w:before="40" w:after="40"/>
        <w:jc w:val="both"/>
        <w:rPr>
          <w:b/>
          <w:sz w:val="24"/>
          <w:szCs w:val="24"/>
        </w:rPr>
      </w:pPr>
    </w:p>
    <w:p w14:paraId="4D9D8D57" w14:textId="77777777" w:rsidR="000B2384" w:rsidRPr="008C6C66" w:rsidRDefault="000B2384" w:rsidP="000B2384">
      <w:pPr>
        <w:spacing w:before="40" w:after="40"/>
        <w:ind w:left="360"/>
        <w:jc w:val="both"/>
        <w:rPr>
          <w:b/>
          <w:sz w:val="24"/>
          <w:szCs w:val="24"/>
        </w:rPr>
      </w:pPr>
    </w:p>
    <w:p w14:paraId="4D9D8D58" w14:textId="77777777" w:rsidR="005834D2" w:rsidRPr="008C6C66" w:rsidRDefault="005834D2" w:rsidP="00785DAC">
      <w:pPr>
        <w:numPr>
          <w:ilvl w:val="0"/>
          <w:numId w:val="1"/>
        </w:numPr>
        <w:spacing w:before="40" w:after="40"/>
        <w:jc w:val="both"/>
        <w:rPr>
          <w:b/>
          <w:sz w:val="24"/>
          <w:szCs w:val="24"/>
        </w:rPr>
      </w:pPr>
      <w:r w:rsidRPr="008C6C66">
        <w:rPr>
          <w:b/>
          <w:sz w:val="24"/>
          <w:szCs w:val="24"/>
        </w:rPr>
        <w:t>PROPÓSITO</w:t>
      </w:r>
    </w:p>
    <w:p w14:paraId="4A96E415" w14:textId="475D21EB" w:rsidR="00387813" w:rsidRPr="008C6C66" w:rsidRDefault="00387813" w:rsidP="007D22FA">
      <w:pPr>
        <w:pStyle w:val="Prrafodelista"/>
        <w:numPr>
          <w:ilvl w:val="0"/>
          <w:numId w:val="11"/>
        </w:numPr>
        <w:spacing w:before="100" w:beforeAutospacing="1" w:after="100" w:afterAutospacing="1" w:line="240" w:lineRule="auto"/>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 xml:space="preserve">Identificación </w:t>
      </w:r>
      <w:r w:rsidR="00B93E38" w:rsidRPr="008C6C66">
        <w:rPr>
          <w:rFonts w:ascii="Times New Roman" w:eastAsia="Times New Roman" w:hAnsi="Times New Roman"/>
          <w:sz w:val="24"/>
          <w:szCs w:val="24"/>
          <w:lang w:eastAsia="es-ES"/>
        </w:rPr>
        <w:t xml:space="preserve">parcial </w:t>
      </w:r>
      <w:r w:rsidRPr="008C6C66">
        <w:rPr>
          <w:rFonts w:ascii="Times New Roman" w:eastAsia="Times New Roman" w:hAnsi="Times New Roman"/>
          <w:sz w:val="24"/>
          <w:szCs w:val="24"/>
          <w:lang w:eastAsia="es-ES"/>
        </w:rPr>
        <w:t>de Riesgos relacionados con los sistemas de información “</w:t>
      </w:r>
      <w:r w:rsidRPr="008C6C66">
        <w:rPr>
          <w:rFonts w:ascii="Times New Roman" w:hAnsi="Times New Roman"/>
          <w:sz w:val="24"/>
          <w:szCs w:val="24"/>
        </w:rPr>
        <w:t>Sistema de gestión de seguridad de la información (SGSI)</w:t>
      </w:r>
      <w:r w:rsidRPr="008C6C66">
        <w:rPr>
          <w:rFonts w:ascii="Times New Roman" w:eastAsia="Times New Roman" w:hAnsi="Times New Roman"/>
          <w:sz w:val="24"/>
          <w:szCs w:val="24"/>
          <w:lang w:eastAsia="es-ES"/>
        </w:rPr>
        <w:t xml:space="preserve">”. Ecosistema UNP </w:t>
      </w:r>
    </w:p>
    <w:p w14:paraId="19B8C886" w14:textId="35423D42" w:rsidR="00387813" w:rsidRPr="008C6C66" w:rsidRDefault="00387813" w:rsidP="007D22FA">
      <w:pPr>
        <w:pStyle w:val="Prrafodelista"/>
        <w:numPr>
          <w:ilvl w:val="0"/>
          <w:numId w:val="11"/>
        </w:numPr>
        <w:spacing w:before="100" w:beforeAutospacing="1" w:after="100" w:afterAutospacing="1" w:line="240" w:lineRule="auto"/>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Aplicación de pruebas</w:t>
      </w:r>
      <w:r w:rsidR="000D304D" w:rsidRPr="008C6C66">
        <w:rPr>
          <w:rFonts w:ascii="Times New Roman" w:eastAsia="Times New Roman" w:hAnsi="Times New Roman"/>
          <w:sz w:val="24"/>
          <w:szCs w:val="24"/>
          <w:lang w:eastAsia="es-ES"/>
        </w:rPr>
        <w:t xml:space="preserve"> estáticas</w:t>
      </w:r>
      <w:r w:rsidRPr="008C6C66">
        <w:rPr>
          <w:rFonts w:ascii="Times New Roman" w:eastAsia="Times New Roman" w:hAnsi="Times New Roman"/>
          <w:sz w:val="24"/>
          <w:szCs w:val="24"/>
          <w:lang w:eastAsia="es-ES"/>
        </w:rPr>
        <w:t xml:space="preserve"> (Análisis de Riesgos de Ciberseguridad – Ciberataques )</w:t>
      </w:r>
    </w:p>
    <w:p w14:paraId="60F16B22" w14:textId="09B171A0" w:rsidR="00387813" w:rsidRPr="008C6C66" w:rsidRDefault="00741B8F" w:rsidP="007D22FA">
      <w:pPr>
        <w:pStyle w:val="Prrafodelista"/>
        <w:numPr>
          <w:ilvl w:val="0"/>
          <w:numId w:val="11"/>
        </w:numPr>
        <w:spacing w:before="100" w:beforeAutospacing="1" w:after="100" w:afterAutospacing="1" w:line="240" w:lineRule="auto"/>
        <w:jc w:val="both"/>
        <w:rPr>
          <w:rFonts w:ascii="Times New Roman" w:eastAsia="Times New Roman" w:hAnsi="Times New Roman"/>
          <w:sz w:val="24"/>
          <w:szCs w:val="24"/>
          <w:lang w:eastAsia="es-ES"/>
        </w:rPr>
      </w:pPr>
      <w:r w:rsidRPr="008C6C66">
        <w:rPr>
          <w:rFonts w:ascii="Times New Roman" w:hAnsi="Times New Roman"/>
          <w:sz w:val="24"/>
          <w:szCs w:val="24"/>
        </w:rPr>
        <w:t>Subsanación de Brechas o sugerencias de corrección</w:t>
      </w:r>
      <w:r w:rsidR="00387813" w:rsidRPr="008C6C66">
        <w:rPr>
          <w:rFonts w:ascii="Times New Roman" w:eastAsia="Times New Roman" w:hAnsi="Times New Roman"/>
          <w:sz w:val="24"/>
          <w:szCs w:val="24"/>
          <w:lang w:eastAsia="es-ES"/>
        </w:rPr>
        <w:t>.</w:t>
      </w:r>
    </w:p>
    <w:p w14:paraId="4D9D8D5B" w14:textId="77777777" w:rsidR="005834D2" w:rsidRPr="008C6C66" w:rsidRDefault="005834D2" w:rsidP="00785DAC">
      <w:pPr>
        <w:spacing w:before="40" w:after="40"/>
        <w:ind w:left="360"/>
        <w:jc w:val="both"/>
        <w:rPr>
          <w:sz w:val="24"/>
          <w:szCs w:val="24"/>
        </w:rPr>
      </w:pPr>
    </w:p>
    <w:p w14:paraId="4D9D8D5C" w14:textId="77777777" w:rsidR="005834D2" w:rsidRPr="008C6C66" w:rsidRDefault="005834D2" w:rsidP="00785DAC">
      <w:pPr>
        <w:numPr>
          <w:ilvl w:val="0"/>
          <w:numId w:val="1"/>
        </w:numPr>
        <w:spacing w:before="40" w:after="40"/>
        <w:jc w:val="both"/>
        <w:rPr>
          <w:b/>
          <w:sz w:val="24"/>
          <w:szCs w:val="24"/>
        </w:rPr>
      </w:pPr>
      <w:r w:rsidRPr="008C6C66">
        <w:rPr>
          <w:b/>
          <w:sz w:val="24"/>
          <w:szCs w:val="24"/>
        </w:rPr>
        <w:t>ALCANCE</w:t>
      </w:r>
    </w:p>
    <w:p w14:paraId="4D9D8D5D" w14:textId="77777777" w:rsidR="005834D2" w:rsidRPr="008C6C66" w:rsidRDefault="005834D2" w:rsidP="00785DAC">
      <w:pPr>
        <w:spacing w:before="40" w:after="40"/>
        <w:ind w:left="360"/>
        <w:jc w:val="both"/>
        <w:rPr>
          <w:sz w:val="24"/>
          <w:szCs w:val="24"/>
        </w:rPr>
      </w:pPr>
    </w:p>
    <w:p w14:paraId="60310E27" w14:textId="273EA902" w:rsidR="002476E0" w:rsidRPr="008C6C66" w:rsidRDefault="00741B8F" w:rsidP="007D22FA">
      <w:pPr>
        <w:pStyle w:val="Prrafodelista"/>
        <w:numPr>
          <w:ilvl w:val="0"/>
          <w:numId w:val="4"/>
        </w:numPr>
        <w:spacing w:before="40" w:after="40" w:line="240" w:lineRule="auto"/>
        <w:jc w:val="both"/>
        <w:rPr>
          <w:rFonts w:ascii="Times New Roman" w:hAnsi="Times New Roman"/>
          <w:sz w:val="24"/>
          <w:szCs w:val="24"/>
        </w:rPr>
      </w:pPr>
      <w:r w:rsidRPr="008C6C66">
        <w:rPr>
          <w:rFonts w:ascii="Times New Roman" w:hAnsi="Times New Roman"/>
          <w:sz w:val="24"/>
          <w:szCs w:val="24"/>
        </w:rPr>
        <w:t>Certificaciones Laborales</w:t>
      </w:r>
    </w:p>
    <w:p w14:paraId="29E687D2" w14:textId="35A20309" w:rsidR="00741B8F" w:rsidRPr="008C6C66" w:rsidRDefault="00741B8F" w:rsidP="007D22FA">
      <w:pPr>
        <w:pStyle w:val="Prrafodelista"/>
        <w:numPr>
          <w:ilvl w:val="0"/>
          <w:numId w:val="4"/>
        </w:numPr>
        <w:spacing w:before="40" w:after="40" w:line="240" w:lineRule="auto"/>
        <w:jc w:val="both"/>
        <w:rPr>
          <w:rFonts w:ascii="Times New Roman" w:hAnsi="Times New Roman"/>
          <w:sz w:val="24"/>
          <w:szCs w:val="24"/>
        </w:rPr>
      </w:pPr>
      <w:r w:rsidRPr="008C6C66">
        <w:rPr>
          <w:rFonts w:ascii="Times New Roman" w:hAnsi="Times New Roman"/>
          <w:sz w:val="24"/>
          <w:szCs w:val="24"/>
        </w:rPr>
        <w:t>Dependencias o Misiones UNP</w:t>
      </w:r>
    </w:p>
    <w:p w14:paraId="235B50EE" w14:textId="4C15BCBC" w:rsidR="00741B8F" w:rsidRPr="008C6C66" w:rsidRDefault="00741B8F" w:rsidP="007D22FA">
      <w:pPr>
        <w:pStyle w:val="Prrafodelista"/>
        <w:numPr>
          <w:ilvl w:val="0"/>
          <w:numId w:val="4"/>
        </w:numPr>
        <w:spacing w:before="40" w:after="40" w:line="240" w:lineRule="auto"/>
        <w:jc w:val="both"/>
        <w:rPr>
          <w:rFonts w:ascii="Times New Roman" w:hAnsi="Times New Roman"/>
          <w:sz w:val="24"/>
          <w:szCs w:val="24"/>
        </w:rPr>
      </w:pPr>
      <w:r w:rsidRPr="008C6C66">
        <w:rPr>
          <w:rFonts w:ascii="Times New Roman" w:hAnsi="Times New Roman"/>
          <w:sz w:val="24"/>
          <w:szCs w:val="24"/>
        </w:rPr>
        <w:t>Personal Involucrado D</w:t>
      </w:r>
      <w:r w:rsidR="005B4804">
        <w:rPr>
          <w:rFonts w:ascii="Times New Roman" w:hAnsi="Times New Roman"/>
          <w:sz w:val="24"/>
          <w:szCs w:val="24"/>
        </w:rPr>
        <w:t>irecto e</w:t>
      </w:r>
      <w:r w:rsidRPr="008C6C66">
        <w:rPr>
          <w:rFonts w:ascii="Times New Roman" w:hAnsi="Times New Roman"/>
          <w:sz w:val="24"/>
          <w:szCs w:val="24"/>
        </w:rPr>
        <w:t xml:space="preserve"> Indirecto</w:t>
      </w:r>
    </w:p>
    <w:p w14:paraId="4D9D8D5F" w14:textId="77777777" w:rsidR="002C0484" w:rsidRPr="008C6C66" w:rsidRDefault="002C0484" w:rsidP="00785DAC">
      <w:pPr>
        <w:spacing w:before="40" w:after="40"/>
        <w:ind w:left="360"/>
        <w:jc w:val="both"/>
        <w:rPr>
          <w:b/>
          <w:sz w:val="24"/>
          <w:szCs w:val="24"/>
        </w:rPr>
      </w:pPr>
    </w:p>
    <w:p w14:paraId="4D9D8D60" w14:textId="77777777" w:rsidR="005834D2" w:rsidRPr="008C6C66" w:rsidRDefault="005834D2" w:rsidP="00785DAC">
      <w:pPr>
        <w:numPr>
          <w:ilvl w:val="0"/>
          <w:numId w:val="1"/>
        </w:numPr>
        <w:spacing w:before="40" w:after="40"/>
        <w:jc w:val="both"/>
        <w:rPr>
          <w:b/>
          <w:sz w:val="24"/>
          <w:szCs w:val="24"/>
        </w:rPr>
      </w:pPr>
      <w:r w:rsidRPr="008C6C66">
        <w:rPr>
          <w:b/>
          <w:sz w:val="24"/>
          <w:szCs w:val="24"/>
        </w:rPr>
        <w:t>DEFINICIONES</w:t>
      </w:r>
    </w:p>
    <w:p w14:paraId="4D9D8D61" w14:textId="77777777" w:rsidR="00170BE2" w:rsidRPr="008C6C66" w:rsidRDefault="00170BE2" w:rsidP="00785DAC">
      <w:pPr>
        <w:spacing w:before="40" w:after="40"/>
        <w:ind w:left="360"/>
        <w:jc w:val="both"/>
        <w:rPr>
          <w:sz w:val="24"/>
          <w:szCs w:val="24"/>
        </w:rPr>
      </w:pPr>
    </w:p>
    <w:p w14:paraId="3EDCA3D2" w14:textId="77777777" w:rsidR="00740DC1" w:rsidRPr="008C6C66" w:rsidRDefault="00740DC1" w:rsidP="00740DC1">
      <w:pPr>
        <w:pStyle w:val="Ttulo3"/>
        <w:rPr>
          <w:rFonts w:ascii="Times New Roman" w:hAnsi="Times New Roman"/>
          <w:b/>
          <w:sz w:val="24"/>
          <w:szCs w:val="24"/>
          <w:lang w:eastAsia="es-CO"/>
        </w:rPr>
      </w:pPr>
      <w:r w:rsidRPr="008C6C66">
        <w:rPr>
          <w:rFonts w:ascii="Times New Roman" w:hAnsi="Times New Roman"/>
          <w:b/>
          <w:sz w:val="24"/>
          <w:szCs w:val="24"/>
        </w:rPr>
        <w:t>Análisis Estático</w:t>
      </w:r>
    </w:p>
    <w:p w14:paraId="31857499" w14:textId="032F39F8" w:rsidR="00740DC1" w:rsidRPr="008C6C66" w:rsidRDefault="00740DC1" w:rsidP="00740DC1">
      <w:pPr>
        <w:pStyle w:val="NormalWeb"/>
        <w:jc w:val="both"/>
      </w:pPr>
      <w:r w:rsidRPr="008C6C66">
        <w:t>Estas herramientas examinan el código fuente en busca de patrones que puedan indicar vulnerabilidades, errores lógicos y malas prácticas de codificación. No se requiere la ejecución del programa para realizar este análisis.</w:t>
      </w:r>
    </w:p>
    <w:p w14:paraId="67D6EC18" w14:textId="77777777" w:rsidR="00740DC1" w:rsidRPr="008C6C66" w:rsidRDefault="00740DC1" w:rsidP="00740DC1">
      <w:pPr>
        <w:pStyle w:val="Ttulo3"/>
        <w:rPr>
          <w:rFonts w:ascii="Times New Roman" w:hAnsi="Times New Roman"/>
          <w:b/>
          <w:sz w:val="24"/>
          <w:szCs w:val="24"/>
        </w:rPr>
      </w:pPr>
      <w:r w:rsidRPr="008C6C66">
        <w:rPr>
          <w:rFonts w:ascii="Times New Roman" w:hAnsi="Times New Roman"/>
          <w:b/>
          <w:sz w:val="24"/>
          <w:szCs w:val="24"/>
        </w:rPr>
        <w:t>Detección de Vulnerabilidades Comunes</w:t>
      </w:r>
    </w:p>
    <w:p w14:paraId="3B2C3EBE" w14:textId="58F22A3F" w:rsidR="00740DC1" w:rsidRPr="008C6C66" w:rsidRDefault="00740DC1" w:rsidP="00740DC1">
      <w:pPr>
        <w:pStyle w:val="NormalWeb"/>
        <w:jc w:val="both"/>
      </w:pPr>
      <w:r w:rsidRPr="008C6C66">
        <w:t>Identifican problemas de seguridad como inyecciones de SQL, desbordamientos de buffer, uso inseguro de funciones,</w:t>
      </w:r>
      <w:r w:rsidR="00276B56">
        <w:t xml:space="preserve"> entre otras</w:t>
      </w:r>
      <w:r w:rsidRPr="008C6C66">
        <w:t>. Esto es crucial para asegurar que el sistema de gestión de la información (SGI) cumpla con los requisitos de la norma ISO/IEC 27001:2022, que incluye la identificación y tratamiento de riesgos de seguridad.</w:t>
      </w:r>
    </w:p>
    <w:p w14:paraId="2B6FD9B0" w14:textId="77777777" w:rsidR="00740DC1" w:rsidRPr="008C6C66" w:rsidRDefault="00740DC1" w:rsidP="00740DC1">
      <w:pPr>
        <w:pStyle w:val="Ttulo3"/>
        <w:rPr>
          <w:rFonts w:ascii="Times New Roman" w:hAnsi="Times New Roman"/>
          <w:b/>
          <w:sz w:val="24"/>
          <w:szCs w:val="24"/>
        </w:rPr>
      </w:pPr>
      <w:r w:rsidRPr="008C6C66">
        <w:rPr>
          <w:rFonts w:ascii="Times New Roman" w:hAnsi="Times New Roman"/>
          <w:b/>
          <w:sz w:val="24"/>
          <w:szCs w:val="24"/>
        </w:rPr>
        <w:t>Mejora de la Calidad del Código</w:t>
      </w:r>
    </w:p>
    <w:p w14:paraId="7CFF0688" w14:textId="77777777" w:rsidR="00740DC1" w:rsidRPr="008C6C66" w:rsidRDefault="00740DC1" w:rsidP="00740DC1">
      <w:pPr>
        <w:pStyle w:val="NormalWeb"/>
        <w:jc w:val="both"/>
      </w:pPr>
      <w:r w:rsidRPr="008C6C66">
        <w:t>Además de encontrar fallos de seguridad, también ayudan a mantener la calidad del código asegurando que siga las mejores prácticas y estándares de codificación. Esto es parte del proceso de gestión de riesgos y mejora continua que promueve la norma ISO/IEC 27001:2022</w:t>
      </w:r>
      <w:r w:rsidRPr="008C6C66">
        <w:rPr>
          <w:rStyle w:val="mx-05"/>
        </w:rPr>
        <w:t>1</w:t>
      </w:r>
      <w:r w:rsidRPr="008C6C66">
        <w:t>.</w:t>
      </w:r>
    </w:p>
    <w:p w14:paraId="4D9D8D62" w14:textId="64182111" w:rsidR="00D63B5F" w:rsidRPr="008C6C66" w:rsidRDefault="00D63B5F" w:rsidP="00653A10">
      <w:pPr>
        <w:pStyle w:val="Prrafodelista"/>
        <w:spacing w:before="40" w:after="40" w:line="240" w:lineRule="auto"/>
        <w:jc w:val="both"/>
        <w:rPr>
          <w:rFonts w:ascii="Times New Roman" w:hAnsi="Times New Roman"/>
          <w:sz w:val="24"/>
          <w:szCs w:val="24"/>
        </w:rPr>
      </w:pPr>
    </w:p>
    <w:p w14:paraId="46EA3CAA" w14:textId="77777777" w:rsidR="00A57479" w:rsidRPr="008C6C66" w:rsidRDefault="00A57479" w:rsidP="00653A10">
      <w:pPr>
        <w:pStyle w:val="Prrafodelista"/>
        <w:spacing w:before="40" w:after="40" w:line="240" w:lineRule="auto"/>
        <w:jc w:val="both"/>
        <w:rPr>
          <w:rFonts w:ascii="Times New Roman" w:hAnsi="Times New Roman"/>
          <w:sz w:val="24"/>
          <w:szCs w:val="24"/>
        </w:rPr>
      </w:pPr>
    </w:p>
    <w:p w14:paraId="232622D2" w14:textId="77777777" w:rsidR="00A57479" w:rsidRPr="008C6C66" w:rsidRDefault="00A57479" w:rsidP="00653A10">
      <w:pPr>
        <w:pStyle w:val="Prrafodelista"/>
        <w:spacing w:before="40" w:after="40" w:line="240" w:lineRule="auto"/>
        <w:jc w:val="both"/>
        <w:rPr>
          <w:rFonts w:ascii="Times New Roman" w:hAnsi="Times New Roman"/>
          <w:sz w:val="24"/>
          <w:szCs w:val="24"/>
        </w:rPr>
      </w:pPr>
    </w:p>
    <w:p w14:paraId="45CF974A" w14:textId="77777777" w:rsidR="00740DC1" w:rsidRPr="008C6C66" w:rsidRDefault="00740DC1" w:rsidP="00653A10">
      <w:pPr>
        <w:pStyle w:val="Prrafodelista"/>
        <w:spacing w:before="40" w:after="40" w:line="240" w:lineRule="auto"/>
        <w:jc w:val="both"/>
        <w:rPr>
          <w:rFonts w:ascii="Times New Roman" w:hAnsi="Times New Roman"/>
          <w:sz w:val="24"/>
          <w:szCs w:val="24"/>
        </w:rPr>
      </w:pPr>
    </w:p>
    <w:p w14:paraId="47EBD491" w14:textId="77777777" w:rsidR="00740DC1" w:rsidRPr="008C6C66" w:rsidRDefault="00740DC1" w:rsidP="00653A10">
      <w:pPr>
        <w:pStyle w:val="Prrafodelista"/>
        <w:spacing w:before="40" w:after="40" w:line="240" w:lineRule="auto"/>
        <w:jc w:val="both"/>
        <w:rPr>
          <w:rFonts w:ascii="Times New Roman" w:hAnsi="Times New Roman"/>
          <w:sz w:val="24"/>
          <w:szCs w:val="24"/>
        </w:rPr>
      </w:pPr>
    </w:p>
    <w:p w14:paraId="3D46919F" w14:textId="77777777" w:rsidR="00740DC1" w:rsidRPr="008C6C66" w:rsidRDefault="00740DC1" w:rsidP="00653A10">
      <w:pPr>
        <w:pStyle w:val="Prrafodelista"/>
        <w:spacing w:before="40" w:after="40" w:line="240" w:lineRule="auto"/>
        <w:jc w:val="both"/>
        <w:rPr>
          <w:rFonts w:ascii="Times New Roman" w:hAnsi="Times New Roman"/>
          <w:sz w:val="24"/>
          <w:szCs w:val="24"/>
        </w:rPr>
      </w:pPr>
    </w:p>
    <w:p w14:paraId="574D5D86" w14:textId="77777777" w:rsidR="00740DC1" w:rsidRPr="008C6C66" w:rsidRDefault="00740DC1" w:rsidP="00653A10">
      <w:pPr>
        <w:pStyle w:val="Prrafodelista"/>
        <w:spacing w:before="40" w:after="40" w:line="240" w:lineRule="auto"/>
        <w:jc w:val="both"/>
        <w:rPr>
          <w:rFonts w:ascii="Times New Roman" w:hAnsi="Times New Roman"/>
          <w:sz w:val="24"/>
          <w:szCs w:val="24"/>
        </w:rPr>
      </w:pPr>
    </w:p>
    <w:p w14:paraId="4D9D8D64" w14:textId="77777777" w:rsidR="005834D2" w:rsidRPr="008C6C66" w:rsidRDefault="005834D2" w:rsidP="00785DAC">
      <w:pPr>
        <w:numPr>
          <w:ilvl w:val="0"/>
          <w:numId w:val="1"/>
        </w:numPr>
        <w:spacing w:before="40" w:after="40"/>
        <w:jc w:val="both"/>
        <w:rPr>
          <w:b/>
          <w:sz w:val="24"/>
          <w:szCs w:val="24"/>
        </w:rPr>
      </w:pPr>
      <w:r w:rsidRPr="008C6C66">
        <w:rPr>
          <w:b/>
          <w:sz w:val="24"/>
          <w:szCs w:val="24"/>
        </w:rPr>
        <w:t xml:space="preserve">ASPECTOS RELEVANTES </w:t>
      </w:r>
    </w:p>
    <w:p w14:paraId="4D9D8D65" w14:textId="77777777" w:rsidR="00695E12" w:rsidRPr="008C6C66" w:rsidRDefault="00695E12" w:rsidP="00785DAC">
      <w:pPr>
        <w:spacing w:before="40" w:after="40"/>
        <w:ind w:left="360"/>
        <w:jc w:val="both"/>
        <w:rPr>
          <w:sz w:val="24"/>
          <w:szCs w:val="24"/>
        </w:rPr>
      </w:pPr>
    </w:p>
    <w:p w14:paraId="10A2D523" w14:textId="742A9E11" w:rsidR="00AF1AA0" w:rsidRPr="008C6C66" w:rsidRDefault="00CC46E2" w:rsidP="00AF1AA0">
      <w:pPr>
        <w:pStyle w:val="Ttulo3"/>
        <w:rPr>
          <w:rFonts w:ascii="Times New Roman" w:hAnsi="Times New Roman"/>
          <w:sz w:val="24"/>
          <w:szCs w:val="24"/>
        </w:rPr>
      </w:pPr>
      <w:r w:rsidRPr="008C6C66">
        <w:rPr>
          <w:rFonts w:ascii="Times New Roman" w:hAnsi="Times New Roman"/>
          <w:sz w:val="24"/>
          <w:szCs w:val="24"/>
        </w:rPr>
        <w:t xml:space="preserve">Se toma como referencia </w:t>
      </w:r>
      <w:r w:rsidR="00AF1AA0" w:rsidRPr="008C6C66">
        <w:rPr>
          <w:rFonts w:ascii="Times New Roman" w:hAnsi="Times New Roman"/>
          <w:sz w:val="24"/>
          <w:szCs w:val="24"/>
        </w:rPr>
        <w:t>l</w:t>
      </w:r>
      <w:r w:rsidRPr="008C6C66">
        <w:rPr>
          <w:rFonts w:ascii="Times New Roman" w:hAnsi="Times New Roman"/>
          <w:sz w:val="24"/>
          <w:szCs w:val="24"/>
        </w:rPr>
        <w:t>a norma</w:t>
      </w:r>
      <w:r w:rsidR="00AF1AA0" w:rsidRPr="008C6C66">
        <w:rPr>
          <w:rFonts w:ascii="Times New Roman" w:hAnsi="Times New Roman"/>
          <w:sz w:val="24"/>
          <w:szCs w:val="24"/>
        </w:rPr>
        <w:t>s</w:t>
      </w:r>
      <w:r w:rsidRPr="008C6C66">
        <w:rPr>
          <w:rFonts w:ascii="Times New Roman" w:hAnsi="Times New Roman"/>
          <w:sz w:val="24"/>
          <w:szCs w:val="24"/>
        </w:rPr>
        <w:t xml:space="preserve"> ISO 27031 del 2011</w:t>
      </w:r>
      <w:r w:rsidR="00AF1AA0" w:rsidRPr="008C6C66">
        <w:rPr>
          <w:rFonts w:ascii="Times New Roman" w:hAnsi="Times New Roman"/>
          <w:sz w:val="24"/>
          <w:szCs w:val="24"/>
        </w:rPr>
        <w:t>, ISO 27032 / 2022, ISO 27001 / 2022 y RESOLUCION 1774 / 2024   en</w:t>
      </w:r>
      <w:r w:rsidRPr="008C6C66">
        <w:rPr>
          <w:rFonts w:ascii="Times New Roman" w:hAnsi="Times New Roman"/>
          <w:sz w:val="24"/>
          <w:szCs w:val="24"/>
        </w:rPr>
        <w:t xml:space="preserve"> Relación </w:t>
      </w:r>
      <w:r w:rsidR="00AF1AA0" w:rsidRPr="008C6C66">
        <w:rPr>
          <w:rFonts w:ascii="Times New Roman" w:hAnsi="Times New Roman"/>
          <w:sz w:val="24"/>
          <w:szCs w:val="24"/>
        </w:rPr>
        <w:t>con la normativas y lineamientos de Gobierno MINTIC</w:t>
      </w:r>
      <w:r w:rsidR="00561BFF" w:rsidRPr="008C6C66">
        <w:rPr>
          <w:rFonts w:ascii="Times New Roman" w:hAnsi="Times New Roman"/>
          <w:sz w:val="24"/>
          <w:szCs w:val="24"/>
        </w:rPr>
        <w:t>.</w:t>
      </w:r>
    </w:p>
    <w:p w14:paraId="2DF6E7E2" w14:textId="77777777" w:rsidR="00561BFF" w:rsidRPr="008C6C66" w:rsidRDefault="00561BFF" w:rsidP="00561BFF"/>
    <w:p w14:paraId="21FEF1A2" w14:textId="44923081" w:rsidR="00561BFF" w:rsidRPr="008C6C66" w:rsidRDefault="00561BFF" w:rsidP="00561BFF">
      <w:pPr>
        <w:rPr>
          <w:sz w:val="24"/>
          <w:szCs w:val="24"/>
        </w:rPr>
      </w:pPr>
      <w:r w:rsidRPr="008C6C66">
        <w:rPr>
          <w:sz w:val="24"/>
          <w:szCs w:val="24"/>
        </w:rPr>
        <w:t>La Triada de Seguridad y del Sistema: Confidencialidad – Integridad - Disponibilidad</w:t>
      </w:r>
    </w:p>
    <w:p w14:paraId="32582DC2" w14:textId="77777777" w:rsidR="00334D7B" w:rsidRPr="008C6C66" w:rsidRDefault="00334D7B" w:rsidP="00334D7B">
      <w:pPr>
        <w:pStyle w:val="NormalWeb"/>
        <w:jc w:val="both"/>
      </w:pPr>
      <w:r w:rsidRPr="008C6C66">
        <w:t xml:space="preserve">  </w:t>
      </w:r>
      <w:r w:rsidRPr="008C6C66">
        <w:rPr>
          <w:rStyle w:val="Textoennegrita"/>
        </w:rPr>
        <w:t>Continuidad del Negocio</w:t>
      </w:r>
      <w:r w:rsidRPr="008C6C66">
        <w:t>: Ambas fuentes destacan la relevancia de mantener la operatividad en situaciones de emergencia. ISO 27031 ofrece un marco para la planificación y gestión de la continuidad, mientras que la Resolución 1774 establece pautas concretas para asegurar esta continuidad en el ámbito cibernético. La norma ISO/IEC 27001 también es fundamental, ya que establece los requisitos para un sistema de gestión de la seguridad de la información que contribuye a la continuidad del negocio.</w:t>
      </w:r>
    </w:p>
    <w:p w14:paraId="7BE03F9E" w14:textId="77777777" w:rsidR="00334D7B" w:rsidRPr="008C6C66" w:rsidRDefault="00334D7B" w:rsidP="00334D7B">
      <w:pPr>
        <w:pStyle w:val="NormalWeb"/>
        <w:jc w:val="both"/>
      </w:pPr>
      <w:r w:rsidRPr="008C6C66">
        <w:t xml:space="preserve">  </w:t>
      </w:r>
      <w:r w:rsidRPr="008C6C66">
        <w:rPr>
          <w:rStyle w:val="Textoennegrita"/>
        </w:rPr>
        <w:t>Evaluación de Riesgos</w:t>
      </w:r>
      <w:r w:rsidRPr="008C6C66">
        <w:t>: Tanto la norma como la resolución subrayan la importancia de realizar evaluaciones de riesgos para detectar vulnerabilidades y amenazas, lo que permite a las organizaciones estar mejor preparadas y responder de manera efectiva. ISO 27001 refuerza esta práctica al exigir un enfoque sistemático para la identificación y evaluación de riesgos.</w:t>
      </w:r>
    </w:p>
    <w:p w14:paraId="64F58FED" w14:textId="77777777" w:rsidR="00334D7B" w:rsidRPr="008C6C66" w:rsidRDefault="00334D7B" w:rsidP="00334D7B">
      <w:pPr>
        <w:pStyle w:val="NormalWeb"/>
        <w:jc w:val="both"/>
      </w:pPr>
      <w:r w:rsidRPr="008C6C66">
        <w:t xml:space="preserve">  </w:t>
      </w:r>
      <w:r w:rsidRPr="008C6C66">
        <w:rPr>
          <w:rStyle w:val="Textoennegrita"/>
        </w:rPr>
        <w:t>Capacitación y Concienciación</w:t>
      </w:r>
      <w:r w:rsidRPr="008C6C66">
        <w:t>: Ambas iniciativas destacan la necesidad de capacitar al personal en temas de ciberseguridad y continuidad del negocio, garantizando que todos los niveles de la organización estén informados y listos para actuar. La ISO 27001 también incluye requisitos específicos sobre la formación y concienciación del personal en relación con la seguridad de la información.</w:t>
      </w:r>
    </w:p>
    <w:p w14:paraId="3B9F56EE" w14:textId="77777777" w:rsidR="00334D7B" w:rsidRPr="008C6C66" w:rsidRDefault="00334D7B" w:rsidP="00334D7B">
      <w:pPr>
        <w:pStyle w:val="NormalWeb"/>
        <w:jc w:val="both"/>
      </w:pPr>
      <w:r w:rsidRPr="008C6C66">
        <w:t xml:space="preserve">  </w:t>
      </w:r>
      <w:r w:rsidRPr="008C6C66">
        <w:rPr>
          <w:rStyle w:val="Textoennegrita"/>
        </w:rPr>
        <w:t>Pruebas y Ejercicios</w:t>
      </w:r>
      <w:r w:rsidRPr="008C6C66">
        <w:t>: La Resolución 1774 menciona la importancia de llevar a cabo pruebas regulares de los planes de continuidad, un aspecto crucial que se aborda en ISO 27031. La norma ISO 27001, por su parte, también promueve la realización de pruebas para asegurar que los controles de seguridad son efectivos y se ajustan a los requisitos establecidos.</w:t>
      </w:r>
    </w:p>
    <w:p w14:paraId="6AD6CE83" w14:textId="77777777" w:rsidR="00334D7B" w:rsidRPr="008C6C66" w:rsidRDefault="00334D7B" w:rsidP="00334D7B">
      <w:pPr>
        <w:pStyle w:val="NormalWeb"/>
        <w:jc w:val="both"/>
      </w:pPr>
      <w:r w:rsidRPr="008C6C66">
        <w:t xml:space="preserve">  </w:t>
      </w:r>
      <w:r w:rsidRPr="008C6C66">
        <w:rPr>
          <w:rStyle w:val="Textoennegrita"/>
        </w:rPr>
        <w:t>Mejora Continua</w:t>
      </w:r>
      <w:r w:rsidRPr="008C6C66">
        <w:t>: Tanto ISO 27031 como la Resolución 1774 fomentan la mejora constante en las prácticas de gestión de riesgos y continuidad, adaptándose a nuevas amenazas y cambios en el entorno operativo. ISO 27001 refuerza este enfoque al exigir que las organizaciones implementen un ciclo de mejora continua en su sistema de gestión de la seguridad de la información.</w:t>
      </w:r>
    </w:p>
    <w:p w14:paraId="4DBD6090" w14:textId="77777777" w:rsidR="00334D7B" w:rsidRPr="008C6C66" w:rsidRDefault="00334D7B" w:rsidP="00334D7B">
      <w:pPr>
        <w:pStyle w:val="NormalWeb"/>
        <w:jc w:val="both"/>
      </w:pPr>
      <w:r w:rsidRPr="008C6C66">
        <w:t xml:space="preserve">  </w:t>
      </w:r>
      <w:r w:rsidRPr="008C6C66">
        <w:rPr>
          <w:rStyle w:val="Textoennegrita"/>
        </w:rPr>
        <w:t>Cumplimiento de la Resolución 1774 de 2024</w:t>
      </w:r>
      <w:r w:rsidRPr="008C6C66">
        <w:t>: Emitida por la Agencia Nacional de Seguridad Informática (ANSI), esta resolución establece requisitos y directrices específicas para la gestión de la seguridad de la información en organizaciones, especialmente en los sectores público y privado. Al combinarla con la norma ISO/IEC 27001:2022, se puede crear un marco sólido para la gestión de la seguridad de la información y otras normativas relacionadas, garantizando una integración efectiva de las mejores prácticas en ciberseguridad.</w:t>
      </w:r>
    </w:p>
    <w:p w14:paraId="1684E94F" w14:textId="3AD4112C" w:rsidR="00AF1AA0" w:rsidRPr="008C6C66" w:rsidRDefault="00AF1AA0" w:rsidP="00561BFF">
      <w:pPr>
        <w:pStyle w:val="Prrafodelista"/>
        <w:spacing w:before="100" w:beforeAutospacing="1" w:after="100" w:afterAutospacing="1" w:line="240" w:lineRule="auto"/>
        <w:jc w:val="both"/>
        <w:rPr>
          <w:rFonts w:ascii="Times New Roman" w:eastAsia="Times New Roman" w:hAnsi="Times New Roman"/>
          <w:sz w:val="24"/>
          <w:szCs w:val="24"/>
          <w:lang w:eastAsia="es-ES"/>
        </w:rPr>
      </w:pPr>
    </w:p>
    <w:p w14:paraId="4D9D8D66" w14:textId="160C1CB4" w:rsidR="004D592E" w:rsidRPr="008C6C66" w:rsidRDefault="004D592E" w:rsidP="00653A10">
      <w:pPr>
        <w:pStyle w:val="Prrafodelista"/>
        <w:spacing w:before="40" w:after="40" w:line="240" w:lineRule="auto"/>
        <w:jc w:val="both"/>
        <w:rPr>
          <w:rFonts w:ascii="Times New Roman" w:hAnsi="Times New Roman"/>
          <w:sz w:val="24"/>
          <w:szCs w:val="24"/>
        </w:rPr>
      </w:pPr>
    </w:p>
    <w:p w14:paraId="49E72EF6" w14:textId="77777777" w:rsidR="00CC41A0" w:rsidRPr="008C6C66" w:rsidRDefault="00CC41A0" w:rsidP="00653A10">
      <w:pPr>
        <w:pStyle w:val="Prrafodelista"/>
        <w:spacing w:before="40" w:after="40" w:line="240" w:lineRule="auto"/>
        <w:jc w:val="both"/>
        <w:rPr>
          <w:rFonts w:ascii="Times New Roman" w:hAnsi="Times New Roman"/>
          <w:sz w:val="24"/>
          <w:szCs w:val="24"/>
        </w:rPr>
      </w:pPr>
    </w:p>
    <w:p w14:paraId="4D9D8D68" w14:textId="77777777" w:rsidR="005834D2" w:rsidRPr="008C6C66" w:rsidRDefault="005834D2" w:rsidP="00785DAC">
      <w:pPr>
        <w:numPr>
          <w:ilvl w:val="0"/>
          <w:numId w:val="1"/>
        </w:numPr>
        <w:spacing w:before="40" w:after="40"/>
        <w:jc w:val="both"/>
        <w:rPr>
          <w:b/>
          <w:sz w:val="24"/>
          <w:szCs w:val="24"/>
        </w:rPr>
      </w:pPr>
      <w:r w:rsidRPr="008C6C66">
        <w:rPr>
          <w:b/>
          <w:sz w:val="24"/>
          <w:szCs w:val="24"/>
        </w:rPr>
        <w:lastRenderedPageBreak/>
        <w:t>CONTENIDO.</w:t>
      </w:r>
    </w:p>
    <w:p w14:paraId="4D9D8D69" w14:textId="77777777" w:rsidR="00EF1740" w:rsidRPr="008C6C66" w:rsidRDefault="00EF1740" w:rsidP="00785DAC">
      <w:pPr>
        <w:spacing w:before="40" w:after="40"/>
        <w:ind w:left="360"/>
        <w:jc w:val="both"/>
        <w:rPr>
          <w:b/>
          <w:sz w:val="24"/>
          <w:szCs w:val="24"/>
        </w:rPr>
      </w:pPr>
    </w:p>
    <w:p w14:paraId="7974205C" w14:textId="345B352E" w:rsidR="00A530F0" w:rsidRDefault="00A530F0" w:rsidP="00A530F0">
      <w:pPr>
        <w:pStyle w:val="Ttulo4"/>
        <w:rPr>
          <w:rStyle w:val="Textoennegrita"/>
          <w:rFonts w:ascii="Times New Roman" w:hAnsi="Times New Roman"/>
          <w:bCs w:val="0"/>
        </w:rPr>
      </w:pPr>
      <w:r w:rsidRPr="008C6C66">
        <w:rPr>
          <w:rStyle w:val="Textoennegrita"/>
          <w:rFonts w:ascii="Times New Roman" w:hAnsi="Times New Roman"/>
          <w:bCs w:val="0"/>
        </w:rPr>
        <w:t>Resumen Ejecutivo</w:t>
      </w:r>
    </w:p>
    <w:p w14:paraId="1BA1E714" w14:textId="75359188" w:rsidR="008C6C66" w:rsidRPr="008C6C66" w:rsidRDefault="008C6C66" w:rsidP="008C6C66">
      <w:pPr>
        <w:pStyle w:val="NormalWeb"/>
        <w:ind w:left="643"/>
        <w:rPr>
          <w:rStyle w:val="Textoennegrita"/>
          <w:b w:val="0"/>
          <w:bCs w:val="0"/>
        </w:rPr>
      </w:pPr>
      <w:r>
        <w:rPr>
          <w:rStyle w:val="Textoennegrita"/>
          <w:b w:val="0"/>
          <w:bCs w:val="0"/>
        </w:rPr>
        <w:t xml:space="preserve">Herramienta 1. </w:t>
      </w:r>
      <w:proofErr w:type="spellStart"/>
      <w:r w:rsidRPr="008C6C66">
        <w:rPr>
          <w:rFonts w:ascii="Arial" w:hAnsi="Arial" w:cs="Arial"/>
        </w:rPr>
        <w:t>Bandit</w:t>
      </w:r>
      <w:proofErr w:type="spellEnd"/>
    </w:p>
    <w:p w14:paraId="658D22F2" w14:textId="72828CCE" w:rsidR="008C6C66" w:rsidRPr="008C6C66" w:rsidRDefault="00FA6C02" w:rsidP="008C6C66">
      <w:pPr>
        <w:pStyle w:val="NormalWeb"/>
        <w:numPr>
          <w:ilvl w:val="0"/>
          <w:numId w:val="35"/>
        </w:numPr>
        <w:jc w:val="both"/>
      </w:pPr>
      <w:r w:rsidRPr="008C6C66">
        <w:rPr>
          <w:rStyle w:val="Textoennegrita"/>
        </w:rPr>
        <w:t>Resumen de Hallazgos</w:t>
      </w:r>
      <w:r w:rsidRPr="008C6C66">
        <w:t xml:space="preserve">: </w:t>
      </w:r>
      <w:r w:rsidR="008C6C66" w:rsidRPr="008C6C66">
        <w:t>Usar herramientas de análisis estático que busca vulnerabilidades de seguridad en el código Python.</w:t>
      </w:r>
    </w:p>
    <w:p w14:paraId="50330178" w14:textId="1F8251E9" w:rsidR="00FA6C02" w:rsidRPr="008C6C66" w:rsidRDefault="00FA6C02" w:rsidP="00472198">
      <w:pPr>
        <w:pStyle w:val="NormalWeb"/>
        <w:numPr>
          <w:ilvl w:val="0"/>
          <w:numId w:val="17"/>
        </w:numPr>
        <w:outlineLvl w:val="2"/>
        <w:rPr>
          <w:b/>
          <w:bCs/>
        </w:rPr>
      </w:pPr>
      <w:r w:rsidRPr="008C6C66">
        <w:rPr>
          <w:b/>
          <w:bCs/>
        </w:rPr>
        <w:t>Información del análisis:</w:t>
      </w:r>
    </w:p>
    <w:p w14:paraId="4FCC326F" w14:textId="77777777" w:rsidR="00FA6C02" w:rsidRPr="008C6C66" w:rsidRDefault="00FA6C02" w:rsidP="00FA6C02">
      <w:pPr>
        <w:numPr>
          <w:ilvl w:val="0"/>
          <w:numId w:val="18"/>
        </w:numPr>
        <w:spacing w:before="100" w:beforeAutospacing="1" w:after="100" w:afterAutospacing="1"/>
        <w:rPr>
          <w:sz w:val="24"/>
          <w:szCs w:val="24"/>
          <w:lang w:eastAsia="es-CO"/>
        </w:rPr>
      </w:pPr>
      <w:proofErr w:type="spellStart"/>
      <w:r w:rsidRPr="008C6C66">
        <w:rPr>
          <w:b/>
          <w:bCs/>
          <w:sz w:val="24"/>
          <w:szCs w:val="24"/>
          <w:lang w:eastAsia="es-CO"/>
        </w:rPr>
        <w:t>Tests</w:t>
      </w:r>
      <w:proofErr w:type="spellEnd"/>
      <w:r w:rsidRPr="008C6C66">
        <w:rPr>
          <w:b/>
          <w:bCs/>
          <w:sz w:val="24"/>
          <w:szCs w:val="24"/>
          <w:lang w:eastAsia="es-CO"/>
        </w:rPr>
        <w:t xml:space="preserve"> incluidos/excluidos</w:t>
      </w:r>
      <w:r w:rsidRPr="008C6C66">
        <w:rPr>
          <w:sz w:val="24"/>
          <w:szCs w:val="24"/>
          <w:lang w:eastAsia="es-CO"/>
        </w:rPr>
        <w:t xml:space="preserve">: No se incluyeron ni excluyeron </w:t>
      </w:r>
      <w:proofErr w:type="spellStart"/>
      <w:r w:rsidRPr="008C6C66">
        <w:rPr>
          <w:sz w:val="24"/>
          <w:szCs w:val="24"/>
          <w:lang w:eastAsia="es-CO"/>
        </w:rPr>
        <w:t>tests</w:t>
      </w:r>
      <w:proofErr w:type="spellEnd"/>
      <w:r w:rsidRPr="008C6C66">
        <w:rPr>
          <w:sz w:val="24"/>
          <w:szCs w:val="24"/>
          <w:lang w:eastAsia="es-CO"/>
        </w:rPr>
        <w:t xml:space="preserve"> específicos.</w:t>
      </w:r>
    </w:p>
    <w:p w14:paraId="67B79DFE" w14:textId="77777777" w:rsidR="00FA6C02" w:rsidRPr="008C6C66" w:rsidRDefault="00FA6C02" w:rsidP="00FA6C02">
      <w:pPr>
        <w:numPr>
          <w:ilvl w:val="0"/>
          <w:numId w:val="18"/>
        </w:numPr>
        <w:spacing w:before="100" w:beforeAutospacing="1" w:after="100" w:afterAutospacing="1"/>
        <w:rPr>
          <w:sz w:val="24"/>
          <w:szCs w:val="24"/>
          <w:lang w:eastAsia="es-CO"/>
        </w:rPr>
      </w:pPr>
      <w:r w:rsidRPr="008C6C66">
        <w:rPr>
          <w:b/>
          <w:bCs/>
          <w:sz w:val="24"/>
          <w:szCs w:val="24"/>
          <w:lang w:eastAsia="es-CO"/>
        </w:rPr>
        <w:t>Versión de Python</w:t>
      </w:r>
      <w:r w:rsidRPr="008C6C66">
        <w:rPr>
          <w:sz w:val="24"/>
          <w:szCs w:val="24"/>
          <w:lang w:eastAsia="es-CO"/>
        </w:rPr>
        <w:t>: Python 3.13.0</w:t>
      </w:r>
    </w:p>
    <w:p w14:paraId="0A351908" w14:textId="77777777" w:rsidR="00FA6C02" w:rsidRPr="008C6C66" w:rsidRDefault="00FA6C02" w:rsidP="00FA6C02">
      <w:pPr>
        <w:numPr>
          <w:ilvl w:val="0"/>
          <w:numId w:val="18"/>
        </w:numPr>
        <w:spacing w:before="100" w:beforeAutospacing="1" w:after="100" w:afterAutospacing="1"/>
        <w:rPr>
          <w:sz w:val="24"/>
          <w:szCs w:val="24"/>
          <w:lang w:eastAsia="es-CO"/>
        </w:rPr>
      </w:pPr>
      <w:r w:rsidRPr="008C6C66">
        <w:rPr>
          <w:b/>
          <w:bCs/>
          <w:sz w:val="24"/>
          <w:szCs w:val="24"/>
          <w:lang w:eastAsia="es-CO"/>
        </w:rPr>
        <w:t>Fecha y hora de inicio</w:t>
      </w:r>
      <w:r w:rsidRPr="008C6C66">
        <w:rPr>
          <w:sz w:val="24"/>
          <w:szCs w:val="24"/>
          <w:lang w:eastAsia="es-CO"/>
        </w:rPr>
        <w:t>: 2024-11-04 22:09:23</w:t>
      </w:r>
    </w:p>
    <w:p w14:paraId="320DEFC5" w14:textId="77777777" w:rsidR="00FA6C02" w:rsidRPr="008C6C66" w:rsidRDefault="00FA6C02" w:rsidP="00FA6C02">
      <w:pPr>
        <w:spacing w:before="100" w:beforeAutospacing="1" w:after="100" w:afterAutospacing="1"/>
        <w:outlineLvl w:val="2"/>
        <w:rPr>
          <w:b/>
          <w:bCs/>
          <w:sz w:val="24"/>
          <w:szCs w:val="24"/>
          <w:lang w:eastAsia="es-CO"/>
        </w:rPr>
      </w:pPr>
      <w:r w:rsidRPr="008C6C66">
        <w:rPr>
          <w:b/>
          <w:bCs/>
          <w:sz w:val="24"/>
          <w:szCs w:val="24"/>
          <w:lang w:eastAsia="es-CO"/>
        </w:rPr>
        <w:t>Resultados del Test:</w:t>
      </w:r>
    </w:p>
    <w:p w14:paraId="5BB42451" w14:textId="77777777" w:rsidR="00FA6C02" w:rsidRPr="008C6C66" w:rsidRDefault="00FA6C02" w:rsidP="00FA6C02">
      <w:pPr>
        <w:numPr>
          <w:ilvl w:val="0"/>
          <w:numId w:val="19"/>
        </w:numPr>
        <w:spacing w:before="100" w:beforeAutospacing="1" w:after="100" w:afterAutospacing="1"/>
        <w:rPr>
          <w:sz w:val="24"/>
          <w:szCs w:val="24"/>
          <w:lang w:eastAsia="es-CO"/>
        </w:rPr>
      </w:pPr>
      <w:r w:rsidRPr="008C6C66">
        <w:rPr>
          <w:b/>
          <w:bCs/>
          <w:sz w:val="24"/>
          <w:szCs w:val="24"/>
          <w:lang w:eastAsia="es-CO"/>
        </w:rPr>
        <w:t>[B311:blacklist] Generadores pseudoaleatorios estándar no son adecuados para propósitos de seguridad/criptografía</w:t>
      </w:r>
      <w:r w:rsidRPr="008C6C66">
        <w:rPr>
          <w:sz w:val="24"/>
          <w:szCs w:val="24"/>
          <w:lang w:eastAsia="es-CO"/>
        </w:rPr>
        <w:t>:</w:t>
      </w:r>
    </w:p>
    <w:p w14:paraId="28E229C5"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Severidad</w:t>
      </w:r>
      <w:r w:rsidRPr="008C6C66">
        <w:rPr>
          <w:sz w:val="24"/>
          <w:szCs w:val="24"/>
          <w:lang w:eastAsia="es-CO"/>
        </w:rPr>
        <w:t>: Baja</w:t>
      </w:r>
    </w:p>
    <w:p w14:paraId="07692517"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Confianza</w:t>
      </w:r>
      <w:r w:rsidRPr="008C6C66">
        <w:rPr>
          <w:sz w:val="24"/>
          <w:szCs w:val="24"/>
          <w:lang w:eastAsia="es-CO"/>
        </w:rPr>
        <w:t>: Alta</w:t>
      </w:r>
    </w:p>
    <w:p w14:paraId="67C09182" w14:textId="77777777" w:rsidR="00FA6C02" w:rsidRPr="008C6C66" w:rsidRDefault="00FA6C02" w:rsidP="00FA6C02">
      <w:pPr>
        <w:numPr>
          <w:ilvl w:val="1"/>
          <w:numId w:val="19"/>
        </w:numPr>
        <w:spacing w:before="100" w:beforeAutospacing="1" w:after="100" w:afterAutospacing="1"/>
        <w:rPr>
          <w:sz w:val="24"/>
          <w:szCs w:val="24"/>
          <w:lang w:val="en-US" w:eastAsia="es-CO"/>
        </w:rPr>
      </w:pPr>
      <w:r w:rsidRPr="008C6C66">
        <w:rPr>
          <w:b/>
          <w:bCs/>
          <w:sz w:val="24"/>
          <w:szCs w:val="24"/>
          <w:lang w:val="en-US" w:eastAsia="es-CO"/>
        </w:rPr>
        <w:t>CWE</w:t>
      </w:r>
      <w:r w:rsidRPr="008C6C66">
        <w:rPr>
          <w:sz w:val="24"/>
          <w:szCs w:val="24"/>
          <w:lang w:val="en-US" w:eastAsia="es-CO"/>
        </w:rPr>
        <w:t>: CWE-330 (https://cwe.mitre.org/data/definitions/330.html)</w:t>
      </w:r>
    </w:p>
    <w:p w14:paraId="619B243B"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Más información</w:t>
      </w:r>
      <w:r w:rsidRPr="008C6C66">
        <w:rPr>
          <w:sz w:val="24"/>
          <w:szCs w:val="24"/>
          <w:lang w:eastAsia="es-CO"/>
        </w:rPr>
        <w:t xml:space="preserve">: </w:t>
      </w:r>
      <w:hyperlink r:id="rId13" w:anchor="b311-random" w:tgtFrame="_blank" w:history="1">
        <w:proofErr w:type="spellStart"/>
        <w:r w:rsidRPr="008C6C66">
          <w:rPr>
            <w:color w:val="0000FF"/>
            <w:sz w:val="24"/>
            <w:szCs w:val="24"/>
            <w:u w:val="single"/>
            <w:lang w:eastAsia="es-CO"/>
          </w:rPr>
          <w:t>Bandit</w:t>
        </w:r>
        <w:proofErr w:type="spellEnd"/>
        <w:r w:rsidRPr="008C6C66">
          <w:rPr>
            <w:color w:val="0000FF"/>
            <w:sz w:val="24"/>
            <w:szCs w:val="24"/>
            <w:u w:val="single"/>
            <w:lang w:eastAsia="es-CO"/>
          </w:rPr>
          <w:t xml:space="preserve"> B311</w:t>
        </w:r>
      </w:hyperlink>
    </w:p>
    <w:p w14:paraId="17C9DCE1"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Ubicación</w:t>
      </w:r>
      <w:r w:rsidRPr="008C6C66">
        <w:rPr>
          <w:sz w:val="24"/>
          <w:szCs w:val="24"/>
          <w:lang w:eastAsia="es-CO"/>
        </w:rPr>
        <w:t>: Varias líneas en certificacione.py</w:t>
      </w:r>
    </w:p>
    <w:p w14:paraId="362B575D"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Descripción</w:t>
      </w:r>
      <w:r w:rsidRPr="008C6C66">
        <w:rPr>
          <w:sz w:val="24"/>
          <w:szCs w:val="24"/>
          <w:lang w:eastAsia="es-CO"/>
        </w:rPr>
        <w:t xml:space="preserve">: Uso de </w:t>
      </w:r>
      <w:proofErr w:type="spellStart"/>
      <w:r w:rsidRPr="008C6C66">
        <w:rPr>
          <w:sz w:val="24"/>
          <w:szCs w:val="24"/>
          <w:lang w:eastAsia="es-CO"/>
        </w:rPr>
        <w:t>random.randint</w:t>
      </w:r>
      <w:proofErr w:type="spellEnd"/>
      <w:r w:rsidRPr="008C6C66">
        <w:rPr>
          <w:sz w:val="24"/>
          <w:szCs w:val="24"/>
          <w:lang w:eastAsia="es-CO"/>
        </w:rPr>
        <w:t xml:space="preserve"> y </w:t>
      </w:r>
      <w:proofErr w:type="spellStart"/>
      <w:r w:rsidRPr="008C6C66">
        <w:rPr>
          <w:sz w:val="24"/>
          <w:szCs w:val="24"/>
          <w:lang w:eastAsia="es-CO"/>
        </w:rPr>
        <w:t>random.choice</w:t>
      </w:r>
      <w:proofErr w:type="spellEnd"/>
      <w:r w:rsidRPr="008C6C66">
        <w:rPr>
          <w:sz w:val="24"/>
          <w:szCs w:val="24"/>
          <w:lang w:eastAsia="es-CO"/>
        </w:rPr>
        <w:t xml:space="preserve"> que no son seguros para fines criptográficos.</w:t>
      </w:r>
    </w:p>
    <w:p w14:paraId="37C36A65" w14:textId="77777777" w:rsidR="00FA6C02" w:rsidRPr="008C6C66" w:rsidRDefault="00FA6C02" w:rsidP="00FA6C02">
      <w:pPr>
        <w:numPr>
          <w:ilvl w:val="0"/>
          <w:numId w:val="19"/>
        </w:numPr>
        <w:spacing w:before="100" w:beforeAutospacing="1" w:after="100" w:afterAutospacing="1"/>
        <w:rPr>
          <w:sz w:val="24"/>
          <w:szCs w:val="24"/>
          <w:lang w:eastAsia="es-CO"/>
        </w:rPr>
      </w:pPr>
      <w:r w:rsidRPr="008C6C66">
        <w:rPr>
          <w:b/>
          <w:bCs/>
          <w:sz w:val="24"/>
          <w:szCs w:val="24"/>
          <w:lang w:eastAsia="es-CO"/>
        </w:rPr>
        <w:t>[B105:hardcoded_password_string] Posible contraseña codificada</w:t>
      </w:r>
      <w:r w:rsidRPr="008C6C66">
        <w:rPr>
          <w:sz w:val="24"/>
          <w:szCs w:val="24"/>
          <w:lang w:eastAsia="es-CO"/>
        </w:rPr>
        <w:t>:</w:t>
      </w:r>
    </w:p>
    <w:p w14:paraId="5ED575D6"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Severidad</w:t>
      </w:r>
      <w:r w:rsidRPr="008C6C66">
        <w:rPr>
          <w:sz w:val="24"/>
          <w:szCs w:val="24"/>
          <w:lang w:eastAsia="es-CO"/>
        </w:rPr>
        <w:t>: Baja</w:t>
      </w:r>
    </w:p>
    <w:p w14:paraId="3E168815"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Confianza</w:t>
      </w:r>
      <w:r w:rsidRPr="008C6C66">
        <w:rPr>
          <w:sz w:val="24"/>
          <w:szCs w:val="24"/>
          <w:lang w:eastAsia="es-CO"/>
        </w:rPr>
        <w:t>: Media</w:t>
      </w:r>
    </w:p>
    <w:p w14:paraId="016F5258" w14:textId="77777777" w:rsidR="00FA6C02" w:rsidRPr="008C6C66" w:rsidRDefault="00FA6C02" w:rsidP="00FA6C02">
      <w:pPr>
        <w:numPr>
          <w:ilvl w:val="1"/>
          <w:numId w:val="19"/>
        </w:numPr>
        <w:spacing w:before="100" w:beforeAutospacing="1" w:after="100" w:afterAutospacing="1"/>
        <w:rPr>
          <w:sz w:val="24"/>
          <w:szCs w:val="24"/>
          <w:lang w:val="en-US" w:eastAsia="es-CO"/>
        </w:rPr>
      </w:pPr>
      <w:r w:rsidRPr="008C6C66">
        <w:rPr>
          <w:b/>
          <w:bCs/>
          <w:sz w:val="24"/>
          <w:szCs w:val="24"/>
          <w:lang w:val="en-US" w:eastAsia="es-CO"/>
        </w:rPr>
        <w:t>CWE</w:t>
      </w:r>
      <w:r w:rsidRPr="008C6C66">
        <w:rPr>
          <w:sz w:val="24"/>
          <w:szCs w:val="24"/>
          <w:lang w:val="en-US" w:eastAsia="es-CO"/>
        </w:rPr>
        <w:t>: CWE-259 (https://cwe.mitre.org/data/definitions/259.html)</w:t>
      </w:r>
    </w:p>
    <w:p w14:paraId="26B69CBD"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Más información</w:t>
      </w:r>
      <w:r w:rsidRPr="008C6C66">
        <w:rPr>
          <w:sz w:val="24"/>
          <w:szCs w:val="24"/>
          <w:lang w:eastAsia="es-CO"/>
        </w:rPr>
        <w:t xml:space="preserve">: </w:t>
      </w:r>
      <w:hyperlink r:id="rId14" w:tgtFrame="_blank" w:history="1">
        <w:proofErr w:type="spellStart"/>
        <w:r w:rsidRPr="008C6C66">
          <w:rPr>
            <w:color w:val="0000FF"/>
            <w:sz w:val="24"/>
            <w:szCs w:val="24"/>
            <w:u w:val="single"/>
            <w:lang w:eastAsia="es-CO"/>
          </w:rPr>
          <w:t>Bandit</w:t>
        </w:r>
        <w:proofErr w:type="spellEnd"/>
        <w:r w:rsidRPr="008C6C66">
          <w:rPr>
            <w:color w:val="0000FF"/>
            <w:sz w:val="24"/>
            <w:szCs w:val="24"/>
            <w:u w:val="single"/>
            <w:lang w:eastAsia="es-CO"/>
          </w:rPr>
          <w:t xml:space="preserve"> B105</w:t>
        </w:r>
      </w:hyperlink>
    </w:p>
    <w:p w14:paraId="46A7BCED"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Ubicación</w:t>
      </w:r>
      <w:r w:rsidRPr="008C6C66">
        <w:rPr>
          <w:sz w:val="24"/>
          <w:szCs w:val="24"/>
          <w:lang w:eastAsia="es-CO"/>
        </w:rPr>
        <w:t>: settings.py, línea 24</w:t>
      </w:r>
    </w:p>
    <w:p w14:paraId="2C07B344"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Descripción</w:t>
      </w:r>
      <w:r w:rsidRPr="008C6C66">
        <w:rPr>
          <w:sz w:val="24"/>
          <w:szCs w:val="24"/>
          <w:lang w:eastAsia="es-CO"/>
        </w:rPr>
        <w:t>: Hay una clave secreta codificada SECRET_KEY que debería mantenerse segura.</w:t>
      </w:r>
    </w:p>
    <w:p w14:paraId="3E750DB9" w14:textId="77777777" w:rsidR="00FA6C02" w:rsidRPr="008C6C66" w:rsidRDefault="00FA6C02" w:rsidP="00FA6C02">
      <w:pPr>
        <w:spacing w:before="100" w:beforeAutospacing="1" w:after="100" w:afterAutospacing="1"/>
        <w:outlineLvl w:val="2"/>
        <w:rPr>
          <w:b/>
          <w:bCs/>
          <w:sz w:val="24"/>
          <w:szCs w:val="24"/>
          <w:lang w:eastAsia="es-CO"/>
        </w:rPr>
      </w:pPr>
      <w:r w:rsidRPr="008C6C66">
        <w:rPr>
          <w:b/>
          <w:bCs/>
          <w:sz w:val="24"/>
          <w:szCs w:val="24"/>
          <w:lang w:eastAsia="es-CO"/>
        </w:rPr>
        <w:t>Métricas del Análisis:</w:t>
      </w:r>
    </w:p>
    <w:p w14:paraId="2B9C39C4" w14:textId="77777777" w:rsidR="00FA6C02" w:rsidRPr="008C6C66" w:rsidRDefault="00FA6C02" w:rsidP="00FA6C02">
      <w:pPr>
        <w:numPr>
          <w:ilvl w:val="0"/>
          <w:numId w:val="20"/>
        </w:numPr>
        <w:spacing w:before="100" w:beforeAutospacing="1" w:after="100" w:afterAutospacing="1"/>
        <w:rPr>
          <w:sz w:val="24"/>
          <w:szCs w:val="24"/>
          <w:lang w:eastAsia="es-CO"/>
        </w:rPr>
      </w:pPr>
      <w:r w:rsidRPr="008C6C66">
        <w:rPr>
          <w:b/>
          <w:bCs/>
          <w:sz w:val="24"/>
          <w:szCs w:val="24"/>
          <w:lang w:eastAsia="es-CO"/>
        </w:rPr>
        <w:t>Total de líneas de código</w:t>
      </w:r>
      <w:r w:rsidRPr="008C6C66">
        <w:rPr>
          <w:sz w:val="24"/>
          <w:szCs w:val="24"/>
          <w:lang w:eastAsia="es-CO"/>
        </w:rPr>
        <w:t>: 1261</w:t>
      </w:r>
    </w:p>
    <w:p w14:paraId="2360D997" w14:textId="77777777" w:rsidR="00FA6C02" w:rsidRPr="008C6C66" w:rsidRDefault="00FA6C02" w:rsidP="00FA6C02">
      <w:pPr>
        <w:numPr>
          <w:ilvl w:val="0"/>
          <w:numId w:val="20"/>
        </w:numPr>
        <w:spacing w:before="100" w:beforeAutospacing="1" w:after="100" w:afterAutospacing="1"/>
        <w:rPr>
          <w:sz w:val="24"/>
          <w:szCs w:val="24"/>
          <w:lang w:eastAsia="es-CO"/>
        </w:rPr>
      </w:pPr>
      <w:r w:rsidRPr="008C6C66">
        <w:rPr>
          <w:b/>
          <w:bCs/>
          <w:sz w:val="24"/>
          <w:szCs w:val="24"/>
          <w:lang w:eastAsia="es-CO"/>
        </w:rPr>
        <w:t>Total de líneas omitidas</w:t>
      </w:r>
      <w:r w:rsidRPr="008C6C66">
        <w:rPr>
          <w:sz w:val="24"/>
          <w:szCs w:val="24"/>
          <w:lang w:eastAsia="es-CO"/>
        </w:rPr>
        <w:t>: 0</w:t>
      </w:r>
    </w:p>
    <w:p w14:paraId="558830F9" w14:textId="77777777" w:rsidR="00FA6C02" w:rsidRPr="008C6C66" w:rsidRDefault="00FA6C02" w:rsidP="00FA6C02">
      <w:pPr>
        <w:numPr>
          <w:ilvl w:val="0"/>
          <w:numId w:val="20"/>
        </w:numPr>
        <w:spacing w:before="100" w:beforeAutospacing="1" w:after="100" w:afterAutospacing="1"/>
        <w:rPr>
          <w:sz w:val="24"/>
          <w:szCs w:val="24"/>
          <w:lang w:eastAsia="es-CO"/>
        </w:rPr>
      </w:pPr>
      <w:r w:rsidRPr="008C6C66">
        <w:rPr>
          <w:b/>
          <w:bCs/>
          <w:sz w:val="24"/>
          <w:szCs w:val="24"/>
          <w:lang w:eastAsia="es-CO"/>
        </w:rPr>
        <w:t>Problemas encontrados</w:t>
      </w:r>
      <w:r w:rsidRPr="008C6C66">
        <w:rPr>
          <w:sz w:val="24"/>
          <w:szCs w:val="24"/>
          <w:lang w:eastAsia="es-CO"/>
        </w:rPr>
        <w:t>:</w:t>
      </w:r>
    </w:p>
    <w:p w14:paraId="64CBA65C" w14:textId="77777777" w:rsidR="00FA6C02" w:rsidRPr="008C6C66" w:rsidRDefault="00FA6C02" w:rsidP="00FA6C02">
      <w:pPr>
        <w:numPr>
          <w:ilvl w:val="1"/>
          <w:numId w:val="20"/>
        </w:numPr>
        <w:spacing w:before="100" w:beforeAutospacing="1" w:after="100" w:afterAutospacing="1"/>
        <w:rPr>
          <w:sz w:val="24"/>
          <w:szCs w:val="24"/>
          <w:lang w:eastAsia="es-CO"/>
        </w:rPr>
      </w:pPr>
      <w:r w:rsidRPr="008C6C66">
        <w:rPr>
          <w:b/>
          <w:bCs/>
          <w:sz w:val="24"/>
          <w:szCs w:val="24"/>
          <w:lang w:eastAsia="es-CO"/>
        </w:rPr>
        <w:t>Por severidad</w:t>
      </w:r>
      <w:r w:rsidRPr="008C6C66">
        <w:rPr>
          <w:sz w:val="24"/>
          <w:szCs w:val="24"/>
          <w:lang w:eastAsia="es-CO"/>
        </w:rPr>
        <w:t>: 4 (baja), 0 (media), 0 (alta)</w:t>
      </w:r>
    </w:p>
    <w:p w14:paraId="73B9F275" w14:textId="77777777" w:rsidR="00FA6C02" w:rsidRPr="008C6C66" w:rsidRDefault="00FA6C02" w:rsidP="00FA6C02">
      <w:pPr>
        <w:numPr>
          <w:ilvl w:val="1"/>
          <w:numId w:val="20"/>
        </w:numPr>
        <w:spacing w:before="100" w:beforeAutospacing="1" w:after="100" w:afterAutospacing="1"/>
        <w:rPr>
          <w:sz w:val="24"/>
          <w:szCs w:val="24"/>
          <w:lang w:eastAsia="es-CO"/>
        </w:rPr>
      </w:pPr>
      <w:r w:rsidRPr="008C6C66">
        <w:rPr>
          <w:b/>
          <w:bCs/>
          <w:sz w:val="24"/>
          <w:szCs w:val="24"/>
          <w:lang w:eastAsia="es-CO"/>
        </w:rPr>
        <w:t>Por confianza</w:t>
      </w:r>
      <w:r w:rsidRPr="008C6C66">
        <w:rPr>
          <w:sz w:val="24"/>
          <w:szCs w:val="24"/>
          <w:lang w:eastAsia="es-CO"/>
        </w:rPr>
        <w:t>: 3 (alta), 1 (media), 0 (baja)</w:t>
      </w:r>
    </w:p>
    <w:p w14:paraId="3F9766F1" w14:textId="77777777" w:rsidR="00FA6C02" w:rsidRPr="008C6C66" w:rsidRDefault="00FA6C02" w:rsidP="00FA6C02">
      <w:pPr>
        <w:numPr>
          <w:ilvl w:val="0"/>
          <w:numId w:val="20"/>
        </w:numPr>
        <w:spacing w:before="100" w:beforeAutospacing="1" w:after="100" w:afterAutospacing="1"/>
        <w:rPr>
          <w:sz w:val="24"/>
          <w:szCs w:val="24"/>
          <w:lang w:eastAsia="es-CO"/>
        </w:rPr>
      </w:pPr>
      <w:r w:rsidRPr="008C6C66">
        <w:rPr>
          <w:b/>
          <w:bCs/>
          <w:sz w:val="24"/>
          <w:szCs w:val="24"/>
          <w:lang w:eastAsia="es-CO"/>
        </w:rPr>
        <w:t>Archivos omitidos</w:t>
      </w:r>
      <w:r w:rsidRPr="008C6C66">
        <w:rPr>
          <w:sz w:val="24"/>
          <w:szCs w:val="24"/>
          <w:lang w:eastAsia="es-CO"/>
        </w:rPr>
        <w:t>: 0</w:t>
      </w:r>
    </w:p>
    <w:p w14:paraId="742CD5BA" w14:textId="77777777" w:rsidR="00FA6C02" w:rsidRPr="008C6C66" w:rsidRDefault="00FA6C02" w:rsidP="00FA6C02">
      <w:pPr>
        <w:pStyle w:val="NormalWeb"/>
        <w:ind w:left="720"/>
      </w:pPr>
    </w:p>
    <w:p w14:paraId="3F4A1EA1" w14:textId="77777777" w:rsidR="00507B58" w:rsidRPr="008C6C66" w:rsidRDefault="00FA6C02" w:rsidP="001E7555">
      <w:pPr>
        <w:pStyle w:val="NormalWeb"/>
        <w:numPr>
          <w:ilvl w:val="0"/>
          <w:numId w:val="17"/>
        </w:numPr>
      </w:pPr>
      <w:r w:rsidRPr="008C6C66">
        <w:rPr>
          <w:rStyle w:val="Textoennegrita"/>
        </w:rPr>
        <w:t>Conclusiones y Recomendaciones</w:t>
      </w:r>
      <w:r w:rsidRPr="008C6C66">
        <w:t xml:space="preserve">: </w:t>
      </w:r>
    </w:p>
    <w:p w14:paraId="3E46DBD8" w14:textId="77777777" w:rsidR="00507B58" w:rsidRPr="008C6C66" w:rsidRDefault="00507B58" w:rsidP="001E7555">
      <w:pPr>
        <w:pStyle w:val="NormalWeb"/>
        <w:numPr>
          <w:ilvl w:val="0"/>
          <w:numId w:val="17"/>
        </w:numPr>
      </w:pPr>
    </w:p>
    <w:p w14:paraId="7567E68E" w14:textId="1985D4F1" w:rsidR="001E7555" w:rsidRPr="008C6C66" w:rsidRDefault="00FA6C02" w:rsidP="001E7555">
      <w:pPr>
        <w:pStyle w:val="NormalWeb"/>
        <w:numPr>
          <w:ilvl w:val="0"/>
          <w:numId w:val="17"/>
        </w:numPr>
      </w:pPr>
      <w:r w:rsidRPr="008C6C66">
        <w:t>Resumen de las principales conclusiones y recomendaciones de mitigación.</w:t>
      </w:r>
    </w:p>
    <w:p w14:paraId="3F6CD372" w14:textId="77777777" w:rsidR="00507B58" w:rsidRPr="008C6C66" w:rsidRDefault="00507B58" w:rsidP="001E7555">
      <w:pPr>
        <w:numPr>
          <w:ilvl w:val="0"/>
          <w:numId w:val="17"/>
        </w:numPr>
        <w:spacing w:before="100" w:beforeAutospacing="1" w:after="100" w:afterAutospacing="1"/>
        <w:rPr>
          <w:sz w:val="24"/>
          <w:szCs w:val="24"/>
          <w:lang w:eastAsia="es-CO"/>
        </w:rPr>
      </w:pPr>
    </w:p>
    <w:p w14:paraId="7CA2A2E8" w14:textId="77777777" w:rsidR="001E7555" w:rsidRPr="008C6C66" w:rsidRDefault="001E7555" w:rsidP="001E7555">
      <w:pPr>
        <w:numPr>
          <w:ilvl w:val="0"/>
          <w:numId w:val="17"/>
        </w:numPr>
        <w:spacing w:before="100" w:beforeAutospacing="1" w:after="100" w:afterAutospacing="1"/>
        <w:rPr>
          <w:sz w:val="24"/>
          <w:szCs w:val="24"/>
          <w:lang w:eastAsia="es-CO"/>
        </w:rPr>
      </w:pPr>
      <w:r w:rsidRPr="008C6C66">
        <w:rPr>
          <w:b/>
          <w:bCs/>
          <w:sz w:val="24"/>
          <w:szCs w:val="24"/>
          <w:lang w:eastAsia="es-CO"/>
        </w:rPr>
        <w:t>Reemplazar generadores pseudoaleatorios</w:t>
      </w:r>
      <w:r w:rsidRPr="008C6C66">
        <w:rPr>
          <w:sz w:val="24"/>
          <w:szCs w:val="24"/>
          <w:lang w:eastAsia="es-CO"/>
        </w:rPr>
        <w:t xml:space="preserve">: Usa el módulo </w:t>
      </w:r>
      <w:proofErr w:type="spellStart"/>
      <w:r w:rsidRPr="008C6C66">
        <w:rPr>
          <w:sz w:val="24"/>
          <w:szCs w:val="24"/>
          <w:lang w:eastAsia="es-CO"/>
        </w:rPr>
        <w:t>secrets</w:t>
      </w:r>
      <w:proofErr w:type="spellEnd"/>
      <w:r w:rsidRPr="008C6C66">
        <w:rPr>
          <w:sz w:val="24"/>
          <w:szCs w:val="24"/>
          <w:lang w:eastAsia="es-CO"/>
        </w:rPr>
        <w:t xml:space="preserve"> en lugar de </w:t>
      </w:r>
      <w:proofErr w:type="spellStart"/>
      <w:r w:rsidRPr="008C6C66">
        <w:rPr>
          <w:sz w:val="24"/>
          <w:szCs w:val="24"/>
          <w:lang w:eastAsia="es-CO"/>
        </w:rPr>
        <w:t>random</w:t>
      </w:r>
      <w:proofErr w:type="spellEnd"/>
      <w:r w:rsidRPr="008C6C66">
        <w:rPr>
          <w:sz w:val="24"/>
          <w:szCs w:val="24"/>
          <w:lang w:eastAsia="es-CO"/>
        </w:rPr>
        <w:t xml:space="preserve"> para tareas de seguridad:</w:t>
      </w:r>
    </w:p>
    <w:p w14:paraId="06509B7E" w14:textId="77777777" w:rsidR="001E7555" w:rsidRPr="008C6C66" w:rsidRDefault="001E7555" w:rsidP="001E7555">
      <w:pPr>
        <w:spacing w:beforeAutospacing="1" w:afterAutospacing="1"/>
        <w:ind w:left="720"/>
        <w:rPr>
          <w:sz w:val="24"/>
          <w:szCs w:val="24"/>
          <w:lang w:eastAsia="es-CO"/>
        </w:rPr>
      </w:pPr>
      <w:proofErr w:type="spellStart"/>
      <w:r w:rsidRPr="008C6C66">
        <w:rPr>
          <w:sz w:val="24"/>
          <w:szCs w:val="24"/>
          <w:lang w:eastAsia="es-CO"/>
        </w:rPr>
        <w:t>python</w:t>
      </w:r>
      <w:proofErr w:type="spellEnd"/>
    </w:p>
    <w:p w14:paraId="5D69D1F7" w14:textId="77777777" w:rsidR="001E7555" w:rsidRPr="008C6C66" w:rsidRDefault="001E7555" w:rsidP="001E7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import</w:t>
      </w:r>
      <w:proofErr w:type="spellEnd"/>
      <w:r w:rsidRPr="008C6C66">
        <w:rPr>
          <w:sz w:val="24"/>
          <w:szCs w:val="24"/>
          <w:lang w:eastAsia="es-CO"/>
        </w:rPr>
        <w:t xml:space="preserve"> </w:t>
      </w:r>
      <w:proofErr w:type="spellStart"/>
      <w:r w:rsidRPr="008C6C66">
        <w:rPr>
          <w:sz w:val="24"/>
          <w:szCs w:val="24"/>
          <w:lang w:eastAsia="es-CO"/>
        </w:rPr>
        <w:t>secrets</w:t>
      </w:r>
      <w:proofErr w:type="spellEnd"/>
    </w:p>
    <w:p w14:paraId="3FA8DC7A" w14:textId="77777777" w:rsidR="001E7555" w:rsidRPr="008C6C66" w:rsidRDefault="001E7555" w:rsidP="001E7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cantidad_caracteres_antes</w:t>
      </w:r>
      <w:proofErr w:type="spellEnd"/>
      <w:r w:rsidRPr="008C6C66">
        <w:rPr>
          <w:sz w:val="24"/>
          <w:szCs w:val="24"/>
          <w:lang w:eastAsia="es-CO"/>
        </w:rPr>
        <w:t xml:space="preserve"> = </w:t>
      </w:r>
      <w:proofErr w:type="spellStart"/>
      <w:proofErr w:type="gramStart"/>
      <w:r w:rsidRPr="008C6C66">
        <w:rPr>
          <w:sz w:val="24"/>
          <w:szCs w:val="24"/>
          <w:lang w:eastAsia="es-CO"/>
        </w:rPr>
        <w:t>secrets.randbelow</w:t>
      </w:r>
      <w:proofErr w:type="spellEnd"/>
      <w:proofErr w:type="gramEnd"/>
      <w:r w:rsidRPr="008C6C66">
        <w:rPr>
          <w:sz w:val="24"/>
          <w:szCs w:val="24"/>
          <w:lang w:eastAsia="es-CO"/>
        </w:rPr>
        <w:t xml:space="preserve">(10 - </w:t>
      </w:r>
      <w:proofErr w:type="spellStart"/>
      <w:r w:rsidRPr="008C6C66">
        <w:rPr>
          <w:sz w:val="24"/>
          <w:szCs w:val="24"/>
          <w:lang w:eastAsia="es-CO"/>
        </w:rPr>
        <w:t>longitud_numero</w:t>
      </w:r>
      <w:proofErr w:type="spellEnd"/>
      <w:r w:rsidRPr="008C6C66">
        <w:rPr>
          <w:sz w:val="24"/>
          <w:szCs w:val="24"/>
          <w:lang w:eastAsia="es-CO"/>
        </w:rPr>
        <w:t>) + 1</w:t>
      </w:r>
    </w:p>
    <w:p w14:paraId="4C1F15CD" w14:textId="77777777" w:rsidR="001E7555" w:rsidRPr="008C6C66" w:rsidRDefault="001E7555" w:rsidP="001E7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caracteres_antes</w:t>
      </w:r>
      <w:proofErr w:type="spellEnd"/>
      <w:r w:rsidRPr="008C6C66">
        <w:rPr>
          <w:sz w:val="24"/>
          <w:szCs w:val="24"/>
          <w:lang w:eastAsia="es-CO"/>
        </w:rPr>
        <w:t xml:space="preserve"> += </w:t>
      </w:r>
      <w:proofErr w:type="spellStart"/>
      <w:proofErr w:type="gramStart"/>
      <w:r w:rsidRPr="008C6C66">
        <w:rPr>
          <w:sz w:val="24"/>
          <w:szCs w:val="24"/>
          <w:lang w:eastAsia="es-CO"/>
        </w:rPr>
        <w:t>secrets.choice</w:t>
      </w:r>
      <w:proofErr w:type="spellEnd"/>
      <w:proofErr w:type="gramEnd"/>
      <w:r w:rsidRPr="008C6C66">
        <w:rPr>
          <w:sz w:val="24"/>
          <w:szCs w:val="24"/>
          <w:lang w:eastAsia="es-CO"/>
        </w:rPr>
        <w:t>(caracteres)</w:t>
      </w:r>
    </w:p>
    <w:p w14:paraId="19562B7A" w14:textId="143914D3" w:rsidR="001E7555" w:rsidRDefault="001E7555" w:rsidP="001E7555">
      <w:pPr>
        <w:numPr>
          <w:ilvl w:val="0"/>
          <w:numId w:val="17"/>
        </w:numPr>
        <w:pBdr>
          <w:bottom w:val="single" w:sz="12" w:space="1" w:color="auto"/>
        </w:pBdr>
        <w:spacing w:before="100" w:beforeAutospacing="1" w:after="100" w:afterAutospacing="1"/>
        <w:rPr>
          <w:sz w:val="24"/>
          <w:szCs w:val="24"/>
          <w:lang w:eastAsia="es-CO"/>
        </w:rPr>
      </w:pPr>
      <w:r w:rsidRPr="008C6C66">
        <w:rPr>
          <w:b/>
          <w:bCs/>
          <w:sz w:val="24"/>
          <w:szCs w:val="24"/>
          <w:lang w:eastAsia="es-CO"/>
        </w:rPr>
        <w:t>Mover claves secretas a variables de entorno</w:t>
      </w:r>
      <w:r w:rsidRPr="008C6C66">
        <w:rPr>
          <w:sz w:val="24"/>
          <w:szCs w:val="24"/>
          <w:lang w:eastAsia="es-CO"/>
        </w:rPr>
        <w:t>: Las contraseñas y claves secretas no deben estar codificadas en el código fuente. Mueve SECRET_KEY a una variable de entorno.</w:t>
      </w:r>
    </w:p>
    <w:p w14:paraId="6B1D5527" w14:textId="77777777" w:rsidR="00F017AD" w:rsidRDefault="00F017AD" w:rsidP="001E7555">
      <w:pPr>
        <w:numPr>
          <w:ilvl w:val="0"/>
          <w:numId w:val="17"/>
        </w:numPr>
        <w:pBdr>
          <w:bottom w:val="single" w:sz="12" w:space="1" w:color="auto"/>
        </w:pBdr>
        <w:spacing w:before="100" w:beforeAutospacing="1" w:after="100" w:afterAutospacing="1"/>
        <w:rPr>
          <w:sz w:val="24"/>
          <w:szCs w:val="24"/>
          <w:lang w:eastAsia="es-CO"/>
        </w:rPr>
      </w:pPr>
    </w:p>
    <w:p w14:paraId="56BC36B9" w14:textId="5CC4803C" w:rsidR="00F017AD" w:rsidRPr="008C6C66" w:rsidRDefault="00F017AD" w:rsidP="00F017AD">
      <w:pPr>
        <w:pBdr>
          <w:bottom w:val="single" w:sz="12" w:space="1" w:color="auto"/>
        </w:pBdr>
        <w:spacing w:before="100" w:beforeAutospacing="1" w:after="100" w:afterAutospacing="1"/>
        <w:ind w:left="643"/>
        <w:rPr>
          <w:rStyle w:val="Textoennegrita"/>
          <w:b w:val="0"/>
          <w:bCs w:val="0"/>
          <w:sz w:val="24"/>
          <w:szCs w:val="24"/>
          <w:lang w:eastAsia="es-CO"/>
        </w:rPr>
      </w:pPr>
      <w:r w:rsidRPr="00BA1A63">
        <w:rPr>
          <w:rFonts w:ascii="Arial" w:hAnsi="Arial" w:cs="Arial"/>
          <w:noProof/>
          <w:sz w:val="24"/>
          <w:szCs w:val="24"/>
          <w:lang w:eastAsia="es-CO"/>
        </w:rPr>
        <w:drawing>
          <wp:inline distT="0" distB="0" distL="0" distR="0" wp14:anchorId="79785682" wp14:editId="178F2F7C">
            <wp:extent cx="6077650" cy="3672428"/>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4612"/>
                    <a:stretch/>
                  </pic:blipFill>
                  <pic:spPr bwMode="auto">
                    <a:xfrm>
                      <a:off x="0" y="0"/>
                      <a:ext cx="6097476" cy="3684408"/>
                    </a:xfrm>
                    <a:prstGeom prst="rect">
                      <a:avLst/>
                    </a:prstGeom>
                    <a:ln>
                      <a:noFill/>
                    </a:ln>
                    <a:extLst>
                      <a:ext uri="{53640926-AAD7-44D8-BBD7-CCE9431645EC}">
                        <a14:shadowObscured xmlns:a14="http://schemas.microsoft.com/office/drawing/2010/main"/>
                      </a:ext>
                    </a:extLst>
                  </pic:spPr>
                </pic:pic>
              </a:graphicData>
            </a:graphic>
          </wp:inline>
        </w:drawing>
      </w:r>
    </w:p>
    <w:p w14:paraId="62041B13" w14:textId="77777777" w:rsidR="00F017AD" w:rsidRDefault="00F017AD" w:rsidP="00507B58">
      <w:pPr>
        <w:pStyle w:val="NormalWeb"/>
        <w:ind w:left="643"/>
        <w:rPr>
          <w:rStyle w:val="Textoennegrita"/>
          <w:b w:val="0"/>
          <w:bCs w:val="0"/>
        </w:rPr>
      </w:pPr>
    </w:p>
    <w:p w14:paraId="528F9107" w14:textId="77777777" w:rsidR="00F017AD" w:rsidRDefault="00F017AD" w:rsidP="00507B58">
      <w:pPr>
        <w:pStyle w:val="NormalWeb"/>
        <w:ind w:left="643"/>
        <w:rPr>
          <w:rStyle w:val="Textoennegrita"/>
          <w:b w:val="0"/>
          <w:bCs w:val="0"/>
        </w:rPr>
      </w:pPr>
    </w:p>
    <w:p w14:paraId="18A8DCB4" w14:textId="11D04F99" w:rsidR="00507B58" w:rsidRPr="008C6C66" w:rsidRDefault="008C6C66" w:rsidP="00507B58">
      <w:pPr>
        <w:pStyle w:val="NormalWeb"/>
        <w:ind w:left="643"/>
        <w:rPr>
          <w:rStyle w:val="Textoennegrita"/>
          <w:b w:val="0"/>
          <w:bCs w:val="0"/>
        </w:rPr>
      </w:pPr>
      <w:r>
        <w:rPr>
          <w:rStyle w:val="Textoennegrita"/>
          <w:b w:val="0"/>
          <w:bCs w:val="0"/>
        </w:rPr>
        <w:lastRenderedPageBreak/>
        <w:t xml:space="preserve">Herramienta 2. </w:t>
      </w:r>
      <w:proofErr w:type="spellStart"/>
      <w:r w:rsidRPr="00BA1A63">
        <w:rPr>
          <w:rFonts w:ascii="Arial" w:hAnsi="Arial" w:cs="Arial"/>
        </w:rPr>
        <w:t>PyUp</w:t>
      </w:r>
      <w:proofErr w:type="spellEnd"/>
    </w:p>
    <w:p w14:paraId="0853F272" w14:textId="726022A6" w:rsidR="008C6C66" w:rsidRDefault="00507B58" w:rsidP="00B345DE">
      <w:pPr>
        <w:pStyle w:val="NormalWeb"/>
        <w:numPr>
          <w:ilvl w:val="0"/>
          <w:numId w:val="17"/>
        </w:numPr>
        <w:outlineLvl w:val="2"/>
        <w:rPr>
          <w:b/>
          <w:bCs/>
        </w:rPr>
      </w:pPr>
      <w:r w:rsidRPr="008C6C66">
        <w:rPr>
          <w:rStyle w:val="Textoennegrita"/>
        </w:rPr>
        <w:t>Resumen de Hallazgos</w:t>
      </w:r>
      <w:r w:rsidRPr="008C6C66">
        <w:t xml:space="preserve">: </w:t>
      </w:r>
      <w:r w:rsidR="008C6C66">
        <w:t>I</w:t>
      </w:r>
      <w:r w:rsidR="008C6C66" w:rsidRPr="008C6C66">
        <w:t xml:space="preserve">nforme detallado sobre las dependencias desactualizadas y las vulnerabilidades conocidas en </w:t>
      </w:r>
      <w:r w:rsidR="00F017AD">
        <w:t>el código.</w:t>
      </w:r>
      <w:r w:rsidR="008C6C66" w:rsidRPr="008C6C66">
        <w:rPr>
          <w:b/>
          <w:bCs/>
        </w:rPr>
        <w:t xml:space="preserve"> </w:t>
      </w:r>
    </w:p>
    <w:p w14:paraId="14A1A7A3" w14:textId="1788A88D" w:rsidR="00507B58" w:rsidRPr="008C6C66" w:rsidRDefault="00507B58" w:rsidP="008C6C66">
      <w:pPr>
        <w:pStyle w:val="NormalWeb"/>
        <w:numPr>
          <w:ilvl w:val="0"/>
          <w:numId w:val="17"/>
        </w:numPr>
        <w:outlineLvl w:val="2"/>
        <w:rPr>
          <w:b/>
          <w:bCs/>
        </w:rPr>
      </w:pPr>
      <w:r w:rsidRPr="008C6C66">
        <w:rPr>
          <w:b/>
          <w:bCs/>
        </w:rPr>
        <w:t>Información del análisis:</w:t>
      </w:r>
    </w:p>
    <w:p w14:paraId="147582D6" w14:textId="77777777" w:rsidR="00507B58" w:rsidRPr="008C6C66" w:rsidRDefault="00507B58" w:rsidP="00507B58">
      <w:pPr>
        <w:spacing w:before="100" w:beforeAutospacing="1" w:after="100" w:afterAutospacing="1"/>
        <w:rPr>
          <w:sz w:val="24"/>
          <w:szCs w:val="24"/>
          <w:lang w:eastAsia="es-CO"/>
        </w:rPr>
      </w:pPr>
      <w:r w:rsidRPr="008C6C66">
        <w:rPr>
          <w:sz w:val="24"/>
          <w:szCs w:val="24"/>
          <w:lang w:eastAsia="es-CO"/>
        </w:rPr>
        <w:t>Este reporte indica varios problemas:</w:t>
      </w:r>
    </w:p>
    <w:p w14:paraId="7B290968" w14:textId="77777777" w:rsidR="00507B58" w:rsidRPr="008C6C66" w:rsidRDefault="00507B58" w:rsidP="00507B58">
      <w:pPr>
        <w:numPr>
          <w:ilvl w:val="0"/>
          <w:numId w:val="22"/>
        </w:numPr>
        <w:spacing w:before="100" w:beforeAutospacing="1" w:after="100" w:afterAutospacing="1"/>
        <w:rPr>
          <w:sz w:val="24"/>
          <w:szCs w:val="24"/>
          <w:lang w:eastAsia="es-CO"/>
        </w:rPr>
      </w:pPr>
      <w:r w:rsidRPr="008C6C66">
        <w:rPr>
          <w:b/>
          <w:bCs/>
          <w:sz w:val="24"/>
          <w:szCs w:val="24"/>
          <w:lang w:eastAsia="es-CO"/>
        </w:rPr>
        <w:t>Advertencia de configuración de base de datos</w:t>
      </w:r>
      <w:r w:rsidRPr="008C6C66">
        <w:rPr>
          <w:sz w:val="24"/>
          <w:szCs w:val="24"/>
          <w:lang w:eastAsia="es-CO"/>
        </w:rPr>
        <w:t>:</w:t>
      </w:r>
    </w:p>
    <w:p w14:paraId="705AC76D" w14:textId="77777777" w:rsidR="00507B58" w:rsidRPr="008C6C66" w:rsidRDefault="00507B58" w:rsidP="00507B58">
      <w:pPr>
        <w:numPr>
          <w:ilvl w:val="0"/>
          <w:numId w:val="2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en-US" w:eastAsia="es-CO"/>
        </w:rPr>
      </w:pPr>
      <w:r w:rsidRPr="00F017AD">
        <w:rPr>
          <w:sz w:val="24"/>
          <w:szCs w:val="24"/>
          <w:lang w:eastAsia="es-CO"/>
        </w:rPr>
        <w:t>WARNING | ln:</w:t>
      </w:r>
      <w:proofErr w:type="gramStart"/>
      <w:r w:rsidRPr="00F017AD">
        <w:rPr>
          <w:sz w:val="24"/>
          <w:szCs w:val="24"/>
          <w:lang w:eastAsia="es-CO"/>
        </w:rPr>
        <w:t xml:space="preserve">132  </w:t>
      </w:r>
      <w:r w:rsidRPr="008C6C66">
        <w:rPr>
          <w:sz w:val="24"/>
          <w:szCs w:val="24"/>
          <w:lang w:val="en-US" w:eastAsia="es-CO"/>
        </w:rPr>
        <w:t>-</w:t>
      </w:r>
      <w:proofErr w:type="gramEnd"/>
      <w:r w:rsidRPr="008C6C66">
        <w:rPr>
          <w:sz w:val="24"/>
          <w:szCs w:val="24"/>
          <w:lang w:val="en-US" w:eastAsia="es-CO"/>
        </w:rPr>
        <w:t xml:space="preserve"> No database configured...</w:t>
      </w:r>
    </w:p>
    <w:p w14:paraId="65A1891F" w14:textId="77777777" w:rsidR="00507B58" w:rsidRPr="008C6C66" w:rsidRDefault="00507B58" w:rsidP="00507B58">
      <w:pPr>
        <w:numPr>
          <w:ilvl w:val="0"/>
          <w:numId w:val="22"/>
        </w:numPr>
        <w:spacing w:before="100" w:beforeAutospacing="1" w:after="100" w:afterAutospacing="1"/>
        <w:rPr>
          <w:sz w:val="24"/>
          <w:szCs w:val="24"/>
          <w:lang w:eastAsia="es-CO"/>
        </w:rPr>
      </w:pPr>
      <w:r w:rsidRPr="008C6C66">
        <w:rPr>
          <w:b/>
          <w:bCs/>
          <w:sz w:val="24"/>
          <w:szCs w:val="24"/>
          <w:lang w:eastAsia="es-CO"/>
        </w:rPr>
        <w:t>Error de subida</w:t>
      </w:r>
      <w:r w:rsidRPr="008C6C66">
        <w:rPr>
          <w:sz w:val="24"/>
          <w:szCs w:val="24"/>
          <w:lang w:eastAsia="es-CO"/>
        </w:rPr>
        <w:t>:</w:t>
      </w:r>
    </w:p>
    <w:p w14:paraId="01165317" w14:textId="77777777" w:rsidR="00507B58" w:rsidRPr="008C6C66" w:rsidRDefault="00507B58" w:rsidP="0050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val="en-US" w:eastAsia="es-CO"/>
        </w:rPr>
      </w:pPr>
      <w:r w:rsidRPr="008C6C66">
        <w:rPr>
          <w:sz w:val="24"/>
          <w:szCs w:val="24"/>
          <w:lang w:val="en-US" w:eastAsia="es-CO"/>
        </w:rPr>
        <w:t>DEBUG    | ln:</w:t>
      </w:r>
      <w:proofErr w:type="gramStart"/>
      <w:r w:rsidRPr="008C6C66">
        <w:rPr>
          <w:sz w:val="24"/>
          <w:szCs w:val="24"/>
          <w:lang w:val="en-US" w:eastAsia="es-CO"/>
        </w:rPr>
        <w:t>162  -</w:t>
      </w:r>
      <w:proofErr w:type="gramEnd"/>
      <w:r w:rsidRPr="008C6C66">
        <w:rPr>
          <w:sz w:val="24"/>
          <w:szCs w:val="24"/>
          <w:lang w:val="en-US" w:eastAsia="es-CO"/>
        </w:rPr>
        <w:t xml:space="preserve"> </w:t>
      </w:r>
      <w:r w:rsidRPr="008C6C66">
        <w:rPr>
          <w:rFonts w:ascii="Segoe UI Symbol" w:hAnsi="Segoe UI Symbol" w:cs="Segoe UI Symbol"/>
          <w:sz w:val="24"/>
          <w:szCs w:val="24"/>
          <w:lang w:eastAsia="es-CO"/>
        </w:rPr>
        <w:t>📤</w:t>
      </w:r>
      <w:r w:rsidRPr="008C6C66">
        <w:rPr>
          <w:sz w:val="24"/>
          <w:szCs w:val="24"/>
          <w:lang w:val="en-US" w:eastAsia="es-CO"/>
        </w:rPr>
        <w:t xml:space="preserve"> Uploading "check" with id "a01bc13b" ...</w:t>
      </w:r>
    </w:p>
    <w:p w14:paraId="7355C9F6" w14:textId="77777777" w:rsidR="00507B58" w:rsidRPr="008C6C66" w:rsidRDefault="00507B58" w:rsidP="00507B58">
      <w:pPr>
        <w:spacing w:before="100" w:beforeAutospacing="1" w:after="100" w:afterAutospacing="1"/>
        <w:outlineLvl w:val="2"/>
        <w:rPr>
          <w:b/>
          <w:bCs/>
          <w:sz w:val="24"/>
          <w:szCs w:val="24"/>
          <w:lang w:eastAsia="es-CO"/>
        </w:rPr>
      </w:pPr>
      <w:r w:rsidRPr="008C6C66">
        <w:rPr>
          <w:b/>
          <w:bCs/>
          <w:sz w:val="24"/>
          <w:szCs w:val="24"/>
          <w:lang w:eastAsia="es-CO"/>
        </w:rPr>
        <w:t>Métricas del Análisis:</w:t>
      </w:r>
    </w:p>
    <w:p w14:paraId="3D31D7A1" w14:textId="77777777" w:rsidR="00507B58" w:rsidRPr="008C6C66" w:rsidRDefault="00507B58" w:rsidP="00507B58">
      <w:pPr>
        <w:numPr>
          <w:ilvl w:val="0"/>
          <w:numId w:val="20"/>
        </w:numPr>
        <w:spacing w:before="100" w:beforeAutospacing="1" w:after="100" w:afterAutospacing="1"/>
        <w:rPr>
          <w:sz w:val="24"/>
          <w:szCs w:val="24"/>
          <w:lang w:eastAsia="es-CO"/>
        </w:rPr>
      </w:pPr>
      <w:r w:rsidRPr="008C6C66">
        <w:rPr>
          <w:b/>
          <w:bCs/>
          <w:sz w:val="24"/>
          <w:szCs w:val="24"/>
          <w:lang w:eastAsia="es-CO"/>
        </w:rPr>
        <w:t>Total de líneas de código</w:t>
      </w:r>
      <w:r w:rsidRPr="008C6C66">
        <w:rPr>
          <w:sz w:val="24"/>
          <w:szCs w:val="24"/>
          <w:lang w:eastAsia="es-CO"/>
        </w:rPr>
        <w:t>: 1261</w:t>
      </w:r>
    </w:p>
    <w:p w14:paraId="31B2BE67" w14:textId="7793AF36" w:rsidR="00507B58" w:rsidRPr="008C6C66" w:rsidRDefault="00507B58" w:rsidP="008C6C66">
      <w:pPr>
        <w:numPr>
          <w:ilvl w:val="0"/>
          <w:numId w:val="20"/>
        </w:numPr>
        <w:spacing w:before="100" w:beforeAutospacing="1" w:after="100" w:afterAutospacing="1"/>
        <w:rPr>
          <w:sz w:val="24"/>
          <w:szCs w:val="24"/>
          <w:lang w:eastAsia="es-CO"/>
        </w:rPr>
      </w:pPr>
      <w:r w:rsidRPr="008C6C66">
        <w:rPr>
          <w:b/>
          <w:bCs/>
          <w:sz w:val="24"/>
          <w:szCs w:val="24"/>
          <w:lang w:eastAsia="es-CO"/>
        </w:rPr>
        <w:t>Total de líneas omitidas</w:t>
      </w:r>
      <w:r w:rsidRPr="008C6C66">
        <w:rPr>
          <w:sz w:val="24"/>
          <w:szCs w:val="24"/>
          <w:lang w:eastAsia="es-CO"/>
        </w:rPr>
        <w:t>: 0</w:t>
      </w:r>
    </w:p>
    <w:p w14:paraId="0BA83A5A" w14:textId="77777777" w:rsidR="00507B58" w:rsidRPr="008C6C66" w:rsidRDefault="00507B58" w:rsidP="00507B58">
      <w:pPr>
        <w:pStyle w:val="NormalWeb"/>
      </w:pPr>
      <w:r w:rsidRPr="008C6C66">
        <w:rPr>
          <w:rStyle w:val="Textoennegrita"/>
        </w:rPr>
        <w:t>Conclusiones y Recomendaciones</w:t>
      </w:r>
      <w:r w:rsidRPr="008C6C66">
        <w:t xml:space="preserve">: </w:t>
      </w:r>
    </w:p>
    <w:p w14:paraId="4FD351FB" w14:textId="77777777" w:rsidR="00507B58" w:rsidRPr="008C6C66" w:rsidRDefault="00507B58" w:rsidP="00507B58">
      <w:pPr>
        <w:pStyle w:val="NormalWeb"/>
        <w:numPr>
          <w:ilvl w:val="0"/>
          <w:numId w:val="20"/>
        </w:numPr>
      </w:pPr>
    </w:p>
    <w:p w14:paraId="78FCE85E" w14:textId="2F18C267" w:rsidR="00507B58" w:rsidRDefault="00507B58" w:rsidP="00507B58">
      <w:pPr>
        <w:pStyle w:val="NormalWeb"/>
        <w:numPr>
          <w:ilvl w:val="0"/>
          <w:numId w:val="20"/>
        </w:numPr>
      </w:pPr>
      <w:r w:rsidRPr="008C6C66">
        <w:t xml:space="preserve">Realizar pruebas </w:t>
      </w:r>
      <w:r w:rsidR="00A617A0" w:rsidRPr="008C6C66">
        <w:t>Dinámicas</w:t>
      </w:r>
      <w:r w:rsidRPr="008C6C66">
        <w:t xml:space="preserve"> de Ciberseguridad una vez conectada la BD.</w:t>
      </w:r>
    </w:p>
    <w:p w14:paraId="3DB84BE1" w14:textId="77777777" w:rsidR="00F017AD" w:rsidRPr="008C6C66" w:rsidRDefault="00F017AD" w:rsidP="00507B58">
      <w:pPr>
        <w:pStyle w:val="NormalWeb"/>
        <w:numPr>
          <w:ilvl w:val="0"/>
          <w:numId w:val="20"/>
        </w:numPr>
      </w:pPr>
    </w:p>
    <w:p w14:paraId="196B445A" w14:textId="6E4AF98D" w:rsidR="00507B58" w:rsidRPr="008C6C66" w:rsidRDefault="00F017AD" w:rsidP="00F017AD">
      <w:pPr>
        <w:pBdr>
          <w:bottom w:val="single" w:sz="12" w:space="1" w:color="auto"/>
        </w:pBdr>
        <w:spacing w:before="100" w:beforeAutospacing="1" w:after="100" w:afterAutospacing="1"/>
        <w:ind w:left="720"/>
        <w:rPr>
          <w:sz w:val="24"/>
          <w:szCs w:val="24"/>
          <w:lang w:eastAsia="es-CO"/>
        </w:rPr>
      </w:pPr>
      <w:r w:rsidRPr="00BA1A63">
        <w:rPr>
          <w:rFonts w:ascii="Arial" w:hAnsi="Arial" w:cs="Arial"/>
          <w:noProof/>
          <w:sz w:val="24"/>
          <w:szCs w:val="24"/>
          <w:lang w:eastAsia="es-CO"/>
        </w:rPr>
        <w:drawing>
          <wp:inline distT="0" distB="0" distL="0" distR="0" wp14:anchorId="4D547EBF" wp14:editId="25F5CE9D">
            <wp:extent cx="6088154" cy="3242413"/>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4771"/>
                    <a:stretch/>
                  </pic:blipFill>
                  <pic:spPr bwMode="auto">
                    <a:xfrm>
                      <a:off x="0" y="0"/>
                      <a:ext cx="6104011" cy="3250858"/>
                    </a:xfrm>
                    <a:prstGeom prst="rect">
                      <a:avLst/>
                    </a:prstGeom>
                    <a:ln>
                      <a:noFill/>
                    </a:ln>
                    <a:extLst>
                      <a:ext uri="{53640926-AAD7-44D8-BBD7-CCE9431645EC}">
                        <a14:shadowObscured xmlns:a14="http://schemas.microsoft.com/office/drawing/2010/main"/>
                      </a:ext>
                    </a:extLst>
                  </pic:spPr>
                </pic:pic>
              </a:graphicData>
            </a:graphic>
          </wp:inline>
        </w:drawing>
      </w:r>
    </w:p>
    <w:p w14:paraId="148F9706" w14:textId="77777777" w:rsidR="00CA66EC" w:rsidRPr="008C6C66" w:rsidRDefault="00CA66EC" w:rsidP="00CA66EC">
      <w:pPr>
        <w:pStyle w:val="NormalWeb"/>
        <w:ind w:left="643"/>
        <w:rPr>
          <w:rStyle w:val="Textoennegrita"/>
          <w:b w:val="0"/>
          <w:bCs w:val="0"/>
        </w:rPr>
      </w:pPr>
    </w:p>
    <w:p w14:paraId="118545E4" w14:textId="180D85C7" w:rsidR="008C6C66" w:rsidRPr="008C6C66" w:rsidRDefault="008C6C66" w:rsidP="008C6C66">
      <w:pPr>
        <w:pStyle w:val="NormalWeb"/>
        <w:ind w:left="643"/>
        <w:rPr>
          <w:rStyle w:val="Textoennegrita"/>
          <w:b w:val="0"/>
          <w:bCs w:val="0"/>
        </w:rPr>
      </w:pPr>
      <w:r w:rsidRPr="008C6C66">
        <w:rPr>
          <w:rStyle w:val="Textoennegrita"/>
          <w:b w:val="0"/>
          <w:bCs w:val="0"/>
        </w:rPr>
        <w:t xml:space="preserve">Herramienta 3. </w:t>
      </w:r>
      <w:r w:rsidRPr="00A617A0">
        <w:rPr>
          <w:rStyle w:val="Textoennegrita"/>
          <w:b w:val="0"/>
        </w:rPr>
        <w:t>NPM Audit</w:t>
      </w:r>
    </w:p>
    <w:p w14:paraId="3212EE2B" w14:textId="77777777" w:rsidR="008C6C66" w:rsidRPr="008C6C66" w:rsidRDefault="00CA66EC" w:rsidP="008C6C66">
      <w:pPr>
        <w:jc w:val="both"/>
        <w:rPr>
          <w:noProof/>
          <w:sz w:val="24"/>
          <w:szCs w:val="24"/>
          <w:lang w:eastAsia="es-CO"/>
        </w:rPr>
      </w:pPr>
      <w:r w:rsidRPr="008C6C66">
        <w:rPr>
          <w:rStyle w:val="Textoennegrita"/>
          <w:sz w:val="24"/>
          <w:szCs w:val="24"/>
        </w:rPr>
        <w:t>Resumen de Hallazgos</w:t>
      </w:r>
      <w:r w:rsidRPr="008C6C66">
        <w:rPr>
          <w:sz w:val="24"/>
          <w:szCs w:val="24"/>
        </w:rPr>
        <w:t xml:space="preserve">: </w:t>
      </w:r>
      <w:r w:rsidR="008C6C66" w:rsidRPr="008C6C66">
        <w:rPr>
          <w:sz w:val="24"/>
          <w:szCs w:val="24"/>
        </w:rPr>
        <w:t>herramienta de línea de comandos incluida con NPM que te ayuda a identificar y corregir vulnerabilidades en las dependencias de tus proyectos</w:t>
      </w:r>
      <w:r w:rsidR="008C6C66" w:rsidRPr="008C6C66">
        <w:rPr>
          <w:noProof/>
          <w:sz w:val="24"/>
          <w:szCs w:val="24"/>
          <w:lang w:eastAsia="es-CO"/>
        </w:rPr>
        <w:t>.</w:t>
      </w:r>
    </w:p>
    <w:p w14:paraId="42CEB0AC" w14:textId="48E270EC" w:rsidR="00CA66EC" w:rsidRPr="008C6C66" w:rsidRDefault="00CA66EC" w:rsidP="00EB10BD">
      <w:pPr>
        <w:pStyle w:val="NormalWeb"/>
        <w:numPr>
          <w:ilvl w:val="0"/>
          <w:numId w:val="17"/>
        </w:numPr>
        <w:outlineLvl w:val="2"/>
        <w:rPr>
          <w:b/>
          <w:bCs/>
        </w:rPr>
      </w:pPr>
      <w:r w:rsidRPr="008C6C66">
        <w:rPr>
          <w:b/>
          <w:bCs/>
        </w:rPr>
        <w:t>Información del análisis:</w:t>
      </w:r>
    </w:p>
    <w:p w14:paraId="0E925BA3" w14:textId="77777777" w:rsidR="007773CF" w:rsidRPr="008C6C66" w:rsidRDefault="007773CF" w:rsidP="007773CF">
      <w:pPr>
        <w:pStyle w:val="Prrafodelista"/>
        <w:numPr>
          <w:ilvl w:val="0"/>
          <w:numId w:val="23"/>
        </w:numPr>
        <w:spacing w:before="100" w:beforeAutospacing="1" w:after="100" w:afterAutospacing="1"/>
        <w:outlineLvl w:val="2"/>
        <w:rPr>
          <w:rFonts w:ascii="Times New Roman" w:hAnsi="Times New Roman"/>
          <w:b/>
          <w:bCs/>
          <w:sz w:val="24"/>
          <w:szCs w:val="24"/>
          <w:lang w:eastAsia="es-CO"/>
        </w:rPr>
      </w:pPr>
      <w:r w:rsidRPr="008C6C66">
        <w:rPr>
          <w:rFonts w:ascii="Times New Roman" w:hAnsi="Times New Roman"/>
          <w:sz w:val="24"/>
          <w:szCs w:val="24"/>
        </w:rPr>
        <w:t>"código resiliente"</w:t>
      </w:r>
    </w:p>
    <w:p w14:paraId="6A91A37D" w14:textId="1FD23C95" w:rsidR="00CA66EC" w:rsidRPr="008C6C66" w:rsidRDefault="00CA66EC" w:rsidP="00CA66EC">
      <w:pPr>
        <w:spacing w:before="100" w:beforeAutospacing="1" w:after="100" w:afterAutospacing="1"/>
        <w:outlineLvl w:val="2"/>
        <w:rPr>
          <w:b/>
          <w:bCs/>
          <w:sz w:val="24"/>
          <w:szCs w:val="24"/>
          <w:lang w:eastAsia="es-CO"/>
        </w:rPr>
      </w:pPr>
      <w:r w:rsidRPr="008C6C66">
        <w:rPr>
          <w:b/>
          <w:bCs/>
          <w:sz w:val="24"/>
          <w:szCs w:val="24"/>
          <w:lang w:eastAsia="es-CO"/>
        </w:rPr>
        <w:t>Métricas del Análisis:</w:t>
      </w:r>
    </w:p>
    <w:p w14:paraId="7039EFEA" w14:textId="77777777" w:rsidR="00CA66EC" w:rsidRPr="008C6C66" w:rsidRDefault="00CA66EC" w:rsidP="00CA66EC">
      <w:pPr>
        <w:numPr>
          <w:ilvl w:val="0"/>
          <w:numId w:val="20"/>
        </w:numPr>
        <w:spacing w:before="100" w:beforeAutospacing="1" w:after="100" w:afterAutospacing="1"/>
        <w:rPr>
          <w:sz w:val="24"/>
          <w:szCs w:val="24"/>
          <w:lang w:eastAsia="es-CO"/>
        </w:rPr>
      </w:pPr>
      <w:r w:rsidRPr="008C6C66">
        <w:rPr>
          <w:b/>
          <w:bCs/>
          <w:sz w:val="24"/>
          <w:szCs w:val="24"/>
          <w:lang w:eastAsia="es-CO"/>
        </w:rPr>
        <w:t>Total de líneas de código</w:t>
      </w:r>
      <w:r w:rsidRPr="008C6C66">
        <w:rPr>
          <w:sz w:val="24"/>
          <w:szCs w:val="24"/>
          <w:lang w:eastAsia="es-CO"/>
        </w:rPr>
        <w:t>: 1261</w:t>
      </w:r>
    </w:p>
    <w:p w14:paraId="4DAE0F3B" w14:textId="35FD7F8C" w:rsidR="00CA66EC" w:rsidRPr="008C6C66" w:rsidRDefault="00CA66EC" w:rsidP="007773CF">
      <w:pPr>
        <w:numPr>
          <w:ilvl w:val="0"/>
          <w:numId w:val="20"/>
        </w:numPr>
        <w:spacing w:before="100" w:beforeAutospacing="1" w:after="100" w:afterAutospacing="1"/>
        <w:rPr>
          <w:sz w:val="24"/>
          <w:szCs w:val="24"/>
          <w:lang w:eastAsia="es-CO"/>
        </w:rPr>
      </w:pPr>
      <w:r w:rsidRPr="008C6C66">
        <w:rPr>
          <w:b/>
          <w:bCs/>
          <w:sz w:val="24"/>
          <w:szCs w:val="24"/>
          <w:lang w:eastAsia="es-CO"/>
        </w:rPr>
        <w:t>Total de líneas omitidas</w:t>
      </w:r>
      <w:r w:rsidRPr="008C6C66">
        <w:rPr>
          <w:sz w:val="24"/>
          <w:szCs w:val="24"/>
          <w:lang w:eastAsia="es-CO"/>
        </w:rPr>
        <w:t>: 0</w:t>
      </w:r>
    </w:p>
    <w:p w14:paraId="5851F63E" w14:textId="5912EBDC" w:rsidR="00CA66EC" w:rsidRPr="008C6C66" w:rsidRDefault="00CA66EC" w:rsidP="007773CF">
      <w:pPr>
        <w:pStyle w:val="NormalWeb"/>
      </w:pPr>
      <w:r w:rsidRPr="008C6C66">
        <w:rPr>
          <w:rStyle w:val="Textoennegrita"/>
        </w:rPr>
        <w:t>Conclusiones y Recomendaciones</w:t>
      </w:r>
      <w:r w:rsidRPr="008C6C66">
        <w:t xml:space="preserve">: </w:t>
      </w:r>
    </w:p>
    <w:p w14:paraId="5B607E04" w14:textId="33C2023D" w:rsidR="00CA66EC" w:rsidRDefault="007773CF" w:rsidP="00CA66EC">
      <w:pPr>
        <w:pStyle w:val="NormalWeb"/>
        <w:numPr>
          <w:ilvl w:val="0"/>
          <w:numId w:val="20"/>
        </w:numPr>
        <w:pBdr>
          <w:bottom w:val="single" w:sz="12" w:space="1" w:color="auto"/>
        </w:pBdr>
      </w:pPr>
      <w:r w:rsidRPr="008C6C66">
        <w:t>NPM no identifica Vulnerabilidades</w:t>
      </w:r>
    </w:p>
    <w:p w14:paraId="1836206D" w14:textId="77777777" w:rsidR="00F017AD" w:rsidRDefault="00F017AD" w:rsidP="00CA66EC">
      <w:pPr>
        <w:pStyle w:val="NormalWeb"/>
        <w:numPr>
          <w:ilvl w:val="0"/>
          <w:numId w:val="20"/>
        </w:numPr>
        <w:pBdr>
          <w:bottom w:val="single" w:sz="12" w:space="1" w:color="auto"/>
        </w:pBdr>
      </w:pPr>
    </w:p>
    <w:p w14:paraId="65978E3A" w14:textId="49FAF139" w:rsidR="00F017AD" w:rsidRDefault="00F017AD" w:rsidP="00F017AD">
      <w:pPr>
        <w:pStyle w:val="NormalWeb"/>
        <w:pBdr>
          <w:bottom w:val="single" w:sz="12" w:space="1" w:color="auto"/>
        </w:pBdr>
        <w:ind w:left="720"/>
      </w:pPr>
      <w:r w:rsidRPr="00BA1A63">
        <w:rPr>
          <w:rFonts w:ascii="Arial" w:hAnsi="Arial" w:cs="Arial"/>
          <w:noProof/>
        </w:rPr>
        <w:drawing>
          <wp:inline distT="0" distB="0" distL="0" distR="0" wp14:anchorId="7CA30FD6" wp14:editId="418C7455">
            <wp:extent cx="6214091" cy="331655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5110"/>
                    <a:stretch/>
                  </pic:blipFill>
                  <pic:spPr bwMode="auto">
                    <a:xfrm>
                      <a:off x="0" y="0"/>
                      <a:ext cx="6221626" cy="3320576"/>
                    </a:xfrm>
                    <a:prstGeom prst="rect">
                      <a:avLst/>
                    </a:prstGeom>
                    <a:ln>
                      <a:noFill/>
                    </a:ln>
                    <a:extLst>
                      <a:ext uri="{53640926-AAD7-44D8-BBD7-CCE9431645EC}">
                        <a14:shadowObscured xmlns:a14="http://schemas.microsoft.com/office/drawing/2010/main"/>
                      </a:ext>
                    </a:extLst>
                  </pic:spPr>
                </pic:pic>
              </a:graphicData>
            </a:graphic>
          </wp:inline>
        </w:drawing>
      </w:r>
    </w:p>
    <w:p w14:paraId="3B04F85D" w14:textId="77777777" w:rsidR="00F017AD" w:rsidRDefault="00F017AD">
      <w:pPr>
        <w:rPr>
          <w:sz w:val="24"/>
          <w:szCs w:val="24"/>
          <w:lang w:eastAsia="es-CO"/>
        </w:rPr>
      </w:pPr>
      <w:r>
        <w:br w:type="page"/>
      </w:r>
    </w:p>
    <w:p w14:paraId="3FF2357E" w14:textId="77777777" w:rsidR="008C6C66" w:rsidRDefault="008C6C66" w:rsidP="00F017AD">
      <w:pPr>
        <w:pStyle w:val="NormalWeb"/>
        <w:pBdr>
          <w:bottom w:val="single" w:sz="12" w:space="1" w:color="auto"/>
        </w:pBdr>
        <w:ind w:left="720"/>
        <w:rPr>
          <w:rStyle w:val="Textoennegrita"/>
          <w:b w:val="0"/>
          <w:bCs w:val="0"/>
        </w:rPr>
      </w:pPr>
    </w:p>
    <w:p w14:paraId="29F66E36" w14:textId="23141CDD" w:rsidR="008C6C66" w:rsidRPr="008C6C66" w:rsidRDefault="008C6C66" w:rsidP="008C6C66">
      <w:pPr>
        <w:pStyle w:val="NormalWeb"/>
        <w:numPr>
          <w:ilvl w:val="0"/>
          <w:numId w:val="20"/>
        </w:numPr>
        <w:rPr>
          <w:rStyle w:val="Textoennegrita"/>
          <w:b w:val="0"/>
          <w:bCs w:val="0"/>
        </w:rPr>
      </w:pPr>
      <w:r w:rsidRPr="008C6C66">
        <w:rPr>
          <w:rStyle w:val="Textoennegrita"/>
          <w:b w:val="0"/>
          <w:bCs w:val="0"/>
        </w:rPr>
        <w:t>H</w:t>
      </w:r>
      <w:r>
        <w:rPr>
          <w:rStyle w:val="Textoennegrita"/>
          <w:b w:val="0"/>
          <w:bCs w:val="0"/>
        </w:rPr>
        <w:t>erramienta 4</w:t>
      </w:r>
      <w:r w:rsidRPr="008C6C66">
        <w:rPr>
          <w:rStyle w:val="Textoennegrita"/>
          <w:b w:val="0"/>
          <w:bCs w:val="0"/>
        </w:rPr>
        <w:t xml:space="preserve">. </w:t>
      </w:r>
      <w:r w:rsidR="00254532" w:rsidRPr="00BA1A63">
        <w:rPr>
          <w:rFonts w:ascii="Arial" w:hAnsi="Arial" w:cs="Arial"/>
        </w:rPr>
        <w:t>Flake8</w:t>
      </w:r>
    </w:p>
    <w:p w14:paraId="59BE330C" w14:textId="77777777" w:rsidR="00254532" w:rsidRDefault="000B3EEF" w:rsidP="00E64226">
      <w:pPr>
        <w:pStyle w:val="NormalWeb"/>
        <w:numPr>
          <w:ilvl w:val="0"/>
          <w:numId w:val="17"/>
        </w:numPr>
        <w:outlineLvl w:val="2"/>
        <w:rPr>
          <w:b/>
          <w:bCs/>
        </w:rPr>
      </w:pPr>
      <w:r w:rsidRPr="008C6C66">
        <w:rPr>
          <w:rStyle w:val="Textoennegrita"/>
        </w:rPr>
        <w:t>Resumen de Hallazgos</w:t>
      </w:r>
      <w:r w:rsidRPr="008C6C66">
        <w:t xml:space="preserve">: </w:t>
      </w:r>
      <w:r w:rsidR="008C6C66" w:rsidRPr="008C6C66">
        <w:rPr>
          <w:rStyle w:val="Textoennegrita"/>
        </w:rPr>
        <w:t>Código limpio y legible</w:t>
      </w:r>
      <w:r w:rsidR="008C6C66" w:rsidRPr="008C6C66">
        <w:t>: Mantener un código bien estructurado y fácil de leer es crucial para detectar y mitigar vulnerabilidades. El código limpio facilita las revisiones y auditorías de seguridad</w:t>
      </w:r>
      <w:r w:rsidR="008C6C66" w:rsidRPr="008C6C66">
        <w:rPr>
          <w:b/>
          <w:bCs/>
        </w:rPr>
        <w:t xml:space="preserve"> </w:t>
      </w:r>
    </w:p>
    <w:p w14:paraId="434FED35" w14:textId="6E07DB61" w:rsidR="00254532" w:rsidRDefault="00A617A0" w:rsidP="00254532">
      <w:pPr>
        <w:pStyle w:val="NormalWeb"/>
        <w:numPr>
          <w:ilvl w:val="0"/>
          <w:numId w:val="17"/>
        </w:numPr>
        <w:outlineLvl w:val="2"/>
        <w:rPr>
          <w:b/>
          <w:bCs/>
        </w:rPr>
      </w:pPr>
      <w:r>
        <w:rPr>
          <w:b/>
          <w:bCs/>
        </w:rPr>
        <w:t xml:space="preserve">Ítem. 8.2 anexo A </w:t>
      </w:r>
      <w:proofErr w:type="spellStart"/>
      <w:r>
        <w:rPr>
          <w:b/>
          <w:bCs/>
        </w:rPr>
        <w:t>Iso</w:t>
      </w:r>
      <w:proofErr w:type="spellEnd"/>
      <w:r>
        <w:rPr>
          <w:b/>
          <w:bCs/>
        </w:rPr>
        <w:t xml:space="preserve"> 27002</w:t>
      </w:r>
    </w:p>
    <w:p w14:paraId="3757069E" w14:textId="70B93570" w:rsidR="000B3EEF" w:rsidRPr="00254532" w:rsidRDefault="000B3EEF" w:rsidP="00254532">
      <w:pPr>
        <w:pStyle w:val="NormalWeb"/>
        <w:ind w:left="283"/>
        <w:outlineLvl w:val="2"/>
        <w:rPr>
          <w:b/>
          <w:bCs/>
        </w:rPr>
      </w:pPr>
      <w:r w:rsidRPr="00254532">
        <w:rPr>
          <w:b/>
          <w:bCs/>
        </w:rPr>
        <w:t>Información del análisis:</w:t>
      </w:r>
    </w:p>
    <w:p w14:paraId="0E8309B8" w14:textId="37F66434" w:rsidR="000B3EEF" w:rsidRPr="008C6C66" w:rsidRDefault="000B3EEF" w:rsidP="000B3EEF">
      <w:pPr>
        <w:pStyle w:val="Prrafodelista"/>
        <w:numPr>
          <w:ilvl w:val="0"/>
          <w:numId w:val="23"/>
        </w:numPr>
        <w:spacing w:before="100" w:beforeAutospacing="1" w:after="100" w:afterAutospacing="1"/>
        <w:outlineLvl w:val="2"/>
        <w:rPr>
          <w:rFonts w:ascii="Times New Roman" w:hAnsi="Times New Roman"/>
          <w:b/>
          <w:bCs/>
          <w:sz w:val="24"/>
          <w:szCs w:val="24"/>
          <w:lang w:eastAsia="es-CO"/>
        </w:rPr>
      </w:pPr>
      <w:r w:rsidRPr="008C6C66">
        <w:rPr>
          <w:rFonts w:ascii="Times New Roman" w:hAnsi="Times New Roman"/>
          <w:sz w:val="24"/>
          <w:szCs w:val="24"/>
        </w:rPr>
        <w:t>"código con redundancia"</w:t>
      </w:r>
    </w:p>
    <w:p w14:paraId="1B8052F9" w14:textId="29F0643A" w:rsidR="000B3EEF" w:rsidRPr="008C6C66" w:rsidRDefault="000B3EEF" w:rsidP="000B3EEF">
      <w:pPr>
        <w:pStyle w:val="Ttulo3"/>
        <w:jc w:val="left"/>
        <w:rPr>
          <w:rFonts w:ascii="Times New Roman" w:hAnsi="Times New Roman"/>
          <w:sz w:val="24"/>
          <w:szCs w:val="24"/>
        </w:rPr>
      </w:pPr>
      <w:r w:rsidRPr="008C6C66">
        <w:rPr>
          <w:rFonts w:ascii="Times New Roman" w:hAnsi="Times New Roman"/>
          <w:sz w:val="24"/>
          <w:szCs w:val="24"/>
        </w:rPr>
        <w:t>Detalle del Análisis</w:t>
      </w:r>
      <w:r w:rsidR="00A617A0">
        <w:rPr>
          <w:rFonts w:ascii="Times New Roman" w:hAnsi="Times New Roman"/>
          <w:sz w:val="24"/>
          <w:szCs w:val="24"/>
        </w:rPr>
        <w:t xml:space="preserve">  - código estructurado</w:t>
      </w:r>
    </w:p>
    <w:p w14:paraId="24FBDEDE" w14:textId="77777777" w:rsidR="000B3EEF" w:rsidRPr="008C6C66" w:rsidRDefault="000B3EEF" w:rsidP="000B3EEF">
      <w:pPr>
        <w:pStyle w:val="NormalWeb"/>
        <w:numPr>
          <w:ilvl w:val="0"/>
          <w:numId w:val="25"/>
        </w:numPr>
      </w:pPr>
      <w:r w:rsidRPr="008C6C66">
        <w:rPr>
          <w:rStyle w:val="Textoennegrita"/>
        </w:rPr>
        <w:t>F811: redefinición de '</w:t>
      </w:r>
      <w:proofErr w:type="spellStart"/>
      <w:r w:rsidRPr="008C6C66">
        <w:rPr>
          <w:rStyle w:val="Textoennegrita"/>
        </w:rPr>
        <w:t>admin</w:t>
      </w:r>
      <w:proofErr w:type="spellEnd"/>
      <w:r w:rsidRPr="008C6C66">
        <w:rPr>
          <w:rStyle w:val="Textoennegrita"/>
        </w:rPr>
        <w:t>' no utilizado</w:t>
      </w:r>
    </w:p>
    <w:p w14:paraId="6DA1BE44" w14:textId="77777777" w:rsidR="000B3EEF" w:rsidRPr="008C6C66" w:rsidRDefault="000B3EEF" w:rsidP="000B3EEF">
      <w:pPr>
        <w:pStyle w:val="NormalWeb"/>
        <w:numPr>
          <w:ilvl w:val="1"/>
          <w:numId w:val="25"/>
        </w:numPr>
      </w:pPr>
      <w:r w:rsidRPr="008C6C66">
        <w:rPr>
          <w:rStyle w:val="Textoennegrita"/>
        </w:rPr>
        <w:t>Archivo y línea</w:t>
      </w:r>
      <w:r w:rsidRPr="008C6C66">
        <w:t xml:space="preserve">: </w:t>
      </w:r>
      <w:r w:rsidRPr="008C6C66">
        <w:rPr>
          <w:rStyle w:val="CdigoHTML"/>
          <w:rFonts w:ascii="Times New Roman" w:hAnsi="Times New Roman" w:cs="Times New Roman"/>
          <w:sz w:val="24"/>
          <w:szCs w:val="24"/>
        </w:rPr>
        <w:t>admin.py:12</w:t>
      </w:r>
    </w:p>
    <w:p w14:paraId="710D2BD0" w14:textId="77777777" w:rsidR="000B3EEF" w:rsidRPr="008C6C66" w:rsidRDefault="000B3EEF" w:rsidP="000B3EEF">
      <w:pPr>
        <w:pStyle w:val="NormalWeb"/>
        <w:numPr>
          <w:ilvl w:val="1"/>
          <w:numId w:val="25"/>
        </w:numPr>
      </w:pPr>
      <w:r w:rsidRPr="008C6C66">
        <w:rPr>
          <w:rStyle w:val="Textoennegrita"/>
        </w:rPr>
        <w:t>Descripción</w:t>
      </w:r>
      <w:r w:rsidRPr="008C6C66">
        <w:t xml:space="preserve">: </w:t>
      </w:r>
      <w:proofErr w:type="spellStart"/>
      <w:r w:rsidRPr="008C6C66">
        <w:rPr>
          <w:rStyle w:val="CdigoHTML"/>
          <w:rFonts w:ascii="Times New Roman" w:hAnsi="Times New Roman" w:cs="Times New Roman"/>
          <w:sz w:val="24"/>
          <w:szCs w:val="24"/>
        </w:rPr>
        <w:t>admin</w:t>
      </w:r>
      <w:proofErr w:type="spellEnd"/>
      <w:r w:rsidRPr="008C6C66">
        <w:t xml:space="preserve"> se redefine sin ser utilizado desde la línea 1. Asegúrate de que no estás importando el mismo módulo o variable más de una vez.</w:t>
      </w:r>
    </w:p>
    <w:p w14:paraId="2156C72C" w14:textId="77777777" w:rsidR="000B3EEF" w:rsidRPr="008C6C66" w:rsidRDefault="000B3EEF" w:rsidP="000B3EEF">
      <w:pPr>
        <w:pStyle w:val="NormalWeb"/>
        <w:numPr>
          <w:ilvl w:val="0"/>
          <w:numId w:val="25"/>
        </w:numPr>
      </w:pPr>
      <w:r w:rsidRPr="008C6C66">
        <w:rPr>
          <w:rStyle w:val="Textoennegrita"/>
        </w:rPr>
        <w:t>F401: '</w:t>
      </w:r>
      <w:proofErr w:type="spellStart"/>
      <w:r w:rsidRPr="008C6C66">
        <w:rPr>
          <w:rStyle w:val="Textoennegrita"/>
        </w:rPr>
        <w:t>django.urls.path</w:t>
      </w:r>
      <w:proofErr w:type="spellEnd"/>
      <w:r w:rsidRPr="008C6C66">
        <w:rPr>
          <w:rStyle w:val="Textoennegrita"/>
        </w:rPr>
        <w:t>' importado pero no utilizado</w:t>
      </w:r>
    </w:p>
    <w:p w14:paraId="19239929" w14:textId="77777777" w:rsidR="000B3EEF" w:rsidRPr="008C6C66" w:rsidRDefault="000B3EEF" w:rsidP="000B3EEF">
      <w:pPr>
        <w:pStyle w:val="NormalWeb"/>
        <w:numPr>
          <w:ilvl w:val="1"/>
          <w:numId w:val="25"/>
        </w:numPr>
      </w:pPr>
      <w:r w:rsidRPr="008C6C66">
        <w:rPr>
          <w:rStyle w:val="Textoennegrita"/>
        </w:rPr>
        <w:t>Archivo y línea</w:t>
      </w:r>
      <w:r w:rsidRPr="008C6C66">
        <w:t xml:space="preserve">: </w:t>
      </w:r>
      <w:r w:rsidRPr="008C6C66">
        <w:rPr>
          <w:rStyle w:val="CdigoHTML"/>
          <w:rFonts w:ascii="Times New Roman" w:hAnsi="Times New Roman" w:cs="Times New Roman"/>
          <w:sz w:val="24"/>
          <w:szCs w:val="24"/>
        </w:rPr>
        <w:t>admin.py:17</w:t>
      </w:r>
    </w:p>
    <w:p w14:paraId="05B779E3" w14:textId="77777777" w:rsidR="000B3EEF" w:rsidRPr="008C6C66" w:rsidRDefault="000B3EEF" w:rsidP="000B3EEF">
      <w:pPr>
        <w:pStyle w:val="NormalWeb"/>
        <w:numPr>
          <w:ilvl w:val="1"/>
          <w:numId w:val="25"/>
        </w:numPr>
      </w:pPr>
      <w:r w:rsidRPr="008C6C66">
        <w:rPr>
          <w:rStyle w:val="Textoennegrita"/>
        </w:rPr>
        <w:t>Descripción</w:t>
      </w:r>
      <w:r w:rsidRPr="008C6C66">
        <w:t xml:space="preserve">: </w:t>
      </w:r>
      <w:proofErr w:type="spellStart"/>
      <w:r w:rsidRPr="008C6C66">
        <w:rPr>
          <w:rStyle w:val="CdigoHTML"/>
          <w:rFonts w:ascii="Times New Roman" w:hAnsi="Times New Roman" w:cs="Times New Roman"/>
          <w:sz w:val="24"/>
          <w:szCs w:val="24"/>
        </w:rPr>
        <w:t>path</w:t>
      </w:r>
      <w:proofErr w:type="spellEnd"/>
      <w:r w:rsidRPr="008C6C66">
        <w:t xml:space="preserve"> está importado pero no se utiliza en el código. Elimina las importaciones innecesarias para limpiar tu código.</w:t>
      </w:r>
    </w:p>
    <w:p w14:paraId="6ACBB195" w14:textId="77777777" w:rsidR="000B3EEF" w:rsidRPr="008C6C66" w:rsidRDefault="000B3EEF" w:rsidP="000B3EEF">
      <w:pPr>
        <w:pStyle w:val="NormalWeb"/>
        <w:numPr>
          <w:ilvl w:val="0"/>
          <w:numId w:val="25"/>
        </w:numPr>
      </w:pPr>
      <w:r w:rsidRPr="008C6C66">
        <w:rPr>
          <w:rStyle w:val="Textoennegrita"/>
        </w:rPr>
        <w:t>F401: '</w:t>
      </w:r>
      <w:proofErr w:type="spellStart"/>
      <w:r w:rsidRPr="008C6C66">
        <w:rPr>
          <w:rStyle w:val="Textoennegrita"/>
        </w:rPr>
        <w:t>django.utils.html.format_html</w:t>
      </w:r>
      <w:proofErr w:type="spellEnd"/>
      <w:r w:rsidRPr="008C6C66">
        <w:rPr>
          <w:rStyle w:val="Textoennegrita"/>
        </w:rPr>
        <w:t>' importado pero no utilizado</w:t>
      </w:r>
    </w:p>
    <w:p w14:paraId="2368A335" w14:textId="77777777" w:rsidR="000B3EEF" w:rsidRPr="008C6C66" w:rsidRDefault="000B3EEF" w:rsidP="000B3EEF">
      <w:pPr>
        <w:pStyle w:val="NormalWeb"/>
        <w:numPr>
          <w:ilvl w:val="1"/>
          <w:numId w:val="25"/>
        </w:numPr>
      </w:pPr>
      <w:r w:rsidRPr="008C6C66">
        <w:rPr>
          <w:rStyle w:val="Textoennegrita"/>
        </w:rPr>
        <w:t>Archivo y línea</w:t>
      </w:r>
      <w:r w:rsidRPr="008C6C66">
        <w:t xml:space="preserve">: </w:t>
      </w:r>
      <w:r w:rsidRPr="008C6C66">
        <w:rPr>
          <w:rStyle w:val="CdigoHTML"/>
          <w:rFonts w:ascii="Times New Roman" w:hAnsi="Times New Roman" w:cs="Times New Roman"/>
          <w:sz w:val="24"/>
          <w:szCs w:val="24"/>
        </w:rPr>
        <w:t>admin.py:18</w:t>
      </w:r>
    </w:p>
    <w:p w14:paraId="0049E852" w14:textId="77777777" w:rsidR="000B3EEF" w:rsidRPr="008C6C66" w:rsidRDefault="000B3EEF" w:rsidP="000B3EEF">
      <w:pPr>
        <w:pStyle w:val="NormalWeb"/>
        <w:numPr>
          <w:ilvl w:val="1"/>
          <w:numId w:val="25"/>
        </w:numPr>
      </w:pPr>
      <w:r w:rsidRPr="008C6C66">
        <w:rPr>
          <w:rStyle w:val="Textoennegrita"/>
        </w:rPr>
        <w:t>Descripción</w:t>
      </w:r>
      <w:r w:rsidRPr="008C6C66">
        <w:t xml:space="preserve">: </w:t>
      </w:r>
      <w:proofErr w:type="spellStart"/>
      <w:r w:rsidRPr="008C6C66">
        <w:rPr>
          <w:rStyle w:val="CdigoHTML"/>
          <w:rFonts w:ascii="Times New Roman" w:hAnsi="Times New Roman" w:cs="Times New Roman"/>
          <w:sz w:val="24"/>
          <w:szCs w:val="24"/>
        </w:rPr>
        <w:t>format_html</w:t>
      </w:r>
      <w:proofErr w:type="spellEnd"/>
      <w:r w:rsidRPr="008C6C66">
        <w:t xml:space="preserve"> está importado pero no se utiliza en el código. Elimina las importaciones innecesarias.</w:t>
      </w:r>
    </w:p>
    <w:p w14:paraId="2E6250E1" w14:textId="77777777" w:rsidR="000B3EEF" w:rsidRPr="008C6C66" w:rsidRDefault="000B3EEF" w:rsidP="000B3EEF">
      <w:pPr>
        <w:pStyle w:val="NormalWeb"/>
        <w:numPr>
          <w:ilvl w:val="0"/>
          <w:numId w:val="25"/>
        </w:numPr>
      </w:pPr>
      <w:r w:rsidRPr="008C6C66">
        <w:rPr>
          <w:rStyle w:val="Textoennegrita"/>
        </w:rPr>
        <w:t>E302: se esperaban 2 líneas en blanco, se encontró 1</w:t>
      </w:r>
    </w:p>
    <w:p w14:paraId="0CC59F56" w14:textId="77777777" w:rsidR="000B3EEF" w:rsidRPr="008C6C66" w:rsidRDefault="000B3EEF" w:rsidP="000B3EEF">
      <w:pPr>
        <w:pStyle w:val="NormalWeb"/>
        <w:numPr>
          <w:ilvl w:val="1"/>
          <w:numId w:val="25"/>
        </w:numPr>
      </w:pPr>
      <w:r w:rsidRPr="008C6C66">
        <w:rPr>
          <w:rStyle w:val="Textoennegrita"/>
        </w:rPr>
        <w:t>Archivo y líneas</w:t>
      </w:r>
      <w:r w:rsidRPr="008C6C66">
        <w:t xml:space="preserve">: </w:t>
      </w:r>
      <w:r w:rsidRPr="008C6C66">
        <w:rPr>
          <w:rStyle w:val="CdigoHTML"/>
          <w:rFonts w:ascii="Times New Roman" w:hAnsi="Times New Roman" w:cs="Times New Roman"/>
          <w:sz w:val="24"/>
          <w:szCs w:val="24"/>
        </w:rPr>
        <w:t>admin.py:20</w:t>
      </w:r>
      <w:r w:rsidRPr="008C6C66">
        <w:t xml:space="preserve">, </w:t>
      </w:r>
      <w:r w:rsidRPr="008C6C66">
        <w:rPr>
          <w:rStyle w:val="CdigoHTML"/>
          <w:rFonts w:ascii="Times New Roman" w:hAnsi="Times New Roman" w:cs="Times New Roman"/>
          <w:sz w:val="24"/>
          <w:szCs w:val="24"/>
        </w:rPr>
        <w:t>admin.py:24</w:t>
      </w:r>
    </w:p>
    <w:p w14:paraId="147E4EB5" w14:textId="77777777" w:rsidR="000B3EEF" w:rsidRPr="008C6C66" w:rsidRDefault="000B3EEF" w:rsidP="000B3EEF">
      <w:pPr>
        <w:pStyle w:val="NormalWeb"/>
        <w:numPr>
          <w:ilvl w:val="1"/>
          <w:numId w:val="25"/>
        </w:numPr>
      </w:pPr>
      <w:r w:rsidRPr="008C6C66">
        <w:rPr>
          <w:rStyle w:val="Textoennegrita"/>
        </w:rPr>
        <w:t>Descripción</w:t>
      </w:r>
      <w:r w:rsidRPr="008C6C66">
        <w:t>: Según las convenciones de estilo de Python (PEP 8), se requieren 2 líneas en blanco antes de las definiciones de funciones o clases.</w:t>
      </w:r>
    </w:p>
    <w:p w14:paraId="4C9E2C87" w14:textId="77777777" w:rsidR="000B3EEF" w:rsidRPr="008C6C66" w:rsidRDefault="000B3EEF" w:rsidP="000B3EEF">
      <w:pPr>
        <w:pStyle w:val="NormalWeb"/>
        <w:numPr>
          <w:ilvl w:val="0"/>
          <w:numId w:val="25"/>
        </w:numPr>
      </w:pPr>
      <w:r w:rsidRPr="008C6C66">
        <w:rPr>
          <w:rStyle w:val="Textoennegrita"/>
        </w:rPr>
        <w:t>E501: línea demasiado larga</w:t>
      </w:r>
    </w:p>
    <w:p w14:paraId="6B1F086A" w14:textId="77777777" w:rsidR="000B3EEF" w:rsidRPr="008C6C66" w:rsidRDefault="000B3EEF" w:rsidP="000B3EEF">
      <w:pPr>
        <w:pStyle w:val="NormalWeb"/>
        <w:numPr>
          <w:ilvl w:val="1"/>
          <w:numId w:val="25"/>
        </w:numPr>
      </w:pPr>
      <w:r w:rsidRPr="008C6C66">
        <w:rPr>
          <w:rStyle w:val="Textoennegrita"/>
        </w:rPr>
        <w:t xml:space="preserve">Varias líneas en </w:t>
      </w:r>
      <w:r w:rsidRPr="008C6C66">
        <w:rPr>
          <w:rStyle w:val="CdigoHTML"/>
          <w:rFonts w:ascii="Times New Roman" w:hAnsi="Times New Roman" w:cs="Times New Roman"/>
          <w:sz w:val="24"/>
          <w:szCs w:val="24"/>
        </w:rPr>
        <w:t>admin.py</w:t>
      </w:r>
      <w:r w:rsidRPr="008C6C66">
        <w:rPr>
          <w:rStyle w:val="Textoennegrita"/>
        </w:rPr>
        <w:t xml:space="preserve"> (por ejemplo, 25, 32, 33, 41, 42, etc.)</w:t>
      </w:r>
    </w:p>
    <w:p w14:paraId="2092AE64" w14:textId="77777777" w:rsidR="000B3EEF" w:rsidRPr="008C6C66" w:rsidRDefault="000B3EEF" w:rsidP="000B3EEF">
      <w:pPr>
        <w:pStyle w:val="NormalWeb"/>
        <w:numPr>
          <w:ilvl w:val="1"/>
          <w:numId w:val="25"/>
        </w:numPr>
      </w:pPr>
      <w:r w:rsidRPr="008C6C66">
        <w:rPr>
          <w:rStyle w:val="Textoennegrita"/>
        </w:rPr>
        <w:t>Descripción</w:t>
      </w:r>
      <w:r w:rsidRPr="008C6C66">
        <w:t>: Las líneas de código tienen más de 79 caracteres. Divide las líneas largas para mejorar la legibilidad del código.</w:t>
      </w:r>
    </w:p>
    <w:p w14:paraId="3638EAC0" w14:textId="77777777" w:rsidR="000B3EEF" w:rsidRPr="008C6C66" w:rsidRDefault="000B3EEF" w:rsidP="000B3EEF">
      <w:pPr>
        <w:pStyle w:val="NormalWeb"/>
        <w:numPr>
          <w:ilvl w:val="0"/>
          <w:numId w:val="25"/>
        </w:numPr>
      </w:pPr>
      <w:r w:rsidRPr="008C6C66">
        <w:rPr>
          <w:rStyle w:val="Textoennegrita"/>
        </w:rPr>
        <w:t>W293: línea en blanco contiene espacios en blanco</w:t>
      </w:r>
    </w:p>
    <w:p w14:paraId="409298F9" w14:textId="77777777" w:rsidR="000B3EEF" w:rsidRPr="008C6C66" w:rsidRDefault="000B3EEF" w:rsidP="000B3EEF">
      <w:pPr>
        <w:pStyle w:val="NormalWeb"/>
        <w:numPr>
          <w:ilvl w:val="1"/>
          <w:numId w:val="25"/>
        </w:numPr>
      </w:pPr>
      <w:r w:rsidRPr="008C6C66">
        <w:rPr>
          <w:rStyle w:val="Textoennegrita"/>
        </w:rPr>
        <w:t>Archivo y línea</w:t>
      </w:r>
      <w:r w:rsidRPr="008C6C66">
        <w:t xml:space="preserve">: </w:t>
      </w:r>
      <w:r w:rsidRPr="008C6C66">
        <w:rPr>
          <w:rStyle w:val="CdigoHTML"/>
          <w:rFonts w:ascii="Times New Roman" w:hAnsi="Times New Roman" w:cs="Times New Roman"/>
          <w:sz w:val="24"/>
          <w:szCs w:val="24"/>
        </w:rPr>
        <w:t>admin.py:61</w:t>
      </w:r>
    </w:p>
    <w:p w14:paraId="53035E66" w14:textId="77777777" w:rsidR="000B3EEF" w:rsidRPr="008C6C66" w:rsidRDefault="000B3EEF" w:rsidP="000B3EEF">
      <w:pPr>
        <w:pStyle w:val="NormalWeb"/>
        <w:numPr>
          <w:ilvl w:val="1"/>
          <w:numId w:val="25"/>
        </w:numPr>
      </w:pPr>
      <w:r w:rsidRPr="008C6C66">
        <w:rPr>
          <w:rStyle w:val="Textoennegrita"/>
        </w:rPr>
        <w:t>Descripción</w:t>
      </w:r>
      <w:r w:rsidRPr="008C6C66">
        <w:t>: Elimina los espacios en blanco de las líneas en blanco para cumplir con PEP 8.</w:t>
      </w:r>
    </w:p>
    <w:p w14:paraId="43495602" w14:textId="77777777" w:rsidR="000B3EEF" w:rsidRPr="008C6C66" w:rsidRDefault="000B3EEF" w:rsidP="000B3EEF">
      <w:pPr>
        <w:pStyle w:val="NormalWeb"/>
        <w:numPr>
          <w:ilvl w:val="0"/>
          <w:numId w:val="25"/>
        </w:numPr>
      </w:pPr>
      <w:r w:rsidRPr="008C6C66">
        <w:rPr>
          <w:rStyle w:val="Textoennegrita"/>
        </w:rPr>
        <w:t>F841: variable local 'contrato' asignada pero no utilizada</w:t>
      </w:r>
    </w:p>
    <w:p w14:paraId="6F75543B" w14:textId="77777777" w:rsidR="000B3EEF" w:rsidRPr="008C6C66" w:rsidRDefault="000B3EEF" w:rsidP="000B3EEF">
      <w:pPr>
        <w:pStyle w:val="NormalWeb"/>
        <w:numPr>
          <w:ilvl w:val="1"/>
          <w:numId w:val="25"/>
        </w:numPr>
      </w:pPr>
      <w:r w:rsidRPr="008C6C66">
        <w:rPr>
          <w:rStyle w:val="Textoennegrita"/>
        </w:rPr>
        <w:t>Archivo y línea</w:t>
      </w:r>
      <w:r w:rsidRPr="008C6C66">
        <w:t xml:space="preserve">: </w:t>
      </w:r>
      <w:r w:rsidRPr="008C6C66">
        <w:rPr>
          <w:rStyle w:val="CdigoHTML"/>
          <w:rFonts w:ascii="Times New Roman" w:hAnsi="Times New Roman" w:cs="Times New Roman"/>
          <w:sz w:val="24"/>
          <w:szCs w:val="24"/>
        </w:rPr>
        <w:t>admin.py:96</w:t>
      </w:r>
    </w:p>
    <w:p w14:paraId="032D3C8B" w14:textId="77777777" w:rsidR="000B3EEF" w:rsidRPr="008C6C66" w:rsidRDefault="000B3EEF" w:rsidP="000B3EEF">
      <w:pPr>
        <w:pStyle w:val="NormalWeb"/>
        <w:numPr>
          <w:ilvl w:val="1"/>
          <w:numId w:val="25"/>
        </w:numPr>
      </w:pPr>
      <w:r w:rsidRPr="008C6C66">
        <w:rPr>
          <w:rStyle w:val="Textoennegrita"/>
        </w:rPr>
        <w:t>Descripción</w:t>
      </w:r>
      <w:r w:rsidRPr="008C6C66">
        <w:t xml:space="preserve">: La variable </w:t>
      </w:r>
      <w:r w:rsidRPr="008C6C66">
        <w:rPr>
          <w:rStyle w:val="CdigoHTML"/>
          <w:rFonts w:ascii="Times New Roman" w:hAnsi="Times New Roman" w:cs="Times New Roman"/>
          <w:sz w:val="24"/>
          <w:szCs w:val="24"/>
        </w:rPr>
        <w:t>contrato</w:t>
      </w:r>
      <w:r w:rsidRPr="008C6C66">
        <w:t xml:space="preserve"> se asigna pero no se usa. Considera eliminarla o utilizarla en el código</w:t>
      </w:r>
    </w:p>
    <w:p w14:paraId="7978638E" w14:textId="77777777" w:rsidR="000B3EEF" w:rsidRPr="008C6C66" w:rsidRDefault="000B3EEF" w:rsidP="00F017AD">
      <w:pPr>
        <w:outlineLvl w:val="2"/>
        <w:rPr>
          <w:b/>
          <w:bCs/>
          <w:sz w:val="24"/>
          <w:szCs w:val="24"/>
          <w:lang w:eastAsia="es-CO"/>
        </w:rPr>
      </w:pPr>
      <w:r w:rsidRPr="008C6C66">
        <w:rPr>
          <w:b/>
          <w:bCs/>
          <w:sz w:val="24"/>
          <w:szCs w:val="24"/>
          <w:lang w:eastAsia="es-CO"/>
        </w:rPr>
        <w:lastRenderedPageBreak/>
        <w:t>Recomendaciones</w:t>
      </w:r>
    </w:p>
    <w:p w14:paraId="1A902E3C" w14:textId="77777777" w:rsidR="000B3EEF" w:rsidRPr="008C6C66" w:rsidRDefault="000B3EEF" w:rsidP="00F017AD">
      <w:pPr>
        <w:numPr>
          <w:ilvl w:val="0"/>
          <w:numId w:val="26"/>
        </w:numPr>
        <w:rPr>
          <w:sz w:val="24"/>
          <w:szCs w:val="24"/>
          <w:lang w:eastAsia="es-CO"/>
        </w:rPr>
      </w:pPr>
      <w:r w:rsidRPr="008C6C66">
        <w:rPr>
          <w:b/>
          <w:bCs/>
          <w:sz w:val="24"/>
          <w:szCs w:val="24"/>
          <w:lang w:eastAsia="es-CO"/>
        </w:rPr>
        <w:t>Eliminar Importaciones Innecesarias</w:t>
      </w:r>
      <w:r w:rsidRPr="008C6C66">
        <w:rPr>
          <w:sz w:val="24"/>
          <w:szCs w:val="24"/>
          <w:lang w:eastAsia="es-CO"/>
        </w:rPr>
        <w:t>: Revisa tus importaciones y elimina las que no estés utilizando.</w:t>
      </w:r>
    </w:p>
    <w:p w14:paraId="284A70B7" w14:textId="77777777" w:rsidR="000B3EEF" w:rsidRPr="008C6C66" w:rsidRDefault="000B3EEF" w:rsidP="00F017AD">
      <w:pPr>
        <w:ind w:left="720"/>
        <w:rPr>
          <w:sz w:val="24"/>
          <w:szCs w:val="24"/>
          <w:lang w:eastAsia="es-CO"/>
        </w:rPr>
      </w:pPr>
      <w:proofErr w:type="spellStart"/>
      <w:r w:rsidRPr="008C6C66">
        <w:rPr>
          <w:sz w:val="24"/>
          <w:szCs w:val="24"/>
          <w:lang w:eastAsia="es-CO"/>
        </w:rPr>
        <w:t>python</w:t>
      </w:r>
      <w:proofErr w:type="spellEnd"/>
    </w:p>
    <w:p w14:paraId="4AD2E9CE"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from</w:t>
      </w:r>
      <w:proofErr w:type="spellEnd"/>
      <w:r w:rsidRPr="008C6C66">
        <w:rPr>
          <w:sz w:val="24"/>
          <w:szCs w:val="24"/>
          <w:lang w:eastAsia="es-CO"/>
        </w:rPr>
        <w:t xml:space="preserve"> </w:t>
      </w:r>
      <w:proofErr w:type="spellStart"/>
      <w:proofErr w:type="gramStart"/>
      <w:r w:rsidRPr="008C6C66">
        <w:rPr>
          <w:sz w:val="24"/>
          <w:szCs w:val="24"/>
          <w:lang w:eastAsia="es-CO"/>
        </w:rPr>
        <w:t>django.urls</w:t>
      </w:r>
      <w:proofErr w:type="spellEnd"/>
      <w:proofErr w:type="gramEnd"/>
      <w:r w:rsidRPr="008C6C66">
        <w:rPr>
          <w:sz w:val="24"/>
          <w:szCs w:val="24"/>
          <w:lang w:eastAsia="es-CO"/>
        </w:rPr>
        <w:t xml:space="preserve"> </w:t>
      </w:r>
      <w:proofErr w:type="spellStart"/>
      <w:r w:rsidRPr="008C6C66">
        <w:rPr>
          <w:sz w:val="24"/>
          <w:szCs w:val="24"/>
          <w:lang w:eastAsia="es-CO"/>
        </w:rPr>
        <w:t>import</w:t>
      </w:r>
      <w:proofErr w:type="spellEnd"/>
      <w:r w:rsidRPr="008C6C66">
        <w:rPr>
          <w:sz w:val="24"/>
          <w:szCs w:val="24"/>
          <w:lang w:eastAsia="es-CO"/>
        </w:rPr>
        <w:t xml:space="preserve"> </w:t>
      </w:r>
      <w:proofErr w:type="spellStart"/>
      <w:r w:rsidRPr="008C6C66">
        <w:rPr>
          <w:sz w:val="24"/>
          <w:szCs w:val="24"/>
          <w:lang w:eastAsia="es-CO"/>
        </w:rPr>
        <w:t>path</w:t>
      </w:r>
      <w:proofErr w:type="spellEnd"/>
      <w:r w:rsidRPr="008C6C66">
        <w:rPr>
          <w:sz w:val="24"/>
          <w:szCs w:val="24"/>
          <w:lang w:eastAsia="es-CO"/>
        </w:rPr>
        <w:t xml:space="preserve">  # Si no se usa, elimina esta línea.</w:t>
      </w:r>
    </w:p>
    <w:p w14:paraId="18606F10" w14:textId="77777777" w:rsidR="000B3EEF" w:rsidRPr="008C6C66" w:rsidRDefault="000B3EEF" w:rsidP="00F017AD">
      <w:pPr>
        <w:numPr>
          <w:ilvl w:val="0"/>
          <w:numId w:val="26"/>
        </w:numPr>
        <w:rPr>
          <w:sz w:val="24"/>
          <w:szCs w:val="24"/>
          <w:lang w:eastAsia="es-CO"/>
        </w:rPr>
      </w:pPr>
      <w:r w:rsidRPr="008C6C66">
        <w:rPr>
          <w:b/>
          <w:bCs/>
          <w:sz w:val="24"/>
          <w:szCs w:val="24"/>
          <w:lang w:eastAsia="es-CO"/>
        </w:rPr>
        <w:t>Ajustar Longitud de las Líneas</w:t>
      </w:r>
      <w:r w:rsidRPr="008C6C66">
        <w:rPr>
          <w:sz w:val="24"/>
          <w:szCs w:val="24"/>
          <w:lang w:eastAsia="es-CO"/>
        </w:rPr>
        <w:t>: Divide las líneas largas para que no excedan los 79 caracteres.</w:t>
      </w:r>
    </w:p>
    <w:p w14:paraId="46916984" w14:textId="77777777" w:rsidR="000B3EEF" w:rsidRPr="008C6C66" w:rsidRDefault="000B3EEF" w:rsidP="00F017AD">
      <w:pPr>
        <w:ind w:left="720"/>
        <w:rPr>
          <w:sz w:val="24"/>
          <w:szCs w:val="24"/>
          <w:lang w:eastAsia="es-CO"/>
        </w:rPr>
      </w:pPr>
      <w:proofErr w:type="spellStart"/>
      <w:r w:rsidRPr="008C6C66">
        <w:rPr>
          <w:sz w:val="24"/>
          <w:szCs w:val="24"/>
          <w:lang w:eastAsia="es-CO"/>
        </w:rPr>
        <w:t>python</w:t>
      </w:r>
      <w:proofErr w:type="spellEnd"/>
    </w:p>
    <w:p w14:paraId="5389C957"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r w:rsidRPr="008C6C66">
        <w:rPr>
          <w:sz w:val="24"/>
          <w:szCs w:val="24"/>
          <w:lang w:eastAsia="es-CO"/>
        </w:rPr>
        <w:t># Línea larga:</w:t>
      </w:r>
    </w:p>
    <w:p w14:paraId="67FDE705"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if</w:t>
      </w:r>
      <w:proofErr w:type="spellEnd"/>
      <w:r w:rsidRPr="008C6C66">
        <w:rPr>
          <w:sz w:val="24"/>
          <w:szCs w:val="24"/>
          <w:lang w:eastAsia="es-CO"/>
        </w:rPr>
        <w:t xml:space="preserve"> </w:t>
      </w:r>
      <w:proofErr w:type="spellStart"/>
      <w:r w:rsidRPr="008C6C66">
        <w:rPr>
          <w:sz w:val="24"/>
          <w:szCs w:val="24"/>
          <w:lang w:eastAsia="es-CO"/>
        </w:rPr>
        <w:t>ejemplo_muy_largo</w:t>
      </w:r>
      <w:proofErr w:type="spellEnd"/>
      <w:r w:rsidRPr="008C6C66">
        <w:rPr>
          <w:sz w:val="24"/>
          <w:szCs w:val="24"/>
          <w:lang w:eastAsia="es-CO"/>
        </w:rPr>
        <w:t xml:space="preserve"> and </w:t>
      </w:r>
      <w:proofErr w:type="spellStart"/>
      <w:r w:rsidRPr="008C6C66">
        <w:rPr>
          <w:sz w:val="24"/>
          <w:szCs w:val="24"/>
          <w:lang w:eastAsia="es-CO"/>
        </w:rPr>
        <w:t>otra_condicion_muy_larga</w:t>
      </w:r>
      <w:proofErr w:type="spellEnd"/>
      <w:r w:rsidRPr="008C6C66">
        <w:rPr>
          <w:sz w:val="24"/>
          <w:szCs w:val="24"/>
          <w:lang w:eastAsia="es-CO"/>
        </w:rPr>
        <w:t xml:space="preserve"> and </w:t>
      </w:r>
      <w:proofErr w:type="spellStart"/>
      <w:r w:rsidRPr="008C6C66">
        <w:rPr>
          <w:sz w:val="24"/>
          <w:szCs w:val="24"/>
          <w:lang w:eastAsia="es-CO"/>
        </w:rPr>
        <w:t>una_tercera_condicion_aun_mas_larga</w:t>
      </w:r>
      <w:proofErr w:type="spellEnd"/>
      <w:r w:rsidRPr="008C6C66">
        <w:rPr>
          <w:sz w:val="24"/>
          <w:szCs w:val="24"/>
          <w:lang w:eastAsia="es-CO"/>
        </w:rPr>
        <w:t>:</w:t>
      </w:r>
    </w:p>
    <w:p w14:paraId="1294918C"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
    <w:p w14:paraId="68A05C75"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r w:rsidRPr="008C6C66">
        <w:rPr>
          <w:sz w:val="24"/>
          <w:szCs w:val="24"/>
          <w:lang w:eastAsia="es-CO"/>
        </w:rPr>
        <w:t># Línea ajustada:</w:t>
      </w:r>
    </w:p>
    <w:p w14:paraId="6B07E1F9"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if</w:t>
      </w:r>
      <w:proofErr w:type="spellEnd"/>
      <w:r w:rsidRPr="008C6C66">
        <w:rPr>
          <w:sz w:val="24"/>
          <w:szCs w:val="24"/>
          <w:lang w:eastAsia="es-CO"/>
        </w:rPr>
        <w:t xml:space="preserve"> (</w:t>
      </w:r>
      <w:proofErr w:type="spellStart"/>
      <w:r w:rsidRPr="008C6C66">
        <w:rPr>
          <w:sz w:val="24"/>
          <w:szCs w:val="24"/>
          <w:lang w:eastAsia="es-CO"/>
        </w:rPr>
        <w:t>ejemplo_muy_largo</w:t>
      </w:r>
      <w:proofErr w:type="spellEnd"/>
      <w:r w:rsidRPr="008C6C66">
        <w:rPr>
          <w:sz w:val="24"/>
          <w:szCs w:val="24"/>
          <w:lang w:eastAsia="es-CO"/>
        </w:rPr>
        <w:t xml:space="preserve"> and </w:t>
      </w:r>
      <w:proofErr w:type="spellStart"/>
      <w:r w:rsidRPr="008C6C66">
        <w:rPr>
          <w:sz w:val="24"/>
          <w:szCs w:val="24"/>
          <w:lang w:eastAsia="es-CO"/>
        </w:rPr>
        <w:t>otra_condicion_muy_larga</w:t>
      </w:r>
      <w:proofErr w:type="spellEnd"/>
      <w:r w:rsidRPr="008C6C66">
        <w:rPr>
          <w:sz w:val="24"/>
          <w:szCs w:val="24"/>
          <w:lang w:eastAsia="es-CO"/>
        </w:rPr>
        <w:t xml:space="preserve"> and</w:t>
      </w:r>
    </w:p>
    <w:p w14:paraId="2874F5C2"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una_tercera_condicion_aun_mas_larga</w:t>
      </w:r>
      <w:proofErr w:type="spellEnd"/>
      <w:r w:rsidRPr="008C6C66">
        <w:rPr>
          <w:sz w:val="24"/>
          <w:szCs w:val="24"/>
          <w:lang w:eastAsia="es-CO"/>
        </w:rPr>
        <w:t>):</w:t>
      </w:r>
    </w:p>
    <w:p w14:paraId="2A04E753" w14:textId="77777777" w:rsidR="000B3EEF" w:rsidRPr="008C6C66" w:rsidRDefault="000B3EEF" w:rsidP="00F017AD">
      <w:pPr>
        <w:numPr>
          <w:ilvl w:val="0"/>
          <w:numId w:val="26"/>
        </w:numPr>
        <w:rPr>
          <w:sz w:val="24"/>
          <w:szCs w:val="24"/>
          <w:lang w:eastAsia="es-CO"/>
        </w:rPr>
      </w:pPr>
      <w:r w:rsidRPr="008C6C66">
        <w:rPr>
          <w:b/>
          <w:bCs/>
          <w:sz w:val="24"/>
          <w:szCs w:val="24"/>
          <w:lang w:eastAsia="es-CO"/>
        </w:rPr>
        <w:t>Eliminar Variables No Utilizadas</w:t>
      </w:r>
      <w:r w:rsidRPr="008C6C66">
        <w:rPr>
          <w:sz w:val="24"/>
          <w:szCs w:val="24"/>
          <w:lang w:eastAsia="es-CO"/>
        </w:rPr>
        <w:t>: Revisa las variables y elimina las que no se utilizan.</w:t>
      </w:r>
    </w:p>
    <w:p w14:paraId="192B1872" w14:textId="77777777" w:rsidR="000B3EEF" w:rsidRPr="008C6C66" w:rsidRDefault="000B3EEF" w:rsidP="00F017AD">
      <w:pPr>
        <w:ind w:left="720"/>
        <w:rPr>
          <w:sz w:val="24"/>
          <w:szCs w:val="24"/>
          <w:lang w:eastAsia="es-CO"/>
        </w:rPr>
      </w:pPr>
      <w:proofErr w:type="spellStart"/>
      <w:r w:rsidRPr="008C6C66">
        <w:rPr>
          <w:sz w:val="24"/>
          <w:szCs w:val="24"/>
          <w:lang w:eastAsia="es-CO"/>
        </w:rPr>
        <w:t>python</w:t>
      </w:r>
      <w:proofErr w:type="spellEnd"/>
    </w:p>
    <w:p w14:paraId="4AF7B24F" w14:textId="36818C8A" w:rsidR="000B3EEF"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r w:rsidRPr="008C6C66">
        <w:rPr>
          <w:sz w:val="24"/>
          <w:szCs w:val="24"/>
          <w:lang w:eastAsia="es-CO"/>
        </w:rPr>
        <w:t>contrato = "valor</w:t>
      </w:r>
      <w:proofErr w:type="gramStart"/>
      <w:r w:rsidRPr="008C6C66">
        <w:rPr>
          <w:sz w:val="24"/>
          <w:szCs w:val="24"/>
          <w:lang w:eastAsia="es-CO"/>
        </w:rPr>
        <w:t>"  #</w:t>
      </w:r>
      <w:proofErr w:type="gramEnd"/>
      <w:r w:rsidRPr="008C6C66">
        <w:rPr>
          <w:sz w:val="24"/>
          <w:szCs w:val="24"/>
          <w:lang w:eastAsia="es-CO"/>
        </w:rPr>
        <w:t xml:space="preserve"> Si no se usa, elimina esta línea.</w:t>
      </w:r>
    </w:p>
    <w:p w14:paraId="4F0B98E2" w14:textId="77777777" w:rsidR="00F017AD" w:rsidRPr="008C6C66" w:rsidRDefault="00F017AD"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
    <w:p w14:paraId="22F96745" w14:textId="54FB9370" w:rsidR="000B3EEF" w:rsidRPr="008C6C66" w:rsidRDefault="000B3EEF" w:rsidP="00F017AD">
      <w:pPr>
        <w:pStyle w:val="NormalWeb"/>
        <w:spacing w:before="0" w:beforeAutospacing="0" w:after="0" w:afterAutospacing="0"/>
      </w:pPr>
      <w:r w:rsidRPr="008C6C66">
        <w:rPr>
          <w:rStyle w:val="Textoennegrita"/>
        </w:rPr>
        <w:t>Conclusiones y Recomendaciones</w:t>
      </w:r>
      <w:r w:rsidRPr="008C6C66">
        <w:t xml:space="preserve">: </w:t>
      </w:r>
    </w:p>
    <w:p w14:paraId="34CB2AD4" w14:textId="001421DE" w:rsidR="000B3EEF" w:rsidRDefault="000B3EEF" w:rsidP="00A530F0">
      <w:pPr>
        <w:pStyle w:val="NormalWeb"/>
        <w:pBdr>
          <w:bottom w:val="single" w:sz="12" w:space="1" w:color="auto"/>
        </w:pBdr>
        <w:jc w:val="both"/>
      </w:pPr>
      <w:r w:rsidRPr="008C6C66">
        <w:t>"Debido a la estructura robusta del código y a la complejidad derivada de sus dependencias,</w:t>
      </w:r>
      <w:r w:rsidR="00040D1E">
        <w:t xml:space="preserve"> librerías,</w:t>
      </w:r>
      <w:r w:rsidRPr="008C6C66">
        <w:t xml:space="preserve"> API o </w:t>
      </w:r>
      <w:proofErr w:type="spellStart"/>
      <w:r w:rsidRPr="008C6C66">
        <w:t>framework</w:t>
      </w:r>
      <w:proofErr w:type="spellEnd"/>
      <w:r w:rsidRPr="008C6C66">
        <w:t xml:space="preserve"> utilizado, no es posible identificar todas sus limitaciones de manera inmediata. Por lo tanto, se recomienda realizar pruebas dinámicas enfocadas en la ciberseguridad para asegurar que no existan problemas no detectados."</w:t>
      </w:r>
    </w:p>
    <w:p w14:paraId="7B118A9D" w14:textId="6AFFA6B0" w:rsidR="00F017AD" w:rsidRPr="008C6C66" w:rsidRDefault="00F017AD" w:rsidP="00A530F0">
      <w:pPr>
        <w:pStyle w:val="NormalWeb"/>
        <w:pBdr>
          <w:bottom w:val="single" w:sz="12" w:space="1" w:color="auto"/>
        </w:pBdr>
        <w:jc w:val="both"/>
      </w:pPr>
      <w:r w:rsidRPr="00BA1A63">
        <w:rPr>
          <w:rFonts w:ascii="Arial" w:hAnsi="Arial" w:cs="Arial"/>
          <w:noProof/>
        </w:rPr>
        <w:drawing>
          <wp:inline distT="0" distB="0" distL="0" distR="0" wp14:anchorId="6CAA9F4D" wp14:editId="5002EE80">
            <wp:extent cx="6020211" cy="320771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5269"/>
                    <a:stretch/>
                  </pic:blipFill>
                  <pic:spPr bwMode="auto">
                    <a:xfrm>
                      <a:off x="0" y="0"/>
                      <a:ext cx="6035219" cy="3215708"/>
                    </a:xfrm>
                    <a:prstGeom prst="rect">
                      <a:avLst/>
                    </a:prstGeom>
                    <a:ln>
                      <a:noFill/>
                    </a:ln>
                    <a:extLst>
                      <a:ext uri="{53640926-AAD7-44D8-BBD7-CCE9431645EC}">
                        <a14:shadowObscured xmlns:a14="http://schemas.microsoft.com/office/drawing/2010/main"/>
                      </a:ext>
                    </a:extLst>
                  </pic:spPr>
                </pic:pic>
              </a:graphicData>
            </a:graphic>
          </wp:inline>
        </w:drawing>
      </w:r>
    </w:p>
    <w:p w14:paraId="23BAE3A4" w14:textId="46F90CF2" w:rsidR="00A530F0" w:rsidRPr="008C6C66" w:rsidRDefault="00A530F0" w:rsidP="00A530F0">
      <w:pPr>
        <w:pStyle w:val="Ttulo4"/>
        <w:rPr>
          <w:rFonts w:ascii="Times New Roman" w:hAnsi="Times New Roman"/>
          <w:lang w:eastAsia="es-CO"/>
        </w:rPr>
      </w:pPr>
      <w:r w:rsidRPr="008C6C66">
        <w:rPr>
          <w:rStyle w:val="Textoennegrita"/>
          <w:rFonts w:ascii="Times New Roman" w:hAnsi="Times New Roman"/>
          <w:b w:val="0"/>
          <w:bCs w:val="0"/>
        </w:rPr>
        <w:lastRenderedPageBreak/>
        <w:t>Metodología</w:t>
      </w:r>
    </w:p>
    <w:p w14:paraId="53BBBEA7" w14:textId="6B60C5EF" w:rsidR="00A530F0" w:rsidRDefault="00A530F0" w:rsidP="00A530F0">
      <w:pPr>
        <w:pStyle w:val="NormalWeb"/>
        <w:numPr>
          <w:ilvl w:val="0"/>
          <w:numId w:val="27"/>
        </w:numPr>
      </w:pPr>
      <w:r w:rsidRPr="008C6C66">
        <w:rPr>
          <w:rStyle w:val="Textoennegrita"/>
        </w:rPr>
        <w:t>Herramientas Utilizadas</w:t>
      </w:r>
      <w:r w:rsidR="00254532">
        <w:t>: H</w:t>
      </w:r>
      <w:r w:rsidRPr="008C6C66">
        <w:t>erramientas de análisis estático utilizadas (</w:t>
      </w:r>
      <w:proofErr w:type="spellStart"/>
      <w:r w:rsidRPr="008C6C66">
        <w:t>Bandit</w:t>
      </w:r>
      <w:proofErr w:type="spellEnd"/>
      <w:r w:rsidRPr="008C6C66">
        <w:t>,</w:t>
      </w:r>
      <w:r w:rsidR="00254532">
        <w:t xml:space="preserve"> </w:t>
      </w:r>
      <w:r w:rsidR="00254532" w:rsidRPr="008C6C66">
        <w:rPr>
          <w:rStyle w:val="Textoennegrita"/>
        </w:rPr>
        <w:t>NPM Audit</w:t>
      </w:r>
      <w:r w:rsidR="00254532">
        <w:rPr>
          <w:rStyle w:val="Textoennegrita"/>
        </w:rPr>
        <w:t>,</w:t>
      </w:r>
      <w:r w:rsidRPr="008C6C66">
        <w:t xml:space="preserve"> </w:t>
      </w:r>
      <w:proofErr w:type="spellStart"/>
      <w:r w:rsidR="00254532" w:rsidRPr="00BA1A63">
        <w:rPr>
          <w:rFonts w:ascii="Arial" w:hAnsi="Arial" w:cs="Arial"/>
        </w:rPr>
        <w:t>PyUp</w:t>
      </w:r>
      <w:proofErr w:type="spellEnd"/>
      <w:r w:rsidR="00254532">
        <w:t xml:space="preserve">, </w:t>
      </w:r>
      <w:r w:rsidRPr="008C6C66">
        <w:t>SonarQube, Flake8).</w:t>
      </w:r>
    </w:p>
    <w:p w14:paraId="7534F939" w14:textId="673E0A89" w:rsidR="00F017AD" w:rsidRDefault="00A530F0" w:rsidP="00F017AD">
      <w:pPr>
        <w:pStyle w:val="NormalWeb"/>
        <w:numPr>
          <w:ilvl w:val="0"/>
          <w:numId w:val="27"/>
        </w:numPr>
      </w:pPr>
      <w:r w:rsidRPr="008C6C66">
        <w:rPr>
          <w:rStyle w:val="Textoennegrita"/>
        </w:rPr>
        <w:t>Proceso de Análisis</w:t>
      </w:r>
      <w:r w:rsidRPr="008C6C66">
        <w:t>:</w:t>
      </w:r>
    </w:p>
    <w:p w14:paraId="648DEFB9" w14:textId="0AF507B2" w:rsidR="00A530F0" w:rsidRPr="008C6C66" w:rsidRDefault="00F017AD" w:rsidP="00A530F0">
      <w:pPr>
        <w:pStyle w:val="NormalWeb"/>
        <w:numPr>
          <w:ilvl w:val="0"/>
          <w:numId w:val="27"/>
        </w:numPr>
      </w:pPr>
      <w:r w:rsidRPr="00BA1A63">
        <w:rPr>
          <w:rFonts w:ascii="Arial" w:hAnsi="Arial" w:cs="Arial"/>
          <w:noProof/>
        </w:rPr>
        <w:drawing>
          <wp:inline distT="0" distB="0" distL="0" distR="0" wp14:anchorId="03D92752" wp14:editId="5F580069">
            <wp:extent cx="5612130" cy="3024934"/>
            <wp:effectExtent l="0" t="0" r="762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4171"/>
                    <a:stretch/>
                  </pic:blipFill>
                  <pic:spPr bwMode="auto">
                    <a:xfrm>
                      <a:off x="0" y="0"/>
                      <a:ext cx="5612130" cy="3024934"/>
                    </a:xfrm>
                    <a:prstGeom prst="rect">
                      <a:avLst/>
                    </a:prstGeom>
                    <a:ln>
                      <a:noFill/>
                    </a:ln>
                    <a:extLst>
                      <a:ext uri="{53640926-AAD7-44D8-BBD7-CCE9431645EC}">
                        <a14:shadowObscured xmlns:a14="http://schemas.microsoft.com/office/drawing/2010/main"/>
                      </a:ext>
                    </a:extLst>
                  </pic:spPr>
                </pic:pic>
              </a:graphicData>
            </a:graphic>
          </wp:inline>
        </w:drawing>
      </w:r>
      <w:r w:rsidR="00A530F0" w:rsidRPr="008C6C66">
        <w:t xml:space="preserve"> </w:t>
      </w:r>
    </w:p>
    <w:p w14:paraId="132A2AE3" w14:textId="0D09F6AE" w:rsidR="00A530F0" w:rsidRPr="008C6C66" w:rsidRDefault="00A530F0" w:rsidP="00A530F0">
      <w:pPr>
        <w:pStyle w:val="Ttulo4"/>
        <w:rPr>
          <w:rFonts w:ascii="Times New Roman" w:hAnsi="Times New Roman"/>
          <w:lang w:eastAsia="es-CO"/>
        </w:rPr>
      </w:pPr>
      <w:r w:rsidRPr="008C6C66">
        <w:rPr>
          <w:rFonts w:ascii="Times New Roman" w:hAnsi="Times New Roman"/>
        </w:rPr>
        <w:t xml:space="preserve"> </w:t>
      </w:r>
      <w:r w:rsidRPr="008C6C66">
        <w:rPr>
          <w:rStyle w:val="Textoennegrita"/>
          <w:rFonts w:ascii="Times New Roman" w:hAnsi="Times New Roman"/>
          <w:b w:val="0"/>
          <w:bCs w:val="0"/>
        </w:rPr>
        <w:t>Hallazgos Detallados</w:t>
      </w:r>
    </w:p>
    <w:p w14:paraId="23F84FDC" w14:textId="463226DE" w:rsidR="00254532" w:rsidRPr="00254532" w:rsidRDefault="00A530F0" w:rsidP="00254532">
      <w:pPr>
        <w:pStyle w:val="NormalWeb"/>
        <w:numPr>
          <w:ilvl w:val="0"/>
          <w:numId w:val="28"/>
        </w:numPr>
        <w:rPr>
          <w:rStyle w:val="Textoennegrita"/>
          <w:b w:val="0"/>
          <w:bCs w:val="0"/>
        </w:rPr>
      </w:pPr>
      <w:r w:rsidRPr="008C6C66">
        <w:rPr>
          <w:rStyle w:val="Textoennegrita"/>
        </w:rPr>
        <w:t>Vulnerabilidad 1</w:t>
      </w:r>
      <w:r w:rsidRPr="008C6C66">
        <w:t>:</w:t>
      </w:r>
    </w:p>
    <w:p w14:paraId="6D8D22ED" w14:textId="375A72F1" w:rsidR="00A530F0" w:rsidRPr="00254532" w:rsidRDefault="00A530F0" w:rsidP="00254532">
      <w:pPr>
        <w:pStyle w:val="NormalWeb"/>
        <w:ind w:left="360"/>
      </w:pPr>
      <w:r w:rsidRPr="008C6C66">
        <w:rPr>
          <w:rStyle w:val="Textoennegrita"/>
        </w:rPr>
        <w:t>Descripción</w:t>
      </w:r>
      <w:r w:rsidRPr="008C6C66">
        <w:t xml:space="preserve">: </w:t>
      </w:r>
      <w:r w:rsidR="00254532" w:rsidRPr="00254532">
        <w:rPr>
          <w:b/>
          <w:bCs/>
        </w:rPr>
        <w:t>[B</w:t>
      </w:r>
      <w:proofErr w:type="gramStart"/>
      <w:r w:rsidR="00254532" w:rsidRPr="00254532">
        <w:rPr>
          <w:b/>
          <w:bCs/>
        </w:rPr>
        <w:t>311:blacklist</w:t>
      </w:r>
      <w:proofErr w:type="gramEnd"/>
      <w:r w:rsidR="00254532" w:rsidRPr="00254532">
        <w:rPr>
          <w:b/>
          <w:bCs/>
        </w:rPr>
        <w:t xml:space="preserve">] Generadores pseudoaleatorios estándar no son adecuados para propósitos de seguridad/criptografía: </w:t>
      </w:r>
      <w:proofErr w:type="spellStart"/>
      <w:r w:rsidR="00254532" w:rsidRPr="008C6C66">
        <w:t>random.randint</w:t>
      </w:r>
      <w:proofErr w:type="spellEnd"/>
      <w:r w:rsidR="00254532" w:rsidRPr="008C6C66">
        <w:t xml:space="preserve"> y </w:t>
      </w:r>
      <w:proofErr w:type="spellStart"/>
      <w:r w:rsidR="00254532" w:rsidRPr="008C6C66">
        <w:t>random.choice</w:t>
      </w:r>
      <w:proofErr w:type="spellEnd"/>
    </w:p>
    <w:p w14:paraId="7BDDC74C" w14:textId="77777777" w:rsidR="00254532" w:rsidRPr="008C6C66" w:rsidRDefault="00254532" w:rsidP="00254532">
      <w:pPr>
        <w:numPr>
          <w:ilvl w:val="1"/>
          <w:numId w:val="28"/>
        </w:numPr>
        <w:spacing w:before="100" w:beforeAutospacing="1" w:after="100" w:afterAutospacing="1"/>
        <w:rPr>
          <w:sz w:val="24"/>
          <w:szCs w:val="24"/>
          <w:lang w:eastAsia="es-CO"/>
        </w:rPr>
      </w:pPr>
      <w:r w:rsidRPr="008C6C66">
        <w:rPr>
          <w:b/>
          <w:bCs/>
          <w:sz w:val="24"/>
          <w:szCs w:val="24"/>
          <w:lang w:eastAsia="es-CO"/>
        </w:rPr>
        <w:t>Severidad</w:t>
      </w:r>
      <w:r w:rsidRPr="008C6C66">
        <w:rPr>
          <w:sz w:val="24"/>
          <w:szCs w:val="24"/>
          <w:lang w:eastAsia="es-CO"/>
        </w:rPr>
        <w:t>: Baja</w:t>
      </w:r>
    </w:p>
    <w:p w14:paraId="06339B09" w14:textId="77777777" w:rsidR="00254532" w:rsidRPr="008C6C66" w:rsidRDefault="00254532" w:rsidP="00254532">
      <w:pPr>
        <w:numPr>
          <w:ilvl w:val="1"/>
          <w:numId w:val="28"/>
        </w:numPr>
        <w:spacing w:before="100" w:beforeAutospacing="1" w:after="100" w:afterAutospacing="1"/>
        <w:rPr>
          <w:sz w:val="24"/>
          <w:szCs w:val="24"/>
          <w:lang w:eastAsia="es-CO"/>
        </w:rPr>
      </w:pPr>
      <w:r w:rsidRPr="008C6C66">
        <w:rPr>
          <w:b/>
          <w:bCs/>
          <w:sz w:val="24"/>
          <w:szCs w:val="24"/>
          <w:lang w:eastAsia="es-CO"/>
        </w:rPr>
        <w:t>Confianza</w:t>
      </w:r>
      <w:r w:rsidRPr="008C6C66">
        <w:rPr>
          <w:sz w:val="24"/>
          <w:szCs w:val="24"/>
          <w:lang w:eastAsia="es-CO"/>
        </w:rPr>
        <w:t>: Alta</w:t>
      </w:r>
    </w:p>
    <w:p w14:paraId="2F469D04" w14:textId="32C5DA06" w:rsidR="00A530F0" w:rsidRPr="008C6C66" w:rsidRDefault="00A530F0" w:rsidP="00A530F0">
      <w:pPr>
        <w:pStyle w:val="NormalWeb"/>
        <w:numPr>
          <w:ilvl w:val="1"/>
          <w:numId w:val="28"/>
        </w:numPr>
      </w:pPr>
      <w:r w:rsidRPr="008C6C66">
        <w:rPr>
          <w:rStyle w:val="Textoennegrita"/>
        </w:rPr>
        <w:t>Recomendación</w:t>
      </w:r>
      <w:r w:rsidRPr="008C6C66">
        <w:t xml:space="preserve">: </w:t>
      </w:r>
      <w:r w:rsidR="00254532">
        <w:t>Descritas anteriormente</w:t>
      </w:r>
      <w:r w:rsidRPr="008C6C66">
        <w:t>.</w:t>
      </w:r>
    </w:p>
    <w:p w14:paraId="22DC7705" w14:textId="77777777" w:rsidR="00254532" w:rsidRDefault="00A530F0" w:rsidP="00040D1E">
      <w:pPr>
        <w:pStyle w:val="NormalWeb"/>
        <w:ind w:left="643"/>
      </w:pPr>
      <w:r w:rsidRPr="008C6C66">
        <w:rPr>
          <w:rStyle w:val="Textoennegrita"/>
        </w:rPr>
        <w:t>Vulnerabilidad 2</w:t>
      </w:r>
      <w:r w:rsidRPr="008C6C66">
        <w:t xml:space="preserve">: </w:t>
      </w:r>
    </w:p>
    <w:p w14:paraId="6FE7350B" w14:textId="7ECEC8AA" w:rsidR="00254532" w:rsidRPr="00254532" w:rsidRDefault="00254532" w:rsidP="00254532">
      <w:pPr>
        <w:pStyle w:val="NormalWeb"/>
        <w:ind w:left="643"/>
      </w:pPr>
      <w:r w:rsidRPr="008C6C66">
        <w:rPr>
          <w:rStyle w:val="Textoennegrita"/>
        </w:rPr>
        <w:t>Descripción</w:t>
      </w:r>
      <w:r w:rsidRPr="008C6C66">
        <w:t xml:space="preserve">: </w:t>
      </w:r>
      <w:r w:rsidRPr="00254532">
        <w:rPr>
          <w:b/>
          <w:bCs/>
        </w:rPr>
        <w:t>[B105:hardcoded_password_string] Posible contraseña codificada [B105:hardcoded_password_string] Posible contraseña codificada</w:t>
      </w:r>
      <w:r w:rsidRPr="00254532">
        <w:t xml:space="preserve">: </w:t>
      </w:r>
      <w:r w:rsidRPr="008C6C66">
        <w:t>clave secreta codificada SECRET_KEY</w:t>
      </w:r>
    </w:p>
    <w:p w14:paraId="13EAEC26" w14:textId="77777777" w:rsidR="00254532" w:rsidRPr="008C6C66" w:rsidRDefault="00254532" w:rsidP="00254532">
      <w:pPr>
        <w:numPr>
          <w:ilvl w:val="1"/>
          <w:numId w:val="19"/>
        </w:numPr>
        <w:spacing w:before="100" w:beforeAutospacing="1" w:after="100" w:afterAutospacing="1"/>
        <w:rPr>
          <w:sz w:val="24"/>
          <w:szCs w:val="24"/>
          <w:lang w:eastAsia="es-CO"/>
        </w:rPr>
      </w:pPr>
      <w:r w:rsidRPr="008C6C66">
        <w:rPr>
          <w:b/>
          <w:bCs/>
          <w:sz w:val="24"/>
          <w:szCs w:val="24"/>
          <w:lang w:eastAsia="es-CO"/>
        </w:rPr>
        <w:t>Severidad</w:t>
      </w:r>
      <w:r w:rsidRPr="008C6C66">
        <w:rPr>
          <w:sz w:val="24"/>
          <w:szCs w:val="24"/>
          <w:lang w:eastAsia="es-CO"/>
        </w:rPr>
        <w:t>: Baja</w:t>
      </w:r>
    </w:p>
    <w:p w14:paraId="367218BD" w14:textId="77777777" w:rsidR="00254532" w:rsidRPr="008C6C66" w:rsidRDefault="00254532" w:rsidP="00254532">
      <w:pPr>
        <w:numPr>
          <w:ilvl w:val="1"/>
          <w:numId w:val="19"/>
        </w:numPr>
        <w:spacing w:before="100" w:beforeAutospacing="1" w:after="100" w:afterAutospacing="1"/>
        <w:rPr>
          <w:sz w:val="24"/>
          <w:szCs w:val="24"/>
          <w:lang w:eastAsia="es-CO"/>
        </w:rPr>
      </w:pPr>
      <w:r w:rsidRPr="008C6C66">
        <w:rPr>
          <w:b/>
          <w:bCs/>
          <w:sz w:val="24"/>
          <w:szCs w:val="24"/>
          <w:lang w:eastAsia="es-CO"/>
        </w:rPr>
        <w:t>Confianza</w:t>
      </w:r>
      <w:r w:rsidRPr="008C6C66">
        <w:rPr>
          <w:sz w:val="24"/>
          <w:szCs w:val="24"/>
          <w:lang w:eastAsia="es-CO"/>
        </w:rPr>
        <w:t>: Media</w:t>
      </w:r>
    </w:p>
    <w:p w14:paraId="4C931287" w14:textId="7700B9B3" w:rsidR="00A530F0" w:rsidRPr="00254532" w:rsidRDefault="00254532" w:rsidP="00254532">
      <w:pPr>
        <w:numPr>
          <w:ilvl w:val="1"/>
          <w:numId w:val="19"/>
        </w:numPr>
        <w:spacing w:before="100" w:beforeAutospacing="1" w:after="100" w:afterAutospacing="1"/>
        <w:rPr>
          <w:sz w:val="24"/>
          <w:szCs w:val="24"/>
          <w:lang w:eastAsia="es-CO"/>
        </w:rPr>
      </w:pPr>
      <w:r w:rsidRPr="008C6C66">
        <w:rPr>
          <w:b/>
          <w:bCs/>
          <w:sz w:val="24"/>
          <w:szCs w:val="24"/>
          <w:lang w:eastAsia="es-CO"/>
        </w:rPr>
        <w:t>Ubicación</w:t>
      </w:r>
      <w:r w:rsidRPr="008C6C66">
        <w:rPr>
          <w:sz w:val="24"/>
          <w:szCs w:val="24"/>
          <w:lang w:eastAsia="es-CO"/>
        </w:rPr>
        <w:t>: settings.py, línea 24</w:t>
      </w:r>
    </w:p>
    <w:p w14:paraId="413AA5C7" w14:textId="5249377E" w:rsidR="00A530F0" w:rsidRPr="008C6C66" w:rsidRDefault="00A530F0" w:rsidP="00A530F0">
      <w:pPr>
        <w:pStyle w:val="Ttulo4"/>
        <w:rPr>
          <w:rFonts w:ascii="Times New Roman" w:hAnsi="Times New Roman"/>
        </w:rPr>
      </w:pPr>
      <w:r w:rsidRPr="008C6C66">
        <w:rPr>
          <w:rStyle w:val="Textoennegrita"/>
          <w:rFonts w:ascii="Times New Roman" w:hAnsi="Times New Roman"/>
          <w:b w:val="0"/>
          <w:bCs w:val="0"/>
        </w:rPr>
        <w:lastRenderedPageBreak/>
        <w:t>Análisis por Categoría</w:t>
      </w:r>
    </w:p>
    <w:p w14:paraId="01F689E1" w14:textId="2B2C6E32" w:rsidR="00A530F0" w:rsidRPr="008C6C66" w:rsidRDefault="00A530F0" w:rsidP="00A530F0">
      <w:pPr>
        <w:pStyle w:val="NormalWeb"/>
        <w:numPr>
          <w:ilvl w:val="0"/>
          <w:numId w:val="29"/>
        </w:numPr>
      </w:pPr>
      <w:r w:rsidRPr="008C6C66">
        <w:rPr>
          <w:rStyle w:val="Textoennegrita"/>
        </w:rPr>
        <w:t>Inyecciones SQL</w:t>
      </w:r>
      <w:r w:rsidRPr="008C6C66">
        <w:t xml:space="preserve">: </w:t>
      </w:r>
      <w:r w:rsidR="00254532">
        <w:t>V</w:t>
      </w:r>
      <w:r w:rsidRPr="008C6C66">
        <w:t>ulnerabilidades relacionadas con inyecciones SQL.</w:t>
      </w:r>
      <w:r w:rsidR="00254532">
        <w:t xml:space="preserve"> (No Aplica)</w:t>
      </w:r>
    </w:p>
    <w:p w14:paraId="6A143442" w14:textId="628C355A" w:rsidR="00A530F0" w:rsidRPr="008C6C66" w:rsidRDefault="00A530F0" w:rsidP="00A530F0">
      <w:pPr>
        <w:pStyle w:val="NormalWeb"/>
        <w:numPr>
          <w:ilvl w:val="0"/>
          <w:numId w:val="29"/>
        </w:numPr>
      </w:pPr>
      <w:r w:rsidRPr="008C6C66">
        <w:rPr>
          <w:rStyle w:val="Textoennegrita"/>
        </w:rPr>
        <w:t>Desbordamientos de Buffer</w:t>
      </w:r>
      <w:r w:rsidR="00254532">
        <w:t>: V</w:t>
      </w:r>
      <w:r w:rsidRPr="008C6C66">
        <w:t>ulnerabilidades relacionadas con desbordamientos de buffer.</w:t>
      </w:r>
      <w:r w:rsidR="00254532">
        <w:t xml:space="preserve"> (No Aplica)</w:t>
      </w:r>
    </w:p>
    <w:p w14:paraId="2425B8AC" w14:textId="2686C95D" w:rsidR="00A530F0" w:rsidRPr="008C6C66" w:rsidRDefault="00A530F0" w:rsidP="00A530F0">
      <w:pPr>
        <w:pStyle w:val="NormalWeb"/>
        <w:numPr>
          <w:ilvl w:val="0"/>
          <w:numId w:val="29"/>
        </w:numPr>
      </w:pPr>
      <w:r w:rsidRPr="008C6C66">
        <w:rPr>
          <w:rStyle w:val="Textoennegrita"/>
        </w:rPr>
        <w:t>Uso de Funciones Inseguras</w:t>
      </w:r>
      <w:r w:rsidR="00254532">
        <w:t>: V</w:t>
      </w:r>
      <w:r w:rsidRPr="008C6C66">
        <w:t>ulnerabilidades relacionadas con el uso inseguro de funciones.</w:t>
      </w:r>
      <w:r w:rsidR="00254532">
        <w:t xml:space="preserve"> (Aplica)</w:t>
      </w:r>
    </w:p>
    <w:p w14:paraId="562A7028" w14:textId="1BE7C8EF" w:rsidR="00A530F0" w:rsidRPr="008C6C66" w:rsidRDefault="00A530F0" w:rsidP="00A530F0">
      <w:pPr>
        <w:pStyle w:val="Ttulo4"/>
        <w:rPr>
          <w:rFonts w:ascii="Times New Roman" w:hAnsi="Times New Roman"/>
        </w:rPr>
      </w:pPr>
      <w:r w:rsidRPr="008C6C66">
        <w:rPr>
          <w:rStyle w:val="Textoennegrita"/>
          <w:rFonts w:ascii="Times New Roman" w:hAnsi="Times New Roman"/>
          <w:b w:val="0"/>
          <w:bCs w:val="0"/>
        </w:rPr>
        <w:t>Métricas y Estadísticas</w:t>
      </w:r>
    </w:p>
    <w:p w14:paraId="351D87EC" w14:textId="7F3BF211" w:rsidR="00A530F0" w:rsidRPr="008C6C66" w:rsidRDefault="00A530F0" w:rsidP="00A530F0">
      <w:pPr>
        <w:pStyle w:val="NormalWeb"/>
        <w:numPr>
          <w:ilvl w:val="0"/>
          <w:numId w:val="30"/>
        </w:numPr>
      </w:pPr>
      <w:r w:rsidRPr="008C6C66">
        <w:rPr>
          <w:rStyle w:val="Textoennegrita"/>
        </w:rPr>
        <w:t>Total de Vulnerabilidades Encontradas</w:t>
      </w:r>
      <w:r w:rsidRPr="008C6C66">
        <w:t xml:space="preserve">: </w:t>
      </w:r>
      <w:r w:rsidR="00040D1E">
        <w:t>Directas 2 (sujetas a cambio o afirmación)</w:t>
      </w:r>
    </w:p>
    <w:p w14:paraId="48F436F6" w14:textId="5CA323BF" w:rsidR="00A530F0" w:rsidRPr="008C6C66" w:rsidRDefault="00A530F0" w:rsidP="00A530F0">
      <w:pPr>
        <w:pStyle w:val="NormalWeb"/>
        <w:numPr>
          <w:ilvl w:val="0"/>
          <w:numId w:val="30"/>
        </w:numPr>
      </w:pPr>
      <w:r w:rsidRPr="008C6C66">
        <w:rPr>
          <w:rStyle w:val="Textoennegrita"/>
        </w:rPr>
        <w:t>Distribución por Severidad</w:t>
      </w:r>
      <w:r w:rsidRPr="008C6C66">
        <w:t>: Gráfico o tabla que muestre la distribución de las vulnerabilidades por nivel de severidad (baja, media, alta).</w:t>
      </w:r>
      <w:r w:rsidR="00040D1E">
        <w:t xml:space="preserve"> ( N/A)</w:t>
      </w:r>
    </w:p>
    <w:p w14:paraId="5BED471E" w14:textId="63954DE3" w:rsidR="00A530F0" w:rsidRPr="008C6C66" w:rsidRDefault="00A530F0" w:rsidP="00A530F0">
      <w:pPr>
        <w:pStyle w:val="NormalWeb"/>
        <w:numPr>
          <w:ilvl w:val="0"/>
          <w:numId w:val="30"/>
        </w:numPr>
      </w:pPr>
      <w:r w:rsidRPr="008C6C66">
        <w:rPr>
          <w:rStyle w:val="Textoennegrita"/>
        </w:rPr>
        <w:t>Distribución por Categoría</w:t>
      </w:r>
      <w:r w:rsidRPr="008C6C66">
        <w:t>: Gráfico o tabla que muestre la distribución de las vulnerabilidades por categoría.</w:t>
      </w:r>
      <w:r w:rsidR="00040D1E">
        <w:t xml:space="preserve"> (N/A)</w:t>
      </w:r>
    </w:p>
    <w:p w14:paraId="38CE3C3D" w14:textId="7D9E8FA1" w:rsidR="00A530F0" w:rsidRPr="008C6C66" w:rsidRDefault="00A530F0" w:rsidP="00A530F0">
      <w:pPr>
        <w:pStyle w:val="Ttulo4"/>
        <w:rPr>
          <w:rFonts w:ascii="Times New Roman" w:hAnsi="Times New Roman"/>
        </w:rPr>
      </w:pPr>
      <w:r w:rsidRPr="008C6C66">
        <w:rPr>
          <w:rStyle w:val="Textoennegrita"/>
          <w:rFonts w:ascii="Times New Roman" w:hAnsi="Times New Roman"/>
          <w:b w:val="0"/>
          <w:bCs w:val="0"/>
        </w:rPr>
        <w:t>Recomendaciones Generales</w:t>
      </w:r>
    </w:p>
    <w:p w14:paraId="61AE800E" w14:textId="77777777" w:rsidR="00A530F0" w:rsidRPr="008C6C66" w:rsidRDefault="00A530F0" w:rsidP="00A530F0">
      <w:pPr>
        <w:pStyle w:val="NormalWeb"/>
        <w:jc w:val="both"/>
      </w:pPr>
      <w:r w:rsidRPr="008C6C66">
        <w:t xml:space="preserve">Bajo </w:t>
      </w:r>
      <w:r w:rsidRPr="008C6C66">
        <w:rPr>
          <w:rStyle w:val="Textoennegrita"/>
          <w:b w:val="0"/>
        </w:rPr>
        <w:t>herramientas estáticas de verificación de código</w:t>
      </w:r>
      <w:r w:rsidRPr="008C6C66">
        <w:t xml:space="preserve"> una aplicación es utilizada para analizar y revisar el código fuente de un programa sin necesidad de ejecutarlo. Estas herramientas son esenciales en el ámbito de la ciberseguridad, ya que ayudan a identificar vulnerabilidades y problemas de seguridad antes de que el software se despliegue.</w:t>
      </w:r>
    </w:p>
    <w:p w14:paraId="7E738727" w14:textId="77777777" w:rsidR="00A530F0" w:rsidRPr="008C6C66" w:rsidRDefault="00A530F0" w:rsidP="00A530F0">
      <w:pPr>
        <w:pStyle w:val="Ttulo3"/>
        <w:rPr>
          <w:rFonts w:ascii="Times New Roman" w:hAnsi="Times New Roman"/>
          <w:sz w:val="24"/>
          <w:szCs w:val="24"/>
          <w:u w:val="single"/>
        </w:rPr>
      </w:pPr>
      <w:r w:rsidRPr="008C6C66">
        <w:rPr>
          <w:rFonts w:ascii="Times New Roman" w:hAnsi="Times New Roman"/>
          <w:sz w:val="24"/>
          <w:szCs w:val="24"/>
          <w:u w:val="single"/>
        </w:rPr>
        <w:t>Importancia en Ciberseguridad</w:t>
      </w:r>
    </w:p>
    <w:p w14:paraId="3114DCDA" w14:textId="77777777" w:rsidR="00A530F0" w:rsidRPr="008C6C66" w:rsidRDefault="00A530F0" w:rsidP="00A530F0">
      <w:pPr>
        <w:pStyle w:val="NormalWeb"/>
      </w:pPr>
      <w:r w:rsidRPr="008C6C66">
        <w:t>Las herramientas estáticas de verificación de código permiten detectar problemas de seguridad de manera anticipada, lo cual es crucial para mitigar riesgos y asegurar que el código sea robusto y seguro. Al identificar vulnerabilidades como inyecciones SQL, desbordamientos de buffer y uso inseguro de funciones, estas herramientas aseguran que el código cumpla con los estándares de seguridad y buenas prácticas, contribuyendo a la integridad y confiabilidad del software.</w:t>
      </w:r>
    </w:p>
    <w:p w14:paraId="08697070" w14:textId="77777777" w:rsidR="00A530F0" w:rsidRPr="008C6C66" w:rsidRDefault="00A530F0" w:rsidP="00A530F0">
      <w:pPr>
        <w:pStyle w:val="Ttulo3"/>
        <w:rPr>
          <w:rFonts w:ascii="Times New Roman" w:hAnsi="Times New Roman"/>
          <w:sz w:val="24"/>
          <w:szCs w:val="24"/>
          <w:u w:val="single"/>
        </w:rPr>
      </w:pPr>
      <w:r w:rsidRPr="008C6C66">
        <w:rPr>
          <w:rFonts w:ascii="Times New Roman" w:hAnsi="Times New Roman"/>
          <w:sz w:val="24"/>
          <w:szCs w:val="24"/>
          <w:u w:val="single"/>
        </w:rPr>
        <w:t>Beneficios en el Desarrollo In-House</w:t>
      </w:r>
    </w:p>
    <w:p w14:paraId="500B38FA" w14:textId="77777777" w:rsidR="00A530F0" w:rsidRPr="008C6C66" w:rsidRDefault="00A530F0" w:rsidP="00A530F0">
      <w:pPr>
        <w:pStyle w:val="NormalWeb"/>
        <w:numPr>
          <w:ilvl w:val="0"/>
          <w:numId w:val="15"/>
        </w:numPr>
      </w:pPr>
      <w:r w:rsidRPr="008C6C66">
        <w:rPr>
          <w:rStyle w:val="Textoennegrita"/>
        </w:rPr>
        <w:t>Detección Temprana de Errores</w:t>
      </w:r>
      <w:r w:rsidRPr="008C6C66">
        <w:t>: Identificar problemas antes del despliegue reduce los costos asociados con la corrección de errores en etapas posteriores del ciclo de vida del software.</w:t>
      </w:r>
    </w:p>
    <w:p w14:paraId="5995A2D0" w14:textId="77777777" w:rsidR="00A530F0" w:rsidRPr="008C6C66" w:rsidRDefault="00A530F0" w:rsidP="00A530F0">
      <w:pPr>
        <w:pStyle w:val="NormalWeb"/>
        <w:numPr>
          <w:ilvl w:val="0"/>
          <w:numId w:val="15"/>
        </w:numPr>
      </w:pPr>
      <w:r w:rsidRPr="008C6C66">
        <w:rPr>
          <w:rStyle w:val="Textoennegrita"/>
        </w:rPr>
        <w:t>Mejora de la Calidad del Código</w:t>
      </w:r>
      <w:r w:rsidRPr="008C6C66">
        <w:t>: Al seguir convenciones de estilo y detectar problemas comunes, se mejora la legibilidad y mantenibilidad del código.</w:t>
      </w:r>
    </w:p>
    <w:p w14:paraId="5C93F727" w14:textId="77777777" w:rsidR="00A530F0" w:rsidRPr="008C6C66" w:rsidRDefault="00A530F0" w:rsidP="00A530F0">
      <w:pPr>
        <w:pStyle w:val="NormalWeb"/>
        <w:numPr>
          <w:ilvl w:val="0"/>
          <w:numId w:val="15"/>
        </w:numPr>
      </w:pPr>
      <w:r w:rsidRPr="008C6C66">
        <w:rPr>
          <w:rStyle w:val="Textoennegrita"/>
        </w:rPr>
        <w:t>Cumplimiento de Normativas</w:t>
      </w:r>
      <w:r w:rsidRPr="008C6C66">
        <w:t>: Ayuda a asegurar que el código cumpla con normativas de seguridad, como la ISO/IEC 27001:2022, que exige la identificación y tratamiento de riesgos de seguridad.</w:t>
      </w:r>
    </w:p>
    <w:p w14:paraId="337D7B18" w14:textId="77777777" w:rsidR="00A530F0" w:rsidRPr="008C6C66" w:rsidRDefault="00A530F0" w:rsidP="00A530F0">
      <w:pPr>
        <w:pStyle w:val="Ttulo3"/>
        <w:rPr>
          <w:rFonts w:ascii="Times New Roman" w:hAnsi="Times New Roman"/>
          <w:sz w:val="24"/>
          <w:szCs w:val="24"/>
          <w:u w:val="single"/>
        </w:rPr>
      </w:pPr>
      <w:r w:rsidRPr="008C6C66">
        <w:rPr>
          <w:rFonts w:ascii="Times New Roman" w:hAnsi="Times New Roman"/>
          <w:sz w:val="24"/>
          <w:szCs w:val="24"/>
          <w:u w:val="single"/>
        </w:rPr>
        <w:lastRenderedPageBreak/>
        <w:t>Buenas Prácticas de Programación</w:t>
      </w:r>
    </w:p>
    <w:p w14:paraId="6FE81F15" w14:textId="77777777" w:rsidR="00A530F0" w:rsidRPr="008C6C66" w:rsidRDefault="00A530F0" w:rsidP="00A530F0">
      <w:pPr>
        <w:pStyle w:val="NormalWeb"/>
      </w:pPr>
      <w:r w:rsidRPr="008C6C66">
        <w:t xml:space="preserve">Para maximizar los beneficios de las herramientas estáticas de verificación de código, es importante seguir buenas prácticas de programación, especialmente en el desarrollo </w:t>
      </w:r>
      <w:proofErr w:type="spellStart"/>
      <w:r w:rsidRPr="008C6C66">
        <w:t>in-house</w:t>
      </w:r>
      <w:proofErr w:type="spellEnd"/>
      <w:r w:rsidRPr="008C6C66">
        <w:t>:</w:t>
      </w:r>
    </w:p>
    <w:p w14:paraId="36FD60E4" w14:textId="77777777" w:rsidR="00A530F0" w:rsidRPr="008C6C66" w:rsidRDefault="00A530F0" w:rsidP="00A530F0">
      <w:pPr>
        <w:pStyle w:val="NormalWeb"/>
        <w:numPr>
          <w:ilvl w:val="0"/>
          <w:numId w:val="16"/>
        </w:numPr>
      </w:pPr>
      <w:r w:rsidRPr="008C6C66">
        <w:rPr>
          <w:rStyle w:val="Textoennegrita"/>
        </w:rPr>
        <w:t>Revisión de Código</w:t>
      </w:r>
      <w:r w:rsidRPr="008C6C66">
        <w:t>: Realizar revisiones de código regulares para identificar y corregir problemas antes de que se conviertan en vulnerabilidades.</w:t>
      </w:r>
    </w:p>
    <w:p w14:paraId="317AD2D6" w14:textId="77777777" w:rsidR="00A530F0" w:rsidRPr="008C6C66" w:rsidRDefault="00A530F0" w:rsidP="00A530F0">
      <w:pPr>
        <w:pStyle w:val="NormalWeb"/>
        <w:numPr>
          <w:ilvl w:val="0"/>
          <w:numId w:val="16"/>
        </w:numPr>
      </w:pPr>
      <w:r w:rsidRPr="008C6C66">
        <w:rPr>
          <w:rStyle w:val="Textoennegrita"/>
        </w:rPr>
        <w:t>Documentación</w:t>
      </w:r>
      <w:r w:rsidRPr="008C6C66">
        <w:t>: Mantener una documentación clara y detallada del código, lo que facilita la comprensión y mantenimiento por parte de otros desarrolladores.</w:t>
      </w:r>
    </w:p>
    <w:p w14:paraId="4FF72492" w14:textId="77777777" w:rsidR="00A530F0" w:rsidRPr="008C6C66" w:rsidRDefault="00A530F0" w:rsidP="00A530F0">
      <w:pPr>
        <w:pStyle w:val="NormalWeb"/>
        <w:numPr>
          <w:ilvl w:val="0"/>
          <w:numId w:val="16"/>
        </w:numPr>
      </w:pPr>
      <w:r w:rsidRPr="008C6C66">
        <w:rPr>
          <w:rStyle w:val="Textoennegrita"/>
        </w:rPr>
        <w:t>Pruebas Unitarias</w:t>
      </w:r>
      <w:r w:rsidRPr="008C6C66">
        <w:t>: Implementar pruebas unitarias para verificar que cada componente del código funcione correctamente de manera aislada.</w:t>
      </w:r>
    </w:p>
    <w:p w14:paraId="5742E428" w14:textId="77777777" w:rsidR="00A530F0" w:rsidRPr="008C6C66" w:rsidRDefault="00A530F0" w:rsidP="00A530F0">
      <w:pPr>
        <w:pStyle w:val="NormalWeb"/>
        <w:numPr>
          <w:ilvl w:val="0"/>
          <w:numId w:val="16"/>
        </w:numPr>
      </w:pPr>
      <w:r w:rsidRPr="008C6C66">
        <w:rPr>
          <w:rStyle w:val="Textoennegrita"/>
        </w:rPr>
        <w:t>Automatización</w:t>
      </w:r>
      <w:r w:rsidRPr="008C6C66">
        <w:t xml:space="preserve">: Integrar herramientas estáticas de verificación de código en el flujo de trabajo de integración continua (CI/CD) para análisis automáticos con cada </w:t>
      </w:r>
      <w:proofErr w:type="spellStart"/>
      <w:r w:rsidRPr="008C6C66">
        <w:t>commit</w:t>
      </w:r>
      <w:proofErr w:type="spellEnd"/>
      <w:r w:rsidRPr="008C6C66">
        <w:t xml:space="preserve"> o despliegue.</w:t>
      </w:r>
    </w:p>
    <w:p w14:paraId="3C37BAAF" w14:textId="77777777" w:rsidR="00A530F0" w:rsidRPr="008C6C66" w:rsidRDefault="00A530F0" w:rsidP="00A530F0">
      <w:pPr>
        <w:pStyle w:val="NormalWeb"/>
        <w:numPr>
          <w:ilvl w:val="0"/>
          <w:numId w:val="16"/>
        </w:numPr>
      </w:pPr>
      <w:r w:rsidRPr="008C6C66">
        <w:rPr>
          <w:rStyle w:val="Textoennegrita"/>
        </w:rPr>
        <w:t>Capacitación Continua</w:t>
      </w:r>
      <w:r w:rsidRPr="008C6C66">
        <w:t>: Fomentar la capacitación continua del equipo de desarrollo en las últimas tendencias y prácticas de ciberseguridad.</w:t>
      </w:r>
    </w:p>
    <w:p w14:paraId="4101917C" w14:textId="77777777" w:rsidR="00A530F0" w:rsidRPr="008C6C66" w:rsidRDefault="00A530F0" w:rsidP="00A530F0">
      <w:pPr>
        <w:pStyle w:val="NormalWeb"/>
        <w:numPr>
          <w:ilvl w:val="0"/>
          <w:numId w:val="16"/>
        </w:numPr>
      </w:pPr>
      <w:r w:rsidRPr="008C6C66">
        <w:rPr>
          <w:rStyle w:val="Textoennegrita"/>
        </w:rPr>
        <w:t>Gestión de Dependencias</w:t>
      </w:r>
      <w:r w:rsidRPr="008C6C66">
        <w:t xml:space="preserve">: Utilizar herramientas como </w:t>
      </w:r>
      <w:proofErr w:type="spellStart"/>
      <w:r w:rsidRPr="008C6C66">
        <w:t>Dependabot</w:t>
      </w:r>
      <w:proofErr w:type="spellEnd"/>
      <w:r w:rsidRPr="008C6C66">
        <w:t xml:space="preserve"> o </w:t>
      </w:r>
      <w:proofErr w:type="spellStart"/>
      <w:r w:rsidRPr="008C6C66">
        <w:t>Snyk</w:t>
      </w:r>
      <w:proofErr w:type="spellEnd"/>
      <w:r w:rsidRPr="008C6C66">
        <w:t xml:space="preserve"> para mantener las dependencias de software actualizadas y libres de vulnerabilidades.</w:t>
      </w:r>
    </w:p>
    <w:p w14:paraId="7693A0A8" w14:textId="53EB1C03" w:rsidR="00A530F0" w:rsidRPr="008C6C66" w:rsidRDefault="00A530F0" w:rsidP="00A530F0">
      <w:pPr>
        <w:pStyle w:val="Ttulo4"/>
        <w:rPr>
          <w:rFonts w:ascii="Times New Roman" w:hAnsi="Times New Roman"/>
        </w:rPr>
      </w:pPr>
      <w:r w:rsidRPr="008C6C66">
        <w:rPr>
          <w:rStyle w:val="Textoennegrita"/>
          <w:rFonts w:ascii="Times New Roman" w:hAnsi="Times New Roman"/>
          <w:b w:val="0"/>
          <w:bCs w:val="0"/>
        </w:rPr>
        <w:t>Conclusiones</w:t>
      </w:r>
    </w:p>
    <w:p w14:paraId="18874D63" w14:textId="61552779" w:rsidR="00A530F0" w:rsidRPr="008C6C66" w:rsidRDefault="00A530F0" w:rsidP="00565612">
      <w:pPr>
        <w:pStyle w:val="NormalWeb"/>
        <w:numPr>
          <w:ilvl w:val="0"/>
          <w:numId w:val="32"/>
        </w:numPr>
        <w:jc w:val="both"/>
      </w:pPr>
      <w:r w:rsidRPr="008C6C66">
        <w:rPr>
          <w:rStyle w:val="Textoennegrita"/>
        </w:rPr>
        <w:t>Resumen de los Resultados</w:t>
      </w:r>
      <w:r w:rsidRPr="008C6C66">
        <w:t xml:space="preserve">: </w:t>
      </w:r>
      <w:r w:rsidR="00565612">
        <w:t xml:space="preserve">verificar si las fallas detectadas son congruentes con el código y/o subsanar. </w:t>
      </w:r>
    </w:p>
    <w:p w14:paraId="3AD624FF" w14:textId="45470113" w:rsidR="008C6C66" w:rsidRPr="008C6C66" w:rsidRDefault="00A530F0" w:rsidP="00565612">
      <w:pPr>
        <w:pStyle w:val="NormalWeb"/>
        <w:numPr>
          <w:ilvl w:val="0"/>
          <w:numId w:val="32"/>
        </w:numPr>
        <w:jc w:val="both"/>
      </w:pPr>
      <w:r w:rsidRPr="008C6C66">
        <w:rPr>
          <w:rStyle w:val="Textoennegrita"/>
        </w:rPr>
        <w:t>Pasos a Seguir</w:t>
      </w:r>
      <w:r w:rsidRPr="008C6C66">
        <w:t xml:space="preserve">: </w:t>
      </w:r>
      <w:r w:rsidR="00565612">
        <w:t>Ajustar cambios en el código de ser necesarios y/o documentar porque son o no relativos</w:t>
      </w:r>
      <w:r w:rsidRPr="008C6C66">
        <w:t xml:space="preserve"> para mitigar las vulnerabilidades y mejorar la seguridad del código.</w:t>
      </w:r>
    </w:p>
    <w:p w14:paraId="1AC6F66C" w14:textId="44560DC6" w:rsidR="008C6C66" w:rsidRPr="008C6C66" w:rsidRDefault="008C6C66" w:rsidP="00565612">
      <w:pPr>
        <w:pStyle w:val="NormalWeb"/>
        <w:numPr>
          <w:ilvl w:val="0"/>
          <w:numId w:val="32"/>
        </w:numPr>
        <w:jc w:val="both"/>
      </w:pPr>
      <w:r w:rsidRPr="008C6C66">
        <w:rPr>
          <w:b/>
        </w:rPr>
        <w:t>La norma ISO/IEC 27001:2022</w:t>
      </w:r>
      <w:r w:rsidRPr="008C6C66">
        <w:t xml:space="preserve"> establece un sistema de gestión de seguridad de la información (SGSI) y exige la identificación y tratamiento de riesgos de seguridad. Integrar buenas prácticas de programación con las herramientas estáticas de verificación de código asegura que el software no solo sea seguro, sino que también cumpla con los estándares internacionales de seguridad.</w:t>
      </w:r>
    </w:p>
    <w:p w14:paraId="55D30C31" w14:textId="77777777" w:rsidR="008C6C66" w:rsidRPr="008C6C66" w:rsidRDefault="008C6C66" w:rsidP="008C6C66">
      <w:pPr>
        <w:pStyle w:val="NormalWeb"/>
        <w:ind w:left="720"/>
      </w:pPr>
    </w:p>
    <w:p w14:paraId="246930A3" w14:textId="500110B7" w:rsidR="00A530F0" w:rsidRPr="008C6C66" w:rsidRDefault="00A530F0" w:rsidP="00A530F0">
      <w:pPr>
        <w:pStyle w:val="Ttulo4"/>
        <w:rPr>
          <w:rFonts w:ascii="Times New Roman" w:hAnsi="Times New Roman"/>
        </w:rPr>
      </w:pPr>
      <w:r w:rsidRPr="008C6C66">
        <w:rPr>
          <w:rStyle w:val="Textoennegrita"/>
          <w:rFonts w:ascii="Times New Roman" w:hAnsi="Times New Roman"/>
          <w:b w:val="0"/>
          <w:bCs w:val="0"/>
        </w:rPr>
        <w:t>Anexos</w:t>
      </w:r>
    </w:p>
    <w:p w14:paraId="727BA811" w14:textId="2AF6F14E" w:rsidR="00A530F0" w:rsidRPr="008C6C66" w:rsidRDefault="00A530F0" w:rsidP="00A530F0">
      <w:pPr>
        <w:pStyle w:val="NormalWeb"/>
        <w:numPr>
          <w:ilvl w:val="0"/>
          <w:numId w:val="33"/>
        </w:numPr>
      </w:pPr>
      <w:r w:rsidRPr="008C6C66">
        <w:rPr>
          <w:rStyle w:val="Textoennegrita"/>
        </w:rPr>
        <w:t>Detalles Técnicos</w:t>
      </w:r>
      <w:r w:rsidRPr="008C6C66">
        <w:t>: Información técnica adicional, como scripts utilizados durante el análisis.</w:t>
      </w:r>
      <w:r w:rsidR="00565612">
        <w:t xml:space="preserve"> (No Aplica)</w:t>
      </w:r>
    </w:p>
    <w:p w14:paraId="0CEB7FA0" w14:textId="54223B04" w:rsidR="00A530F0" w:rsidRPr="008C6C66" w:rsidRDefault="00A530F0" w:rsidP="00A530F0">
      <w:pPr>
        <w:pStyle w:val="NormalWeb"/>
        <w:numPr>
          <w:ilvl w:val="0"/>
          <w:numId w:val="33"/>
        </w:numPr>
      </w:pPr>
      <w:r w:rsidRPr="008C6C66">
        <w:rPr>
          <w:rStyle w:val="Textoennegrita"/>
        </w:rPr>
        <w:t>Logs de Herramientas</w:t>
      </w:r>
      <w:r w:rsidRPr="008C6C66">
        <w:t>: Registros detallados de las herramientas utilizadas durante el análisis.</w:t>
      </w:r>
      <w:r w:rsidR="00565612">
        <w:t xml:space="preserve"> (Incorporados en imágenes)</w:t>
      </w:r>
    </w:p>
    <w:p w14:paraId="418BE2E2" w14:textId="3B8F636E" w:rsidR="00A530F0" w:rsidRPr="008C6C66" w:rsidRDefault="00A530F0" w:rsidP="00A530F0">
      <w:pPr>
        <w:pStyle w:val="NormalWeb"/>
        <w:numPr>
          <w:ilvl w:val="0"/>
          <w:numId w:val="33"/>
        </w:numPr>
      </w:pPr>
      <w:r w:rsidRPr="008C6C66">
        <w:rPr>
          <w:rStyle w:val="Textoennegrita"/>
        </w:rPr>
        <w:t>Referencias</w:t>
      </w:r>
      <w:r w:rsidRPr="008C6C66">
        <w:t>: Cualquier referencia o recurso adicional consultado durante el análisis.</w:t>
      </w:r>
      <w:r w:rsidR="00565612">
        <w:t xml:space="preserve"> (No Aplicado)</w:t>
      </w:r>
    </w:p>
    <w:p w14:paraId="4D9D8DAE" w14:textId="77777777" w:rsidR="00785DAC" w:rsidRDefault="00785DAC" w:rsidP="00785DAC">
      <w:pPr>
        <w:pStyle w:val="Prrafodelista"/>
        <w:spacing w:before="40" w:after="40" w:line="240" w:lineRule="auto"/>
        <w:jc w:val="both"/>
        <w:rPr>
          <w:rFonts w:ascii="Times New Roman" w:hAnsi="Times New Roman"/>
          <w:sz w:val="24"/>
          <w:szCs w:val="24"/>
        </w:rPr>
      </w:pPr>
    </w:p>
    <w:p w14:paraId="5E9409B0" w14:textId="77777777" w:rsidR="00565612" w:rsidRDefault="00565612" w:rsidP="00785DAC">
      <w:pPr>
        <w:pStyle w:val="Prrafodelista"/>
        <w:spacing w:before="40" w:after="40" w:line="240" w:lineRule="auto"/>
        <w:jc w:val="both"/>
        <w:rPr>
          <w:rFonts w:ascii="Times New Roman" w:hAnsi="Times New Roman"/>
          <w:sz w:val="24"/>
          <w:szCs w:val="24"/>
        </w:rPr>
      </w:pPr>
    </w:p>
    <w:p w14:paraId="7044824C" w14:textId="77777777" w:rsidR="00565612" w:rsidRDefault="00565612" w:rsidP="00785DAC">
      <w:pPr>
        <w:pStyle w:val="Prrafodelista"/>
        <w:spacing w:before="40" w:after="40" w:line="240" w:lineRule="auto"/>
        <w:jc w:val="both"/>
        <w:rPr>
          <w:rFonts w:ascii="Times New Roman" w:hAnsi="Times New Roman"/>
          <w:sz w:val="24"/>
          <w:szCs w:val="24"/>
        </w:rPr>
      </w:pPr>
    </w:p>
    <w:p w14:paraId="0F4783E4" w14:textId="77777777" w:rsidR="00565612" w:rsidRDefault="00565612" w:rsidP="00785DAC">
      <w:pPr>
        <w:pStyle w:val="Prrafodelista"/>
        <w:spacing w:before="40" w:after="40" w:line="240" w:lineRule="auto"/>
        <w:jc w:val="both"/>
        <w:rPr>
          <w:rFonts w:ascii="Times New Roman" w:hAnsi="Times New Roman"/>
          <w:sz w:val="24"/>
          <w:szCs w:val="24"/>
        </w:rPr>
      </w:pPr>
    </w:p>
    <w:p w14:paraId="459B730E" w14:textId="77777777" w:rsidR="00565612" w:rsidRDefault="00565612" w:rsidP="00785DAC">
      <w:pPr>
        <w:pStyle w:val="Prrafodelista"/>
        <w:spacing w:before="40" w:after="40" w:line="240" w:lineRule="auto"/>
        <w:jc w:val="both"/>
        <w:rPr>
          <w:rFonts w:ascii="Times New Roman" w:hAnsi="Times New Roman"/>
          <w:sz w:val="24"/>
          <w:szCs w:val="24"/>
        </w:rPr>
      </w:pPr>
    </w:p>
    <w:p w14:paraId="4D9D8DAF" w14:textId="77777777" w:rsidR="00785DAC" w:rsidRPr="008C6C66" w:rsidRDefault="00961EB1" w:rsidP="007D22FA">
      <w:pPr>
        <w:pStyle w:val="Prrafodelista"/>
        <w:numPr>
          <w:ilvl w:val="0"/>
          <w:numId w:val="8"/>
        </w:numPr>
        <w:spacing w:before="40" w:after="40" w:line="240" w:lineRule="auto"/>
        <w:jc w:val="both"/>
        <w:rPr>
          <w:rFonts w:ascii="Times New Roman" w:hAnsi="Times New Roman"/>
          <w:sz w:val="24"/>
          <w:szCs w:val="24"/>
        </w:rPr>
      </w:pPr>
      <w:r w:rsidRPr="008C6C66">
        <w:rPr>
          <w:rFonts w:ascii="Times New Roman" w:hAnsi="Times New Roman"/>
          <w:sz w:val="24"/>
          <w:szCs w:val="24"/>
          <w:u w:val="single"/>
        </w:rPr>
        <w:t>Situación analizada y gestión realizada</w:t>
      </w:r>
      <w:r w:rsidRPr="008C6C66">
        <w:rPr>
          <w:rFonts w:ascii="Times New Roman" w:hAnsi="Times New Roman"/>
          <w:sz w:val="24"/>
          <w:szCs w:val="24"/>
        </w:rPr>
        <w:t>:</w:t>
      </w:r>
    </w:p>
    <w:p w14:paraId="4D9D8DB0"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1" w14:textId="2A26BA91" w:rsidR="00785DAC" w:rsidRPr="008C6C66" w:rsidRDefault="00EB3F49" w:rsidP="00785DAC">
      <w:pPr>
        <w:pStyle w:val="Prrafodelista"/>
        <w:spacing w:before="40" w:after="40" w:line="240" w:lineRule="auto"/>
        <w:jc w:val="both"/>
        <w:rPr>
          <w:rFonts w:ascii="Times New Roman" w:hAnsi="Times New Roman"/>
          <w:sz w:val="24"/>
          <w:szCs w:val="24"/>
        </w:rPr>
      </w:pPr>
      <w:r w:rsidRPr="008C6C66">
        <w:rPr>
          <w:rFonts w:ascii="Times New Roman" w:hAnsi="Times New Roman"/>
          <w:sz w:val="24"/>
          <w:szCs w:val="24"/>
        </w:rPr>
        <w:t>Definido por los tiempos y los cambios de ejecución (sujetos a Despliegue</w:t>
      </w:r>
      <w:r w:rsidR="00F10E8E" w:rsidRPr="008C6C66">
        <w:rPr>
          <w:rFonts w:ascii="Times New Roman" w:hAnsi="Times New Roman"/>
          <w:sz w:val="24"/>
          <w:szCs w:val="24"/>
        </w:rPr>
        <w:t xml:space="preserve"> / Procesos / </w:t>
      </w:r>
      <w:r w:rsidR="00083319" w:rsidRPr="008C6C66">
        <w:rPr>
          <w:rFonts w:ascii="Times New Roman" w:hAnsi="Times New Roman"/>
          <w:sz w:val="24"/>
          <w:szCs w:val="24"/>
        </w:rPr>
        <w:t>Pruebas/  implementación de Normas y Estándares de Calidad, etc.</w:t>
      </w:r>
      <w:r w:rsidRPr="008C6C66">
        <w:rPr>
          <w:rFonts w:ascii="Times New Roman" w:hAnsi="Times New Roman"/>
          <w:sz w:val="24"/>
          <w:szCs w:val="24"/>
        </w:rPr>
        <w:t>).</w:t>
      </w:r>
    </w:p>
    <w:p w14:paraId="6F567A2A" w14:textId="77777777" w:rsidR="00AB110E" w:rsidRPr="008C6C66" w:rsidRDefault="00AB110E" w:rsidP="00785DAC">
      <w:pPr>
        <w:pStyle w:val="Prrafodelista"/>
        <w:spacing w:before="40" w:after="40" w:line="240" w:lineRule="auto"/>
        <w:jc w:val="both"/>
        <w:rPr>
          <w:rFonts w:ascii="Times New Roman" w:hAnsi="Times New Roman"/>
          <w:sz w:val="24"/>
          <w:szCs w:val="24"/>
        </w:rPr>
      </w:pPr>
    </w:p>
    <w:p w14:paraId="4D9D8DB2"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3" w14:textId="77777777" w:rsidR="00785DAC" w:rsidRPr="008C6C66" w:rsidRDefault="00785DAC" w:rsidP="007D22FA">
      <w:pPr>
        <w:pStyle w:val="Prrafodelista"/>
        <w:numPr>
          <w:ilvl w:val="0"/>
          <w:numId w:val="8"/>
        </w:numPr>
        <w:spacing w:before="40" w:after="40" w:line="240" w:lineRule="auto"/>
        <w:jc w:val="both"/>
        <w:rPr>
          <w:rFonts w:ascii="Times New Roman" w:hAnsi="Times New Roman"/>
          <w:sz w:val="24"/>
          <w:szCs w:val="24"/>
        </w:rPr>
      </w:pPr>
      <w:r w:rsidRPr="008C6C66">
        <w:rPr>
          <w:rFonts w:ascii="Times New Roman" w:hAnsi="Times New Roman"/>
          <w:sz w:val="24"/>
          <w:szCs w:val="24"/>
          <w:u w:val="single"/>
        </w:rPr>
        <w:t>Riesgos asociados</w:t>
      </w:r>
      <w:r w:rsidRPr="008C6C66">
        <w:rPr>
          <w:rFonts w:ascii="Times New Roman" w:hAnsi="Times New Roman"/>
          <w:sz w:val="24"/>
          <w:szCs w:val="24"/>
        </w:rPr>
        <w:t>: [Opcional]</w:t>
      </w:r>
    </w:p>
    <w:p w14:paraId="4D9D8DB4"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5" w14:textId="77777777" w:rsidR="00785DAC" w:rsidRPr="008C6C66" w:rsidRDefault="00785DAC" w:rsidP="007D22FA">
      <w:pPr>
        <w:pStyle w:val="Prrafodelista"/>
        <w:numPr>
          <w:ilvl w:val="0"/>
          <w:numId w:val="5"/>
        </w:numPr>
        <w:spacing w:before="40" w:after="40" w:line="240" w:lineRule="auto"/>
        <w:jc w:val="both"/>
        <w:rPr>
          <w:rFonts w:ascii="Times New Roman" w:hAnsi="Times New Roman"/>
          <w:sz w:val="24"/>
          <w:szCs w:val="24"/>
        </w:rPr>
      </w:pPr>
      <w:r w:rsidRPr="008C6C66">
        <w:rPr>
          <w:rFonts w:ascii="Times New Roman" w:hAnsi="Times New Roman"/>
          <w:sz w:val="24"/>
          <w:szCs w:val="24"/>
        </w:rPr>
        <w:t>[]</w:t>
      </w:r>
    </w:p>
    <w:p w14:paraId="4D9D8DB6"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7" w14:textId="77777777" w:rsidR="00785DAC" w:rsidRPr="008C6C66" w:rsidRDefault="00785DAC" w:rsidP="007D22FA">
      <w:pPr>
        <w:pStyle w:val="Prrafodelista"/>
        <w:numPr>
          <w:ilvl w:val="0"/>
          <w:numId w:val="8"/>
        </w:numPr>
        <w:spacing w:before="40" w:after="40" w:line="240" w:lineRule="auto"/>
        <w:jc w:val="both"/>
        <w:rPr>
          <w:rFonts w:ascii="Times New Roman" w:hAnsi="Times New Roman"/>
          <w:sz w:val="24"/>
          <w:szCs w:val="24"/>
        </w:rPr>
      </w:pPr>
      <w:r w:rsidRPr="008C6C66">
        <w:rPr>
          <w:rFonts w:ascii="Times New Roman" w:hAnsi="Times New Roman"/>
          <w:sz w:val="24"/>
          <w:szCs w:val="24"/>
          <w:u w:val="single"/>
        </w:rPr>
        <w:t>Alternativas de solución planteadas</w:t>
      </w:r>
      <w:r w:rsidRPr="008C6C66">
        <w:rPr>
          <w:rFonts w:ascii="Times New Roman" w:hAnsi="Times New Roman"/>
          <w:sz w:val="24"/>
          <w:szCs w:val="24"/>
        </w:rPr>
        <w:t>: [Opcional]</w:t>
      </w:r>
    </w:p>
    <w:p w14:paraId="4D9D8DB8"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9" w14:textId="77777777" w:rsidR="00785DAC" w:rsidRPr="008C6C66" w:rsidRDefault="00785DAC" w:rsidP="007D22FA">
      <w:pPr>
        <w:pStyle w:val="Prrafodelista"/>
        <w:numPr>
          <w:ilvl w:val="0"/>
          <w:numId w:val="5"/>
        </w:numPr>
        <w:spacing w:before="40" w:after="40" w:line="240" w:lineRule="auto"/>
        <w:jc w:val="both"/>
        <w:rPr>
          <w:rFonts w:ascii="Times New Roman" w:hAnsi="Times New Roman"/>
          <w:sz w:val="24"/>
          <w:szCs w:val="24"/>
        </w:rPr>
      </w:pPr>
      <w:r w:rsidRPr="008C6C66">
        <w:rPr>
          <w:rFonts w:ascii="Times New Roman" w:hAnsi="Times New Roman"/>
          <w:sz w:val="24"/>
          <w:szCs w:val="24"/>
        </w:rPr>
        <w:t>[]</w:t>
      </w:r>
    </w:p>
    <w:p w14:paraId="4D9D8DBA"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B" w14:textId="77777777" w:rsidR="000B2384" w:rsidRPr="008C6C66" w:rsidRDefault="00785DAC" w:rsidP="007D22FA">
      <w:pPr>
        <w:pStyle w:val="Prrafodelista"/>
        <w:numPr>
          <w:ilvl w:val="0"/>
          <w:numId w:val="8"/>
        </w:numPr>
        <w:spacing w:before="40" w:after="40" w:line="240" w:lineRule="auto"/>
        <w:jc w:val="both"/>
        <w:rPr>
          <w:rFonts w:ascii="Times New Roman" w:hAnsi="Times New Roman"/>
          <w:sz w:val="24"/>
          <w:szCs w:val="24"/>
        </w:rPr>
      </w:pPr>
      <w:r w:rsidRPr="008C6C66">
        <w:rPr>
          <w:rFonts w:ascii="Times New Roman" w:hAnsi="Times New Roman"/>
          <w:sz w:val="24"/>
          <w:szCs w:val="24"/>
          <w:u w:val="single"/>
        </w:rPr>
        <w:t>Plan De Acción</w:t>
      </w:r>
      <w:r w:rsidRPr="008C6C66">
        <w:rPr>
          <w:rFonts w:ascii="Times New Roman" w:hAnsi="Times New Roman"/>
          <w:sz w:val="24"/>
          <w:szCs w:val="24"/>
        </w:rPr>
        <w:t>: [Opcional]</w:t>
      </w:r>
    </w:p>
    <w:p w14:paraId="4D9D8DBC" w14:textId="77777777" w:rsidR="00FB2AD6" w:rsidRPr="008C6C66" w:rsidRDefault="00FB2AD6" w:rsidP="00FB2AD6">
      <w:pPr>
        <w:pStyle w:val="Prrafodelista"/>
        <w:spacing w:before="40" w:after="40" w:line="240" w:lineRule="auto"/>
        <w:jc w:val="both"/>
        <w:rPr>
          <w:rFonts w:ascii="Times New Roman" w:hAnsi="Times New Roman"/>
          <w:sz w:val="24"/>
          <w:szCs w:val="24"/>
        </w:rPr>
      </w:pPr>
    </w:p>
    <w:p w14:paraId="4D9D8DBD" w14:textId="77777777" w:rsidR="00785DAC" w:rsidRPr="008C6C66" w:rsidRDefault="00785DAC" w:rsidP="00785DAC">
      <w:pPr>
        <w:pStyle w:val="Prrafodelista"/>
        <w:spacing w:before="40" w:after="40" w:line="240" w:lineRule="auto"/>
        <w:jc w:val="both"/>
        <w:rPr>
          <w:rFonts w:ascii="Times New Roman" w:hAnsi="Times New Roman"/>
          <w:sz w:val="24"/>
          <w:szCs w:val="24"/>
        </w:rPr>
      </w:pPr>
    </w:p>
    <w:tbl>
      <w:tblPr>
        <w:tblStyle w:val="Tablaconcuadrcula"/>
        <w:tblW w:w="9604" w:type="dxa"/>
        <w:tblInd w:w="708" w:type="dxa"/>
        <w:tblLook w:val="04A0" w:firstRow="1" w:lastRow="0" w:firstColumn="1" w:lastColumn="0" w:noHBand="0" w:noVBand="1"/>
      </w:tblPr>
      <w:tblGrid>
        <w:gridCol w:w="595"/>
        <w:gridCol w:w="5979"/>
        <w:gridCol w:w="3030"/>
      </w:tblGrid>
      <w:tr w:rsidR="00785DAC" w:rsidRPr="008C6C66" w14:paraId="4D9D8DC1" w14:textId="77777777" w:rsidTr="00D60C59">
        <w:trPr>
          <w:cantSplit/>
          <w:tblHeader/>
        </w:trPr>
        <w:tc>
          <w:tcPr>
            <w:tcW w:w="595" w:type="dxa"/>
            <w:shd w:val="clear" w:color="auto" w:fill="D9D9D9" w:themeFill="background1" w:themeFillShade="D9"/>
          </w:tcPr>
          <w:p w14:paraId="4D9D8DBE" w14:textId="77777777" w:rsidR="00785DAC" w:rsidRPr="008C6C66" w:rsidRDefault="00785DAC" w:rsidP="00D60C59">
            <w:pPr>
              <w:spacing w:before="40" w:after="40"/>
              <w:jc w:val="center"/>
              <w:rPr>
                <w:b/>
                <w:sz w:val="24"/>
                <w:szCs w:val="24"/>
              </w:rPr>
            </w:pPr>
            <w:r w:rsidRPr="008C6C66">
              <w:rPr>
                <w:b/>
                <w:sz w:val="24"/>
                <w:szCs w:val="24"/>
              </w:rPr>
              <w:t>No.</w:t>
            </w:r>
          </w:p>
        </w:tc>
        <w:tc>
          <w:tcPr>
            <w:tcW w:w="5979" w:type="dxa"/>
            <w:shd w:val="clear" w:color="auto" w:fill="D9D9D9" w:themeFill="background1" w:themeFillShade="D9"/>
          </w:tcPr>
          <w:p w14:paraId="4D9D8DBF" w14:textId="77777777" w:rsidR="00785DAC" w:rsidRPr="008C6C66" w:rsidRDefault="00785DAC" w:rsidP="00D60C59">
            <w:pPr>
              <w:spacing w:before="40" w:after="40"/>
              <w:jc w:val="center"/>
              <w:rPr>
                <w:b/>
                <w:sz w:val="24"/>
                <w:szCs w:val="24"/>
              </w:rPr>
            </w:pPr>
            <w:r w:rsidRPr="008C6C66">
              <w:rPr>
                <w:b/>
                <w:sz w:val="24"/>
                <w:szCs w:val="24"/>
              </w:rPr>
              <w:t>Acción de mejora</w:t>
            </w:r>
          </w:p>
        </w:tc>
        <w:tc>
          <w:tcPr>
            <w:tcW w:w="3030" w:type="dxa"/>
            <w:shd w:val="clear" w:color="auto" w:fill="D9D9D9" w:themeFill="background1" w:themeFillShade="D9"/>
          </w:tcPr>
          <w:p w14:paraId="4D9D8DC0" w14:textId="77777777" w:rsidR="00785DAC" w:rsidRPr="008C6C66" w:rsidRDefault="00785DAC" w:rsidP="00D60C59">
            <w:pPr>
              <w:spacing w:before="40" w:after="40"/>
              <w:jc w:val="center"/>
              <w:rPr>
                <w:b/>
                <w:sz w:val="24"/>
                <w:szCs w:val="24"/>
              </w:rPr>
            </w:pPr>
            <w:r w:rsidRPr="008C6C66">
              <w:rPr>
                <w:b/>
                <w:sz w:val="24"/>
                <w:szCs w:val="24"/>
              </w:rPr>
              <w:t>Responsable y plazo</w:t>
            </w:r>
          </w:p>
        </w:tc>
      </w:tr>
      <w:tr w:rsidR="00785DAC" w:rsidRPr="008C6C66" w14:paraId="4D9D8DC5" w14:textId="77777777" w:rsidTr="00D60C59">
        <w:trPr>
          <w:cantSplit/>
        </w:trPr>
        <w:tc>
          <w:tcPr>
            <w:tcW w:w="595" w:type="dxa"/>
          </w:tcPr>
          <w:p w14:paraId="4D9D8DC2" w14:textId="77777777" w:rsidR="00785DAC" w:rsidRPr="008C6C66" w:rsidRDefault="00785DAC" w:rsidP="00D60C59">
            <w:pPr>
              <w:spacing w:before="40" w:after="40"/>
              <w:jc w:val="center"/>
              <w:rPr>
                <w:sz w:val="24"/>
                <w:szCs w:val="24"/>
              </w:rPr>
            </w:pPr>
          </w:p>
        </w:tc>
        <w:tc>
          <w:tcPr>
            <w:tcW w:w="5979" w:type="dxa"/>
          </w:tcPr>
          <w:p w14:paraId="4D9D8DC3" w14:textId="77777777" w:rsidR="00785DAC" w:rsidRPr="008C6C66" w:rsidRDefault="00785DAC" w:rsidP="00D60C59">
            <w:pPr>
              <w:spacing w:before="40" w:after="40"/>
              <w:rPr>
                <w:sz w:val="24"/>
                <w:szCs w:val="24"/>
              </w:rPr>
            </w:pPr>
          </w:p>
        </w:tc>
        <w:tc>
          <w:tcPr>
            <w:tcW w:w="3030" w:type="dxa"/>
          </w:tcPr>
          <w:p w14:paraId="4D9D8DC4" w14:textId="77777777" w:rsidR="00785DAC" w:rsidRPr="008C6C66" w:rsidRDefault="00785DAC" w:rsidP="00D60C59">
            <w:pPr>
              <w:spacing w:before="40" w:after="40"/>
              <w:rPr>
                <w:sz w:val="24"/>
                <w:szCs w:val="24"/>
              </w:rPr>
            </w:pPr>
          </w:p>
        </w:tc>
      </w:tr>
      <w:tr w:rsidR="00785DAC" w:rsidRPr="008C6C66" w14:paraId="4D9D8DC9" w14:textId="77777777" w:rsidTr="00D60C59">
        <w:trPr>
          <w:cantSplit/>
        </w:trPr>
        <w:tc>
          <w:tcPr>
            <w:tcW w:w="595" w:type="dxa"/>
          </w:tcPr>
          <w:p w14:paraId="4D9D8DC6" w14:textId="77777777" w:rsidR="00785DAC" w:rsidRPr="008C6C66" w:rsidRDefault="00785DAC" w:rsidP="00D60C59">
            <w:pPr>
              <w:spacing w:before="40" w:after="40"/>
              <w:jc w:val="center"/>
              <w:rPr>
                <w:sz w:val="24"/>
                <w:szCs w:val="24"/>
              </w:rPr>
            </w:pPr>
          </w:p>
        </w:tc>
        <w:tc>
          <w:tcPr>
            <w:tcW w:w="5979" w:type="dxa"/>
          </w:tcPr>
          <w:p w14:paraId="4D9D8DC7" w14:textId="77777777" w:rsidR="00785DAC" w:rsidRPr="008C6C66" w:rsidRDefault="00785DAC" w:rsidP="00D60C59">
            <w:pPr>
              <w:spacing w:before="40" w:after="40"/>
              <w:rPr>
                <w:sz w:val="24"/>
                <w:szCs w:val="24"/>
              </w:rPr>
            </w:pPr>
          </w:p>
        </w:tc>
        <w:tc>
          <w:tcPr>
            <w:tcW w:w="3030" w:type="dxa"/>
          </w:tcPr>
          <w:p w14:paraId="4D9D8DC8" w14:textId="77777777" w:rsidR="00785DAC" w:rsidRPr="008C6C66" w:rsidRDefault="00785DAC" w:rsidP="00D60C59">
            <w:pPr>
              <w:spacing w:before="40" w:after="40"/>
              <w:rPr>
                <w:sz w:val="24"/>
                <w:szCs w:val="24"/>
              </w:rPr>
            </w:pPr>
          </w:p>
        </w:tc>
      </w:tr>
    </w:tbl>
    <w:p w14:paraId="4D9D8DCA" w14:textId="77777777" w:rsidR="00785DAC" w:rsidRPr="008C6C66" w:rsidRDefault="00785DAC" w:rsidP="000B2384">
      <w:pPr>
        <w:spacing w:before="40" w:after="40"/>
        <w:jc w:val="both"/>
        <w:rPr>
          <w:sz w:val="24"/>
          <w:szCs w:val="24"/>
        </w:rPr>
      </w:pPr>
    </w:p>
    <w:p w14:paraId="4D9D8DD2" w14:textId="77777777" w:rsidR="006B3BDC" w:rsidRPr="008C6C66" w:rsidRDefault="006B3BDC" w:rsidP="000B2384">
      <w:pPr>
        <w:spacing w:before="40" w:after="40"/>
        <w:jc w:val="both"/>
        <w:rPr>
          <w:sz w:val="24"/>
          <w:szCs w:val="24"/>
        </w:rPr>
      </w:pPr>
    </w:p>
    <w:p w14:paraId="4D9D8DD3" w14:textId="77777777" w:rsidR="00907584" w:rsidRPr="008C6C66" w:rsidRDefault="00A01624" w:rsidP="00FB2AD6">
      <w:pPr>
        <w:pStyle w:val="Prrafodelista"/>
        <w:numPr>
          <w:ilvl w:val="0"/>
          <w:numId w:val="1"/>
        </w:numPr>
        <w:spacing w:before="40" w:after="40"/>
        <w:jc w:val="both"/>
        <w:rPr>
          <w:rFonts w:ascii="Times New Roman" w:hAnsi="Times New Roman"/>
          <w:b/>
          <w:sz w:val="24"/>
          <w:szCs w:val="24"/>
        </w:rPr>
      </w:pPr>
      <w:r w:rsidRPr="008C6C66">
        <w:rPr>
          <w:rFonts w:ascii="Times New Roman" w:hAnsi="Times New Roman"/>
          <w:b/>
          <w:sz w:val="24"/>
          <w:szCs w:val="24"/>
        </w:rPr>
        <w:t>ANEXOS.</w:t>
      </w:r>
      <w:r w:rsidR="00C70000" w:rsidRPr="008C6C66">
        <w:rPr>
          <w:rFonts w:ascii="Times New Roman" w:hAnsi="Times New Roman"/>
          <w:b/>
          <w:sz w:val="24"/>
          <w:szCs w:val="24"/>
        </w:rPr>
        <w:t xml:space="preserve"> </w:t>
      </w:r>
    </w:p>
    <w:p w14:paraId="4D9D8DD4" w14:textId="77777777" w:rsidR="00907584" w:rsidRPr="008C6C66" w:rsidRDefault="00907584" w:rsidP="00785DAC">
      <w:pPr>
        <w:spacing w:before="40" w:after="40"/>
        <w:jc w:val="both"/>
        <w:rPr>
          <w:sz w:val="24"/>
          <w:szCs w:val="24"/>
        </w:rPr>
      </w:pPr>
    </w:p>
    <w:p w14:paraId="4D9D8DD5" w14:textId="59F5DAB5" w:rsidR="00907584" w:rsidRPr="008C6C66" w:rsidRDefault="00961EB1" w:rsidP="007D22FA">
      <w:pPr>
        <w:pStyle w:val="Prrafodelista"/>
        <w:numPr>
          <w:ilvl w:val="0"/>
          <w:numId w:val="9"/>
        </w:numPr>
        <w:spacing w:before="40" w:after="40" w:line="240" w:lineRule="auto"/>
        <w:jc w:val="both"/>
        <w:rPr>
          <w:rFonts w:ascii="Times New Roman" w:hAnsi="Times New Roman"/>
          <w:sz w:val="24"/>
          <w:szCs w:val="24"/>
        </w:rPr>
      </w:pPr>
      <w:r w:rsidRPr="008C6C66">
        <w:rPr>
          <w:rFonts w:ascii="Times New Roman" w:hAnsi="Times New Roman"/>
          <w:sz w:val="24"/>
          <w:szCs w:val="24"/>
        </w:rPr>
        <w:t xml:space="preserve">[] </w:t>
      </w:r>
      <w:r w:rsidR="00EB3F49" w:rsidRPr="008C6C66">
        <w:rPr>
          <w:rFonts w:ascii="Times New Roman" w:hAnsi="Times New Roman"/>
          <w:sz w:val="24"/>
          <w:szCs w:val="24"/>
        </w:rPr>
        <w:t>[NO APLICA</w:t>
      </w:r>
      <w:r w:rsidR="00907584" w:rsidRPr="008C6C66">
        <w:rPr>
          <w:rFonts w:ascii="Times New Roman" w:hAnsi="Times New Roman"/>
          <w:sz w:val="24"/>
          <w:szCs w:val="24"/>
        </w:rPr>
        <w:t>]</w:t>
      </w:r>
    </w:p>
    <w:p w14:paraId="4D9D8DD6" w14:textId="77777777" w:rsidR="00961EB1" w:rsidRPr="008C6C66" w:rsidRDefault="00961EB1" w:rsidP="000B2384">
      <w:pPr>
        <w:spacing w:before="40" w:after="40"/>
        <w:jc w:val="both"/>
        <w:rPr>
          <w:b/>
          <w:sz w:val="24"/>
          <w:szCs w:val="24"/>
        </w:rPr>
      </w:pPr>
    </w:p>
    <w:p w14:paraId="4D9D8DD7" w14:textId="77777777" w:rsidR="00C0122C" w:rsidRPr="008C6C66" w:rsidRDefault="000B2384" w:rsidP="00785DAC">
      <w:pPr>
        <w:spacing w:before="40" w:after="40"/>
        <w:jc w:val="both"/>
        <w:rPr>
          <w:b/>
          <w:sz w:val="24"/>
          <w:szCs w:val="24"/>
        </w:rPr>
      </w:pPr>
      <w:r w:rsidRPr="008C6C66">
        <w:rPr>
          <w:b/>
          <w:sz w:val="24"/>
          <w:szCs w:val="24"/>
        </w:rPr>
        <w:t>Cordialmente,</w:t>
      </w:r>
    </w:p>
    <w:p w14:paraId="4D9D8DD8" w14:textId="799C10FA" w:rsidR="00C0122C" w:rsidRPr="008C6C66" w:rsidRDefault="00C0122C" w:rsidP="00785DAC">
      <w:pPr>
        <w:spacing w:before="40" w:after="40"/>
        <w:jc w:val="both"/>
        <w:rPr>
          <w:b/>
          <w:sz w:val="24"/>
          <w:szCs w:val="24"/>
        </w:rPr>
      </w:pPr>
      <w:r w:rsidRPr="008C6C66">
        <w:rPr>
          <w:b/>
          <w:sz w:val="24"/>
          <w:szCs w:val="24"/>
        </w:rPr>
        <w:tab/>
      </w:r>
      <w:r w:rsidRPr="008C6C66">
        <w:rPr>
          <w:b/>
          <w:sz w:val="24"/>
          <w:szCs w:val="24"/>
        </w:rPr>
        <w:tab/>
      </w:r>
      <w:r w:rsidR="00EB3F49" w:rsidRPr="008C6C66">
        <w:rPr>
          <w:b/>
          <w:sz w:val="24"/>
          <w:szCs w:val="24"/>
        </w:rPr>
        <w:t>[</w:t>
      </w:r>
      <w:r w:rsidR="0072261B" w:rsidRPr="008C6C66">
        <w:rPr>
          <w:b/>
          <w:sz w:val="24"/>
          <w:szCs w:val="24"/>
        </w:rPr>
        <w:t>JEAVER ALEXANDER VERGARA FERNANDEZ</w:t>
      </w:r>
      <w:r w:rsidR="00785DAC" w:rsidRPr="008C6C66">
        <w:rPr>
          <w:b/>
          <w:sz w:val="24"/>
          <w:szCs w:val="24"/>
        </w:rPr>
        <w:t>]</w:t>
      </w:r>
      <w:r w:rsidRPr="008C6C66">
        <w:rPr>
          <w:b/>
          <w:sz w:val="24"/>
          <w:szCs w:val="24"/>
        </w:rPr>
        <w:t>.</w:t>
      </w:r>
    </w:p>
    <w:p w14:paraId="4D9D8DD9" w14:textId="7AB2854C" w:rsidR="00C0122C" w:rsidRPr="008C6C66" w:rsidRDefault="00C0122C" w:rsidP="00785DAC">
      <w:pPr>
        <w:spacing w:before="40" w:after="40"/>
        <w:jc w:val="both"/>
        <w:rPr>
          <w:sz w:val="24"/>
          <w:szCs w:val="24"/>
        </w:rPr>
      </w:pPr>
      <w:r w:rsidRPr="008C6C66">
        <w:rPr>
          <w:b/>
          <w:sz w:val="24"/>
          <w:szCs w:val="24"/>
        </w:rPr>
        <w:tab/>
      </w:r>
      <w:r w:rsidRPr="008C6C66">
        <w:rPr>
          <w:b/>
          <w:sz w:val="24"/>
          <w:szCs w:val="24"/>
        </w:rPr>
        <w:tab/>
      </w:r>
      <w:r w:rsidR="0072261B" w:rsidRPr="008C6C66">
        <w:rPr>
          <w:sz w:val="24"/>
          <w:szCs w:val="24"/>
        </w:rPr>
        <w:t>[CIBERSEGURIDAD</w:t>
      </w:r>
      <w:r w:rsidR="00965847" w:rsidRPr="008C6C66">
        <w:rPr>
          <w:sz w:val="24"/>
          <w:szCs w:val="24"/>
        </w:rPr>
        <w:t xml:space="preserve"> - ECOSISTEMA</w:t>
      </w:r>
      <w:r w:rsidR="00785DAC" w:rsidRPr="008C6C66">
        <w:rPr>
          <w:sz w:val="24"/>
          <w:szCs w:val="24"/>
        </w:rPr>
        <w:t>]</w:t>
      </w:r>
    </w:p>
    <w:p w14:paraId="4D9D8DDA" w14:textId="47BF734E" w:rsidR="00C0122C" w:rsidRPr="008C6C66" w:rsidRDefault="00C0122C" w:rsidP="00785DAC">
      <w:pPr>
        <w:spacing w:before="40" w:after="40"/>
        <w:jc w:val="both"/>
        <w:rPr>
          <w:sz w:val="24"/>
          <w:szCs w:val="24"/>
        </w:rPr>
      </w:pPr>
      <w:r w:rsidRPr="008C6C66">
        <w:rPr>
          <w:sz w:val="24"/>
          <w:szCs w:val="24"/>
        </w:rPr>
        <w:tab/>
      </w:r>
      <w:r w:rsidRPr="008C6C66">
        <w:rPr>
          <w:sz w:val="24"/>
          <w:szCs w:val="24"/>
        </w:rPr>
        <w:tab/>
      </w:r>
      <w:r w:rsidR="00785DAC" w:rsidRPr="008C6C66">
        <w:rPr>
          <w:sz w:val="24"/>
          <w:szCs w:val="24"/>
        </w:rPr>
        <w:t>[</w:t>
      </w:r>
      <w:r w:rsidRPr="008C6C66">
        <w:rPr>
          <w:sz w:val="24"/>
          <w:szCs w:val="24"/>
        </w:rPr>
        <w:t>Grupo</w:t>
      </w:r>
      <w:r w:rsidR="00965847" w:rsidRPr="008C6C66">
        <w:rPr>
          <w:sz w:val="24"/>
          <w:szCs w:val="24"/>
        </w:rPr>
        <w:t xml:space="preserve"> GGT</w:t>
      </w:r>
      <w:r w:rsidR="00785DAC" w:rsidRPr="008C6C66">
        <w:rPr>
          <w:sz w:val="24"/>
          <w:szCs w:val="24"/>
        </w:rPr>
        <w:t>]</w:t>
      </w:r>
    </w:p>
    <w:p w14:paraId="4D9D8DDB" w14:textId="3C270A9C" w:rsidR="00C0122C" w:rsidRPr="008C6C66" w:rsidRDefault="00C0122C" w:rsidP="00785DAC">
      <w:pPr>
        <w:spacing w:before="40" w:after="40"/>
        <w:jc w:val="both"/>
        <w:rPr>
          <w:sz w:val="24"/>
          <w:szCs w:val="24"/>
        </w:rPr>
      </w:pPr>
      <w:r w:rsidRPr="008C6C66">
        <w:rPr>
          <w:sz w:val="24"/>
          <w:szCs w:val="24"/>
        </w:rPr>
        <w:tab/>
      </w:r>
      <w:r w:rsidRPr="008C6C66">
        <w:rPr>
          <w:sz w:val="24"/>
          <w:szCs w:val="24"/>
        </w:rPr>
        <w:tab/>
      </w:r>
      <w:r w:rsidR="00785DAC" w:rsidRPr="008C6C66">
        <w:rPr>
          <w:sz w:val="24"/>
          <w:szCs w:val="24"/>
        </w:rPr>
        <w:t>[</w:t>
      </w:r>
      <w:r w:rsidR="00965847" w:rsidRPr="008C6C66">
        <w:rPr>
          <w:sz w:val="24"/>
          <w:szCs w:val="24"/>
        </w:rPr>
        <w:t>OAPI</w:t>
      </w:r>
      <w:r w:rsidR="00785DAC" w:rsidRPr="008C6C66">
        <w:rPr>
          <w:sz w:val="24"/>
          <w:szCs w:val="24"/>
        </w:rPr>
        <w:t>]</w:t>
      </w:r>
      <w:r w:rsidRPr="008C6C66">
        <w:rPr>
          <w:sz w:val="24"/>
          <w:szCs w:val="24"/>
        </w:rPr>
        <w:t xml:space="preserve"> </w:t>
      </w:r>
    </w:p>
    <w:p w14:paraId="4D9D8DDC" w14:textId="77777777" w:rsidR="00C0122C" w:rsidRPr="008C6C66" w:rsidRDefault="00C0122C" w:rsidP="00785DAC">
      <w:pPr>
        <w:spacing w:before="40" w:after="40"/>
        <w:jc w:val="both"/>
        <w:rPr>
          <w:sz w:val="24"/>
          <w:szCs w:val="24"/>
        </w:rPr>
      </w:pPr>
      <w:r w:rsidRPr="008C6C66">
        <w:rPr>
          <w:sz w:val="24"/>
          <w:szCs w:val="24"/>
        </w:rPr>
        <w:tab/>
      </w:r>
      <w:r w:rsidRPr="008C6C66">
        <w:rPr>
          <w:sz w:val="24"/>
          <w:szCs w:val="24"/>
        </w:rPr>
        <w:tab/>
        <w:t xml:space="preserve">Unidad Nacional de Protección </w:t>
      </w:r>
    </w:p>
    <w:p w14:paraId="4D9D8DDD" w14:textId="30338284" w:rsidR="000B734D" w:rsidRPr="008C6C66" w:rsidRDefault="000B734D">
      <w:pPr>
        <w:rPr>
          <w:b/>
          <w:sz w:val="24"/>
          <w:szCs w:val="24"/>
        </w:rPr>
      </w:pPr>
      <w:r w:rsidRPr="008C6C66">
        <w:rPr>
          <w:b/>
          <w:sz w:val="24"/>
          <w:szCs w:val="24"/>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8"/>
        <w:gridCol w:w="3336"/>
        <w:gridCol w:w="3320"/>
      </w:tblGrid>
      <w:tr w:rsidR="000B2384" w:rsidRPr="008C6C66" w14:paraId="4D9D8DE2" w14:textId="77777777" w:rsidTr="000B734D">
        <w:tc>
          <w:tcPr>
            <w:tcW w:w="3318" w:type="dxa"/>
          </w:tcPr>
          <w:p w14:paraId="4D9D8DDF" w14:textId="77777777" w:rsidR="000B2384" w:rsidRPr="008C6C66" w:rsidRDefault="000B2384" w:rsidP="00785DAC">
            <w:pPr>
              <w:spacing w:before="40" w:after="40"/>
              <w:jc w:val="both"/>
              <w:rPr>
                <w:b/>
                <w:sz w:val="24"/>
                <w:szCs w:val="24"/>
              </w:rPr>
            </w:pPr>
            <w:r w:rsidRPr="008C6C66">
              <w:rPr>
                <w:b/>
                <w:sz w:val="24"/>
                <w:szCs w:val="24"/>
              </w:rPr>
              <w:lastRenderedPageBreak/>
              <w:t>GET-FT-05 /V1</w:t>
            </w:r>
          </w:p>
        </w:tc>
        <w:tc>
          <w:tcPr>
            <w:tcW w:w="3336" w:type="dxa"/>
          </w:tcPr>
          <w:p w14:paraId="4D9D8DE0" w14:textId="77777777" w:rsidR="000B2384" w:rsidRPr="008C6C66" w:rsidRDefault="000B2384" w:rsidP="000B2384">
            <w:pPr>
              <w:spacing w:before="40" w:after="40"/>
              <w:jc w:val="center"/>
              <w:rPr>
                <w:b/>
                <w:sz w:val="24"/>
                <w:szCs w:val="24"/>
              </w:rPr>
            </w:pPr>
            <w:r w:rsidRPr="008C6C66">
              <w:rPr>
                <w:b/>
                <w:sz w:val="24"/>
                <w:szCs w:val="24"/>
              </w:rPr>
              <w:t>Oficialización: 15/07/2015</w:t>
            </w:r>
          </w:p>
        </w:tc>
        <w:tc>
          <w:tcPr>
            <w:tcW w:w="3320" w:type="dxa"/>
          </w:tcPr>
          <w:p w14:paraId="4D9D8DE1" w14:textId="77777777" w:rsidR="000B2384" w:rsidRPr="008C6C66" w:rsidRDefault="000B2384" w:rsidP="00785DAC">
            <w:pPr>
              <w:spacing w:before="40" w:after="40"/>
              <w:jc w:val="both"/>
              <w:rPr>
                <w:sz w:val="24"/>
                <w:szCs w:val="24"/>
              </w:rPr>
            </w:pPr>
            <w:r w:rsidRPr="008C6C66">
              <w:rPr>
                <w:sz w:val="24"/>
                <w:szCs w:val="24"/>
              </w:rPr>
              <w:t xml:space="preserve">                                             Página 1 de 5</w:t>
            </w:r>
          </w:p>
        </w:tc>
      </w:tr>
    </w:tbl>
    <w:p w14:paraId="4D9D8DE3" w14:textId="77777777" w:rsidR="00C0122C" w:rsidRPr="008C6C66" w:rsidRDefault="00C0122C" w:rsidP="00785DAC">
      <w:pPr>
        <w:spacing w:before="40" w:after="40"/>
        <w:jc w:val="both"/>
        <w:rPr>
          <w:b/>
          <w:sz w:val="24"/>
          <w:szCs w:val="24"/>
        </w:rPr>
      </w:pPr>
    </w:p>
    <w:p w14:paraId="4D9D8DE4" w14:textId="77777777" w:rsidR="00FB2AD6" w:rsidRPr="008C6C66" w:rsidRDefault="00FB2AD6" w:rsidP="00785DAC">
      <w:pPr>
        <w:spacing w:before="40" w:after="40"/>
        <w:jc w:val="both"/>
        <w:rPr>
          <w:b/>
          <w:sz w:val="24"/>
          <w:szCs w:val="24"/>
        </w:rPr>
      </w:pPr>
    </w:p>
    <w:p w14:paraId="4D9D8DE5" w14:textId="77777777" w:rsidR="00FB2AD6" w:rsidRPr="008C6C66" w:rsidRDefault="00FB2AD6" w:rsidP="00FB2AD6">
      <w:pPr>
        <w:jc w:val="center"/>
        <w:rPr>
          <w:b/>
          <w:sz w:val="24"/>
          <w:szCs w:val="24"/>
        </w:rPr>
      </w:pPr>
      <w:r w:rsidRPr="008C6C66">
        <w:rPr>
          <w:b/>
          <w:sz w:val="24"/>
          <w:szCs w:val="24"/>
        </w:rPr>
        <w:t>INSTRUCTIVO</w:t>
      </w:r>
    </w:p>
    <w:p w14:paraId="4D9D8DE6" w14:textId="77777777" w:rsidR="00FB2AD6" w:rsidRPr="008C6C66" w:rsidRDefault="00FB2AD6" w:rsidP="00FB2AD6">
      <w:pPr>
        <w:jc w:val="both"/>
        <w:rPr>
          <w:b/>
          <w:sz w:val="24"/>
          <w:szCs w:val="24"/>
        </w:rPr>
      </w:pPr>
    </w:p>
    <w:p w14:paraId="4D9D8DE7" w14:textId="77777777" w:rsidR="00FB2AD6" w:rsidRPr="008C6C66" w:rsidRDefault="00FB2AD6" w:rsidP="00FB2AD6">
      <w:pPr>
        <w:jc w:val="both"/>
        <w:rPr>
          <w:b/>
          <w:sz w:val="24"/>
          <w:szCs w:val="24"/>
        </w:rPr>
      </w:pPr>
    </w:p>
    <w:p w14:paraId="4D9D8DE8" w14:textId="77777777" w:rsidR="00FB2AD6" w:rsidRPr="008C6C66" w:rsidRDefault="00FB2AD6" w:rsidP="00FB2AD6">
      <w:pPr>
        <w:ind w:left="360"/>
        <w:jc w:val="both"/>
        <w:rPr>
          <w:sz w:val="24"/>
          <w:szCs w:val="24"/>
        </w:rPr>
      </w:pPr>
      <w:r w:rsidRPr="008C6C66">
        <w:rPr>
          <w:sz w:val="24"/>
          <w:szCs w:val="24"/>
        </w:rPr>
        <w:t xml:space="preserve">Pautas para la elaboración del Cuerpo del Formato: </w:t>
      </w:r>
    </w:p>
    <w:p w14:paraId="4D9D8DE9" w14:textId="77777777" w:rsidR="00FB2AD6" w:rsidRPr="008C6C66" w:rsidRDefault="00FB2AD6" w:rsidP="00FB2AD6">
      <w:pPr>
        <w:ind w:left="360"/>
        <w:jc w:val="both"/>
        <w:rPr>
          <w:sz w:val="24"/>
          <w:szCs w:val="24"/>
        </w:rPr>
      </w:pPr>
      <w:r w:rsidRPr="008C6C66">
        <w:rPr>
          <w:sz w:val="24"/>
          <w:szCs w:val="24"/>
        </w:rPr>
        <w:t xml:space="preserve">Contienen los diferentes campos de información que deben ser diligenciados.  Incluir la firma o firmas del responsable de la información consignada en él y la fecha del diligenciamiento del Formato Informe de Estado y </w:t>
      </w:r>
      <w:proofErr w:type="gramStart"/>
      <w:r w:rsidRPr="008C6C66">
        <w:rPr>
          <w:sz w:val="24"/>
          <w:szCs w:val="24"/>
        </w:rPr>
        <w:t>Gestión..</w:t>
      </w:r>
      <w:proofErr w:type="gramEnd"/>
      <w:r w:rsidRPr="008C6C66">
        <w:rPr>
          <w:sz w:val="24"/>
          <w:szCs w:val="24"/>
        </w:rPr>
        <w:t xml:space="preserve"> </w:t>
      </w:r>
    </w:p>
    <w:p w14:paraId="4D9D8DEA" w14:textId="77777777" w:rsidR="00FB2AD6" w:rsidRPr="008C6C66" w:rsidRDefault="00FB2AD6" w:rsidP="00FB2AD6">
      <w:pPr>
        <w:ind w:left="360"/>
        <w:jc w:val="both"/>
        <w:rPr>
          <w:b/>
          <w:sz w:val="24"/>
          <w:szCs w:val="24"/>
        </w:rPr>
      </w:pPr>
    </w:p>
    <w:p w14:paraId="4D9D8DEB" w14:textId="77777777" w:rsidR="00FB2AD6" w:rsidRPr="008C6C66" w:rsidRDefault="00FB2AD6" w:rsidP="00FB2AD6">
      <w:pPr>
        <w:ind w:left="360"/>
        <w:jc w:val="both"/>
        <w:rPr>
          <w:sz w:val="24"/>
          <w:szCs w:val="24"/>
        </w:rPr>
      </w:pPr>
      <w:r w:rsidRPr="008C6C66">
        <w:rPr>
          <w:sz w:val="24"/>
          <w:szCs w:val="24"/>
        </w:rPr>
        <w:t xml:space="preserve">El cuerpo del Informe debe incluir: </w:t>
      </w:r>
    </w:p>
    <w:p w14:paraId="4D9D8DEC" w14:textId="77777777" w:rsidR="00FB2AD6" w:rsidRPr="008C6C66" w:rsidRDefault="00FB2AD6" w:rsidP="00FB2AD6">
      <w:pPr>
        <w:ind w:left="360"/>
        <w:jc w:val="both"/>
        <w:rPr>
          <w:sz w:val="24"/>
          <w:szCs w:val="24"/>
        </w:rPr>
      </w:pPr>
    </w:p>
    <w:tbl>
      <w:tblPr>
        <w:tblStyle w:val="Tablaconcuadrcula"/>
        <w:tblW w:w="10301" w:type="dxa"/>
        <w:tblInd w:w="-34" w:type="dxa"/>
        <w:tblLook w:val="04A0" w:firstRow="1" w:lastRow="0" w:firstColumn="1" w:lastColumn="0" w:noHBand="0" w:noVBand="1"/>
      </w:tblPr>
      <w:tblGrid>
        <w:gridCol w:w="3918"/>
        <w:gridCol w:w="598"/>
        <w:gridCol w:w="5785"/>
      </w:tblGrid>
      <w:tr w:rsidR="00FB2AD6" w:rsidRPr="008C6C66" w14:paraId="4D9D8DF0" w14:textId="77777777" w:rsidTr="001C686E">
        <w:tc>
          <w:tcPr>
            <w:tcW w:w="3918" w:type="dxa"/>
          </w:tcPr>
          <w:p w14:paraId="4D9D8DED" w14:textId="77777777" w:rsidR="00FB2AD6" w:rsidRPr="008C6C66" w:rsidRDefault="00FB2AD6" w:rsidP="00D60C59">
            <w:pPr>
              <w:jc w:val="center"/>
              <w:rPr>
                <w:i/>
                <w:sz w:val="24"/>
                <w:szCs w:val="24"/>
              </w:rPr>
            </w:pPr>
            <w:r w:rsidRPr="008C6C66">
              <w:rPr>
                <w:i/>
                <w:sz w:val="24"/>
                <w:szCs w:val="24"/>
              </w:rPr>
              <w:t>CONTENIDO</w:t>
            </w:r>
          </w:p>
        </w:tc>
        <w:tc>
          <w:tcPr>
            <w:tcW w:w="598" w:type="dxa"/>
          </w:tcPr>
          <w:p w14:paraId="4D9D8DEE" w14:textId="77777777" w:rsidR="00FB2AD6" w:rsidRPr="008C6C66" w:rsidRDefault="00FB2AD6" w:rsidP="00D60C59">
            <w:pPr>
              <w:jc w:val="center"/>
              <w:rPr>
                <w:i/>
                <w:sz w:val="24"/>
                <w:szCs w:val="24"/>
              </w:rPr>
            </w:pPr>
            <w:r w:rsidRPr="008C6C66">
              <w:rPr>
                <w:i/>
                <w:sz w:val="24"/>
                <w:szCs w:val="24"/>
              </w:rPr>
              <w:t>FR</w:t>
            </w:r>
          </w:p>
        </w:tc>
        <w:tc>
          <w:tcPr>
            <w:tcW w:w="5785" w:type="dxa"/>
          </w:tcPr>
          <w:p w14:paraId="4D9D8DEF" w14:textId="77777777" w:rsidR="00FB2AD6" w:rsidRPr="008C6C66" w:rsidRDefault="00FB2AD6" w:rsidP="00D60C59">
            <w:pPr>
              <w:jc w:val="center"/>
              <w:rPr>
                <w:i/>
                <w:sz w:val="24"/>
                <w:szCs w:val="24"/>
              </w:rPr>
            </w:pPr>
            <w:r w:rsidRPr="008C6C66">
              <w:rPr>
                <w:i/>
                <w:sz w:val="24"/>
                <w:szCs w:val="24"/>
              </w:rPr>
              <w:t>ASPECTOS A TENER EN CUENTA</w:t>
            </w:r>
          </w:p>
        </w:tc>
      </w:tr>
      <w:tr w:rsidR="00FB2AD6" w:rsidRPr="008C6C66" w14:paraId="4D9D8DF4" w14:textId="77777777" w:rsidTr="001C686E">
        <w:tc>
          <w:tcPr>
            <w:tcW w:w="3918" w:type="dxa"/>
          </w:tcPr>
          <w:p w14:paraId="4D9D8DF1" w14:textId="77777777" w:rsidR="00FB2AD6" w:rsidRPr="008C6C66" w:rsidRDefault="00FB2AD6" w:rsidP="00D60C59">
            <w:pPr>
              <w:jc w:val="both"/>
              <w:rPr>
                <w:sz w:val="24"/>
                <w:szCs w:val="24"/>
              </w:rPr>
            </w:pPr>
            <w:r w:rsidRPr="008C6C66">
              <w:rPr>
                <w:sz w:val="24"/>
                <w:szCs w:val="24"/>
              </w:rPr>
              <w:t>ENCABEZADO</w:t>
            </w:r>
          </w:p>
        </w:tc>
        <w:tc>
          <w:tcPr>
            <w:tcW w:w="598" w:type="dxa"/>
          </w:tcPr>
          <w:p w14:paraId="4D9D8DF2" w14:textId="77777777" w:rsidR="00FB2AD6" w:rsidRPr="008C6C66" w:rsidRDefault="00FB2AD6" w:rsidP="00D60C59">
            <w:pPr>
              <w:jc w:val="center"/>
              <w:rPr>
                <w:sz w:val="24"/>
                <w:szCs w:val="24"/>
              </w:rPr>
            </w:pPr>
            <w:r w:rsidRPr="008C6C66">
              <w:rPr>
                <w:sz w:val="24"/>
                <w:szCs w:val="24"/>
              </w:rPr>
              <w:t>X</w:t>
            </w:r>
          </w:p>
        </w:tc>
        <w:tc>
          <w:tcPr>
            <w:tcW w:w="5785" w:type="dxa"/>
          </w:tcPr>
          <w:p w14:paraId="4D9D8DF3" w14:textId="77777777" w:rsidR="00FB2AD6" w:rsidRPr="008C6C66" w:rsidRDefault="00FB2AD6" w:rsidP="00D60C59">
            <w:pPr>
              <w:jc w:val="both"/>
              <w:rPr>
                <w:sz w:val="24"/>
                <w:szCs w:val="24"/>
              </w:rPr>
            </w:pPr>
            <w:r w:rsidRPr="008C6C66">
              <w:rPr>
                <w:sz w:val="24"/>
                <w:szCs w:val="24"/>
              </w:rPr>
              <w:t xml:space="preserve">Según las Pautas del numeral </w:t>
            </w:r>
            <w:r w:rsidRPr="008C6C66">
              <w:rPr>
                <w:b/>
                <w:sz w:val="24"/>
                <w:szCs w:val="24"/>
              </w:rPr>
              <w:t>5.4</w:t>
            </w:r>
            <w:r w:rsidRPr="008C6C66">
              <w:rPr>
                <w:sz w:val="24"/>
                <w:szCs w:val="24"/>
              </w:rPr>
              <w:t xml:space="preserve"> de la Guía </w:t>
            </w:r>
            <w:r w:rsidRPr="008C6C66">
              <w:rPr>
                <w:b/>
                <w:sz w:val="24"/>
                <w:szCs w:val="24"/>
              </w:rPr>
              <w:t>SGI-GU-01/V4</w:t>
            </w:r>
          </w:p>
        </w:tc>
      </w:tr>
      <w:tr w:rsidR="00FB2AD6" w:rsidRPr="008C6C66" w14:paraId="4D9D8DF8" w14:textId="77777777" w:rsidTr="001C686E">
        <w:tc>
          <w:tcPr>
            <w:tcW w:w="3918" w:type="dxa"/>
          </w:tcPr>
          <w:p w14:paraId="4D9D8DF5" w14:textId="77777777" w:rsidR="00FB2AD6" w:rsidRPr="008C6C66" w:rsidRDefault="00FB2AD6" w:rsidP="00D60C59">
            <w:pPr>
              <w:jc w:val="both"/>
              <w:rPr>
                <w:sz w:val="24"/>
                <w:szCs w:val="24"/>
              </w:rPr>
            </w:pPr>
            <w:r w:rsidRPr="008C6C66">
              <w:rPr>
                <w:sz w:val="24"/>
                <w:szCs w:val="24"/>
              </w:rPr>
              <w:t xml:space="preserve">PROPÓSITO </w:t>
            </w:r>
          </w:p>
        </w:tc>
        <w:tc>
          <w:tcPr>
            <w:tcW w:w="598" w:type="dxa"/>
          </w:tcPr>
          <w:p w14:paraId="4D9D8DF6" w14:textId="77777777" w:rsidR="00FB2AD6" w:rsidRPr="008C6C66" w:rsidRDefault="00FB2AD6" w:rsidP="00D60C59">
            <w:pPr>
              <w:jc w:val="center"/>
              <w:rPr>
                <w:sz w:val="24"/>
                <w:szCs w:val="24"/>
              </w:rPr>
            </w:pPr>
            <w:r w:rsidRPr="008C6C66">
              <w:rPr>
                <w:sz w:val="24"/>
                <w:szCs w:val="24"/>
              </w:rPr>
              <w:t>X</w:t>
            </w:r>
          </w:p>
        </w:tc>
        <w:tc>
          <w:tcPr>
            <w:tcW w:w="5785" w:type="dxa"/>
          </w:tcPr>
          <w:p w14:paraId="4D9D8DF7" w14:textId="77777777" w:rsidR="00FB2AD6" w:rsidRPr="008C6C66" w:rsidRDefault="00FB2AD6" w:rsidP="00D60C59">
            <w:pPr>
              <w:jc w:val="both"/>
              <w:rPr>
                <w:sz w:val="24"/>
                <w:szCs w:val="24"/>
              </w:rPr>
            </w:pPr>
            <w:r w:rsidRPr="008C6C66">
              <w:rPr>
                <w:sz w:val="24"/>
                <w:szCs w:val="24"/>
              </w:rPr>
              <w:t xml:space="preserve">Según la estructura del numeral </w:t>
            </w:r>
            <w:r w:rsidRPr="008C6C66">
              <w:rPr>
                <w:b/>
                <w:sz w:val="24"/>
                <w:szCs w:val="24"/>
              </w:rPr>
              <w:t>5.1.2</w:t>
            </w:r>
            <w:r w:rsidRPr="008C6C66">
              <w:rPr>
                <w:sz w:val="24"/>
                <w:szCs w:val="24"/>
              </w:rPr>
              <w:t xml:space="preserve"> de la Guía </w:t>
            </w:r>
            <w:r w:rsidRPr="008C6C66">
              <w:rPr>
                <w:b/>
                <w:sz w:val="24"/>
                <w:szCs w:val="24"/>
              </w:rPr>
              <w:t>SGI-GU-01/V4</w:t>
            </w:r>
          </w:p>
        </w:tc>
      </w:tr>
      <w:tr w:rsidR="00FB2AD6" w:rsidRPr="008C6C66" w14:paraId="4D9D8DFC" w14:textId="77777777" w:rsidTr="001C686E">
        <w:tc>
          <w:tcPr>
            <w:tcW w:w="3918" w:type="dxa"/>
          </w:tcPr>
          <w:p w14:paraId="4D9D8DF9" w14:textId="77777777" w:rsidR="00FB2AD6" w:rsidRPr="008C6C66" w:rsidRDefault="00FB2AD6" w:rsidP="00D60C59">
            <w:pPr>
              <w:jc w:val="both"/>
              <w:rPr>
                <w:sz w:val="24"/>
                <w:szCs w:val="24"/>
              </w:rPr>
            </w:pPr>
            <w:r w:rsidRPr="008C6C66">
              <w:rPr>
                <w:sz w:val="24"/>
                <w:szCs w:val="24"/>
              </w:rPr>
              <w:t>ALCANCE</w:t>
            </w:r>
          </w:p>
        </w:tc>
        <w:tc>
          <w:tcPr>
            <w:tcW w:w="598" w:type="dxa"/>
          </w:tcPr>
          <w:p w14:paraId="4D9D8DFA" w14:textId="77777777" w:rsidR="00FB2AD6" w:rsidRPr="008C6C66" w:rsidRDefault="00FB2AD6" w:rsidP="00D60C59">
            <w:pPr>
              <w:jc w:val="center"/>
              <w:rPr>
                <w:sz w:val="24"/>
                <w:szCs w:val="24"/>
              </w:rPr>
            </w:pPr>
            <w:r w:rsidRPr="008C6C66">
              <w:rPr>
                <w:sz w:val="24"/>
                <w:szCs w:val="24"/>
              </w:rPr>
              <w:t>X</w:t>
            </w:r>
          </w:p>
        </w:tc>
        <w:tc>
          <w:tcPr>
            <w:tcW w:w="5785" w:type="dxa"/>
          </w:tcPr>
          <w:p w14:paraId="4D9D8DFB" w14:textId="77777777" w:rsidR="00FB2AD6" w:rsidRPr="008C6C66" w:rsidRDefault="00FB2AD6" w:rsidP="00D60C59">
            <w:pPr>
              <w:jc w:val="both"/>
              <w:rPr>
                <w:sz w:val="24"/>
                <w:szCs w:val="24"/>
              </w:rPr>
            </w:pPr>
            <w:r w:rsidRPr="008C6C66">
              <w:rPr>
                <w:sz w:val="24"/>
                <w:szCs w:val="24"/>
              </w:rPr>
              <w:t xml:space="preserve">Según la estructura del numeral </w:t>
            </w:r>
            <w:r w:rsidRPr="008C6C66">
              <w:rPr>
                <w:b/>
                <w:sz w:val="24"/>
                <w:szCs w:val="24"/>
              </w:rPr>
              <w:t>5.1.2</w:t>
            </w:r>
            <w:r w:rsidRPr="008C6C66">
              <w:rPr>
                <w:sz w:val="24"/>
                <w:szCs w:val="24"/>
              </w:rPr>
              <w:t xml:space="preserve"> de la Guía </w:t>
            </w:r>
            <w:r w:rsidRPr="008C6C66">
              <w:rPr>
                <w:b/>
                <w:sz w:val="24"/>
                <w:szCs w:val="24"/>
              </w:rPr>
              <w:t>SGI-GU-01/V4</w:t>
            </w:r>
          </w:p>
        </w:tc>
      </w:tr>
      <w:tr w:rsidR="00FB2AD6" w:rsidRPr="008C6C66" w14:paraId="4D9D8E00" w14:textId="77777777" w:rsidTr="001C686E">
        <w:tc>
          <w:tcPr>
            <w:tcW w:w="3918" w:type="dxa"/>
          </w:tcPr>
          <w:p w14:paraId="4D9D8DFD" w14:textId="77777777" w:rsidR="00FB2AD6" w:rsidRPr="008C6C66" w:rsidRDefault="00FB2AD6" w:rsidP="00D60C59">
            <w:pPr>
              <w:jc w:val="both"/>
              <w:rPr>
                <w:sz w:val="24"/>
                <w:szCs w:val="24"/>
              </w:rPr>
            </w:pPr>
            <w:r w:rsidRPr="008C6C66">
              <w:rPr>
                <w:sz w:val="24"/>
                <w:szCs w:val="24"/>
              </w:rPr>
              <w:t>DEFINICIONES</w:t>
            </w:r>
          </w:p>
        </w:tc>
        <w:tc>
          <w:tcPr>
            <w:tcW w:w="598" w:type="dxa"/>
          </w:tcPr>
          <w:p w14:paraId="4D9D8DFE" w14:textId="77777777" w:rsidR="00FB2AD6" w:rsidRPr="008C6C66" w:rsidRDefault="00FB2AD6" w:rsidP="00D60C59">
            <w:pPr>
              <w:jc w:val="center"/>
              <w:rPr>
                <w:sz w:val="24"/>
                <w:szCs w:val="24"/>
              </w:rPr>
            </w:pPr>
            <w:r w:rsidRPr="008C6C66">
              <w:rPr>
                <w:sz w:val="24"/>
                <w:szCs w:val="24"/>
              </w:rPr>
              <w:t>X</w:t>
            </w:r>
          </w:p>
        </w:tc>
        <w:tc>
          <w:tcPr>
            <w:tcW w:w="5785" w:type="dxa"/>
          </w:tcPr>
          <w:p w14:paraId="4D9D8DFF" w14:textId="77777777" w:rsidR="00FB2AD6" w:rsidRPr="008C6C66" w:rsidRDefault="00FB2AD6" w:rsidP="00D60C59">
            <w:pPr>
              <w:jc w:val="both"/>
              <w:rPr>
                <w:sz w:val="24"/>
                <w:szCs w:val="24"/>
              </w:rPr>
            </w:pPr>
            <w:r w:rsidRPr="008C6C66">
              <w:rPr>
                <w:sz w:val="24"/>
                <w:szCs w:val="24"/>
              </w:rPr>
              <w:t xml:space="preserve">Según la estructura del numeral </w:t>
            </w:r>
            <w:r w:rsidRPr="008C6C66">
              <w:rPr>
                <w:b/>
                <w:sz w:val="24"/>
                <w:szCs w:val="24"/>
              </w:rPr>
              <w:t>5.1.2</w:t>
            </w:r>
            <w:r w:rsidRPr="008C6C66">
              <w:rPr>
                <w:sz w:val="24"/>
                <w:szCs w:val="24"/>
              </w:rPr>
              <w:t xml:space="preserve"> de la Guía </w:t>
            </w:r>
            <w:r w:rsidRPr="008C6C66">
              <w:rPr>
                <w:b/>
                <w:sz w:val="24"/>
                <w:szCs w:val="24"/>
              </w:rPr>
              <w:t>SGI-GU-01/V4</w:t>
            </w:r>
          </w:p>
        </w:tc>
      </w:tr>
      <w:tr w:rsidR="00FB2AD6" w:rsidRPr="008C6C66" w14:paraId="4D9D8E04" w14:textId="77777777" w:rsidTr="001C686E">
        <w:tc>
          <w:tcPr>
            <w:tcW w:w="3918" w:type="dxa"/>
          </w:tcPr>
          <w:p w14:paraId="4D9D8E01" w14:textId="77777777" w:rsidR="00FB2AD6" w:rsidRPr="008C6C66" w:rsidRDefault="00FB2AD6" w:rsidP="00D60C59">
            <w:pPr>
              <w:jc w:val="both"/>
              <w:rPr>
                <w:sz w:val="24"/>
                <w:szCs w:val="24"/>
              </w:rPr>
            </w:pPr>
            <w:r w:rsidRPr="008C6C66">
              <w:rPr>
                <w:sz w:val="24"/>
                <w:szCs w:val="24"/>
              </w:rPr>
              <w:t>ASPECTOS RELEVANTES</w:t>
            </w:r>
          </w:p>
        </w:tc>
        <w:tc>
          <w:tcPr>
            <w:tcW w:w="598" w:type="dxa"/>
          </w:tcPr>
          <w:p w14:paraId="4D9D8E02" w14:textId="77777777" w:rsidR="00FB2AD6" w:rsidRPr="008C6C66" w:rsidRDefault="00FB2AD6" w:rsidP="00D60C59">
            <w:pPr>
              <w:jc w:val="center"/>
              <w:rPr>
                <w:sz w:val="24"/>
                <w:szCs w:val="24"/>
              </w:rPr>
            </w:pPr>
            <w:r w:rsidRPr="008C6C66">
              <w:rPr>
                <w:sz w:val="24"/>
                <w:szCs w:val="24"/>
              </w:rPr>
              <w:t>X</w:t>
            </w:r>
          </w:p>
        </w:tc>
        <w:tc>
          <w:tcPr>
            <w:tcW w:w="5785" w:type="dxa"/>
          </w:tcPr>
          <w:p w14:paraId="4D9D8E03" w14:textId="77777777" w:rsidR="00FB2AD6" w:rsidRPr="008C6C66" w:rsidRDefault="00FB2AD6" w:rsidP="00D60C59">
            <w:pPr>
              <w:jc w:val="both"/>
              <w:rPr>
                <w:sz w:val="24"/>
                <w:szCs w:val="24"/>
              </w:rPr>
            </w:pPr>
            <w:r w:rsidRPr="008C6C66">
              <w:rPr>
                <w:sz w:val="24"/>
                <w:szCs w:val="24"/>
              </w:rPr>
              <w:t>Relacionar los aspectos significativos que impactan el Estado y la Gestión Tecnológica</w:t>
            </w:r>
          </w:p>
        </w:tc>
      </w:tr>
      <w:tr w:rsidR="00FB2AD6" w:rsidRPr="008C6C66" w14:paraId="4D9D8E22" w14:textId="77777777" w:rsidTr="001C686E">
        <w:tc>
          <w:tcPr>
            <w:tcW w:w="3918" w:type="dxa"/>
          </w:tcPr>
          <w:p w14:paraId="4D9D8E05" w14:textId="77777777" w:rsidR="00FB2AD6" w:rsidRPr="008C6C66" w:rsidRDefault="00FB2AD6" w:rsidP="00D60C59">
            <w:pPr>
              <w:jc w:val="both"/>
              <w:rPr>
                <w:sz w:val="24"/>
                <w:szCs w:val="24"/>
              </w:rPr>
            </w:pPr>
            <w:r w:rsidRPr="008C6C66">
              <w:rPr>
                <w:sz w:val="24"/>
                <w:szCs w:val="24"/>
              </w:rPr>
              <w:t>CONTENIDO:</w:t>
            </w:r>
          </w:p>
        </w:tc>
        <w:tc>
          <w:tcPr>
            <w:tcW w:w="598" w:type="dxa"/>
          </w:tcPr>
          <w:p w14:paraId="4D9D8E06" w14:textId="77777777" w:rsidR="00FB2AD6" w:rsidRPr="008C6C66" w:rsidRDefault="00FB2AD6" w:rsidP="00D60C59">
            <w:pPr>
              <w:jc w:val="center"/>
              <w:rPr>
                <w:sz w:val="24"/>
                <w:szCs w:val="24"/>
              </w:rPr>
            </w:pPr>
            <w:r w:rsidRPr="008C6C66">
              <w:rPr>
                <w:sz w:val="24"/>
                <w:szCs w:val="24"/>
              </w:rPr>
              <w:t>X</w:t>
            </w:r>
          </w:p>
        </w:tc>
        <w:tc>
          <w:tcPr>
            <w:tcW w:w="5785" w:type="dxa"/>
          </w:tcPr>
          <w:p w14:paraId="4D9D8E07" w14:textId="77777777" w:rsidR="00FB2AD6" w:rsidRPr="008C6C66" w:rsidRDefault="00FB2AD6" w:rsidP="00D60C59">
            <w:pPr>
              <w:jc w:val="both"/>
              <w:rPr>
                <w:sz w:val="24"/>
                <w:szCs w:val="24"/>
              </w:rPr>
            </w:pPr>
            <w:r w:rsidRPr="008C6C66">
              <w:rPr>
                <w:sz w:val="24"/>
                <w:szCs w:val="24"/>
              </w:rPr>
              <w:t xml:space="preserve">El contenido del Informe debe describir cada uno de los temas y/o actividades desarrolladas, de manera concreta, incluyendo especificaciones técnicas de ser necesario.   </w:t>
            </w:r>
          </w:p>
          <w:p w14:paraId="4D9D8E08" w14:textId="77777777" w:rsidR="00FB2AD6" w:rsidRPr="008C6C66" w:rsidRDefault="00FB2AD6" w:rsidP="00D60C59">
            <w:pPr>
              <w:jc w:val="both"/>
              <w:rPr>
                <w:sz w:val="24"/>
                <w:szCs w:val="24"/>
              </w:rPr>
            </w:pPr>
          </w:p>
          <w:p w14:paraId="4D9D8E09" w14:textId="77777777" w:rsidR="00FB2AD6" w:rsidRPr="008C6C66" w:rsidRDefault="00FB2AD6" w:rsidP="00D60C59">
            <w:pPr>
              <w:jc w:val="both"/>
              <w:rPr>
                <w:sz w:val="24"/>
                <w:szCs w:val="24"/>
              </w:rPr>
            </w:pPr>
            <w:r w:rsidRPr="008C6C66">
              <w:rPr>
                <w:sz w:val="24"/>
                <w:szCs w:val="24"/>
              </w:rPr>
              <w:t xml:space="preserve">Para cada uno de los eventos y/o actividades incluidas en el Informe, es necesario que se detalle: </w:t>
            </w:r>
          </w:p>
          <w:p w14:paraId="4D9D8E0A" w14:textId="77777777" w:rsidR="00FB2AD6" w:rsidRPr="008C6C66" w:rsidRDefault="00FB2AD6" w:rsidP="007D22FA">
            <w:pPr>
              <w:pStyle w:val="Prrafodelista"/>
              <w:numPr>
                <w:ilvl w:val="0"/>
                <w:numId w:val="10"/>
              </w:numPr>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 xml:space="preserve">Situación analizada y gestión realizada </w:t>
            </w:r>
            <w:r w:rsidRPr="008C6C66">
              <w:rPr>
                <w:rFonts w:ascii="Times New Roman" w:hAnsi="Times New Roman"/>
                <w:sz w:val="24"/>
                <w:szCs w:val="24"/>
              </w:rPr>
              <w:t>[X]</w:t>
            </w:r>
          </w:p>
          <w:p w14:paraId="4D9D8E0B" w14:textId="77777777" w:rsidR="00FB2AD6" w:rsidRPr="008C6C66" w:rsidRDefault="00FB2AD6" w:rsidP="007D22FA">
            <w:pPr>
              <w:pStyle w:val="Prrafodelista"/>
              <w:numPr>
                <w:ilvl w:val="0"/>
                <w:numId w:val="10"/>
              </w:numPr>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Riesgos asociados [Opcional]</w:t>
            </w:r>
          </w:p>
          <w:p w14:paraId="4D9D8E0C" w14:textId="77777777" w:rsidR="00FB2AD6" w:rsidRPr="008C6C66" w:rsidRDefault="00FB2AD6" w:rsidP="007D22FA">
            <w:pPr>
              <w:pStyle w:val="Prrafodelista"/>
              <w:numPr>
                <w:ilvl w:val="0"/>
                <w:numId w:val="10"/>
              </w:numPr>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Alternativas de solución planteadas [Opcional]</w:t>
            </w:r>
          </w:p>
          <w:p w14:paraId="4D9D8E0D" w14:textId="77777777" w:rsidR="00FB2AD6" w:rsidRPr="008C6C66" w:rsidRDefault="00FB2AD6" w:rsidP="007D22FA">
            <w:pPr>
              <w:pStyle w:val="Prrafodelista"/>
              <w:numPr>
                <w:ilvl w:val="0"/>
                <w:numId w:val="10"/>
              </w:numPr>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 xml:space="preserve">Plan de Acción [Opcional]  </w:t>
            </w:r>
          </w:p>
          <w:p w14:paraId="4D9D8E0E" w14:textId="77777777" w:rsidR="00FB2AD6" w:rsidRPr="008C6C66" w:rsidRDefault="00FB2AD6" w:rsidP="00D60C59">
            <w:pPr>
              <w:pStyle w:val="Prrafodelista"/>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 xml:space="preserve">Diligenciar Formato: </w:t>
            </w:r>
          </w:p>
          <w:tbl>
            <w:tblPr>
              <w:tblStyle w:val="Tablaconcuadrcula"/>
              <w:tblpPr w:leftFromText="141" w:rightFromText="141" w:vertAnchor="text" w:horzAnchor="margin" w:tblpXSpec="center" w:tblpY="42"/>
              <w:tblOverlap w:val="never"/>
              <w:tblW w:w="0" w:type="auto"/>
              <w:tblLook w:val="04A0" w:firstRow="1" w:lastRow="0" w:firstColumn="1" w:lastColumn="0" w:noHBand="0" w:noVBand="1"/>
            </w:tblPr>
            <w:tblGrid>
              <w:gridCol w:w="570"/>
              <w:gridCol w:w="2641"/>
              <w:gridCol w:w="2000"/>
            </w:tblGrid>
            <w:tr w:rsidR="00FB2AD6" w:rsidRPr="008C6C66" w14:paraId="4D9D8E12" w14:textId="77777777" w:rsidTr="00D60C59">
              <w:trPr>
                <w:tblHeader/>
              </w:trPr>
              <w:tc>
                <w:tcPr>
                  <w:tcW w:w="558" w:type="dxa"/>
                  <w:shd w:val="clear" w:color="auto" w:fill="D9D9D9" w:themeFill="background1" w:themeFillShade="D9"/>
                  <w:vAlign w:val="center"/>
                </w:tcPr>
                <w:p w14:paraId="4D9D8E0F" w14:textId="77777777" w:rsidR="00FB2AD6" w:rsidRPr="008C6C66" w:rsidRDefault="00FB2AD6" w:rsidP="00D60C59">
                  <w:pPr>
                    <w:jc w:val="center"/>
                    <w:rPr>
                      <w:b/>
                      <w:sz w:val="24"/>
                      <w:szCs w:val="24"/>
                    </w:rPr>
                  </w:pPr>
                  <w:r w:rsidRPr="008C6C66">
                    <w:rPr>
                      <w:b/>
                      <w:sz w:val="24"/>
                      <w:szCs w:val="24"/>
                    </w:rPr>
                    <w:t>No.</w:t>
                  </w:r>
                </w:p>
              </w:tc>
              <w:tc>
                <w:tcPr>
                  <w:tcW w:w="2641" w:type="dxa"/>
                  <w:shd w:val="clear" w:color="auto" w:fill="D9D9D9" w:themeFill="background1" w:themeFillShade="D9"/>
                  <w:vAlign w:val="center"/>
                </w:tcPr>
                <w:p w14:paraId="4D9D8E10" w14:textId="77777777" w:rsidR="00FB2AD6" w:rsidRPr="008C6C66" w:rsidRDefault="00FB2AD6" w:rsidP="00D60C59">
                  <w:pPr>
                    <w:jc w:val="center"/>
                    <w:rPr>
                      <w:b/>
                      <w:sz w:val="24"/>
                      <w:szCs w:val="24"/>
                    </w:rPr>
                  </w:pPr>
                  <w:r w:rsidRPr="008C6C66">
                    <w:rPr>
                      <w:b/>
                      <w:sz w:val="24"/>
                      <w:szCs w:val="24"/>
                    </w:rPr>
                    <w:t>Acción de mejora</w:t>
                  </w:r>
                </w:p>
              </w:tc>
              <w:tc>
                <w:tcPr>
                  <w:tcW w:w="2000" w:type="dxa"/>
                  <w:shd w:val="clear" w:color="auto" w:fill="D9D9D9" w:themeFill="background1" w:themeFillShade="D9"/>
                  <w:vAlign w:val="center"/>
                </w:tcPr>
                <w:p w14:paraId="4D9D8E11" w14:textId="77777777" w:rsidR="00FB2AD6" w:rsidRPr="008C6C66" w:rsidRDefault="00FB2AD6" w:rsidP="00D60C59">
                  <w:pPr>
                    <w:jc w:val="center"/>
                    <w:rPr>
                      <w:b/>
                      <w:sz w:val="24"/>
                      <w:szCs w:val="24"/>
                    </w:rPr>
                  </w:pPr>
                  <w:r w:rsidRPr="008C6C66">
                    <w:rPr>
                      <w:b/>
                      <w:sz w:val="24"/>
                      <w:szCs w:val="24"/>
                    </w:rPr>
                    <w:t>Responsable y plazo</w:t>
                  </w:r>
                </w:p>
              </w:tc>
            </w:tr>
            <w:tr w:rsidR="00FB2AD6" w:rsidRPr="008C6C66" w14:paraId="4D9D8E16" w14:textId="77777777" w:rsidTr="00D60C59">
              <w:tc>
                <w:tcPr>
                  <w:tcW w:w="558" w:type="dxa"/>
                  <w:vAlign w:val="center"/>
                </w:tcPr>
                <w:p w14:paraId="4D9D8E13" w14:textId="77777777" w:rsidR="00FB2AD6" w:rsidRPr="008C6C66" w:rsidRDefault="00FB2AD6" w:rsidP="00D60C59">
                  <w:pPr>
                    <w:rPr>
                      <w:sz w:val="24"/>
                      <w:szCs w:val="24"/>
                    </w:rPr>
                  </w:pPr>
                </w:p>
              </w:tc>
              <w:tc>
                <w:tcPr>
                  <w:tcW w:w="2641" w:type="dxa"/>
                  <w:vAlign w:val="center"/>
                </w:tcPr>
                <w:p w14:paraId="4D9D8E14" w14:textId="77777777" w:rsidR="00FB2AD6" w:rsidRPr="008C6C66" w:rsidRDefault="00FB2AD6" w:rsidP="00D60C59">
                  <w:pPr>
                    <w:rPr>
                      <w:sz w:val="24"/>
                      <w:szCs w:val="24"/>
                    </w:rPr>
                  </w:pPr>
                </w:p>
              </w:tc>
              <w:tc>
                <w:tcPr>
                  <w:tcW w:w="2000" w:type="dxa"/>
                  <w:vAlign w:val="center"/>
                </w:tcPr>
                <w:p w14:paraId="4D9D8E15" w14:textId="77777777" w:rsidR="00FB2AD6" w:rsidRPr="008C6C66" w:rsidRDefault="00FB2AD6" w:rsidP="00D60C59">
                  <w:pPr>
                    <w:rPr>
                      <w:sz w:val="24"/>
                      <w:szCs w:val="24"/>
                    </w:rPr>
                  </w:pPr>
                </w:p>
              </w:tc>
            </w:tr>
            <w:tr w:rsidR="00FB2AD6" w:rsidRPr="008C6C66" w14:paraId="4D9D8E1A" w14:textId="77777777" w:rsidTr="00D60C59">
              <w:tc>
                <w:tcPr>
                  <w:tcW w:w="558" w:type="dxa"/>
                  <w:vAlign w:val="center"/>
                </w:tcPr>
                <w:p w14:paraId="4D9D8E17" w14:textId="77777777" w:rsidR="00FB2AD6" w:rsidRPr="008C6C66" w:rsidRDefault="00FB2AD6" w:rsidP="00D60C59">
                  <w:pPr>
                    <w:rPr>
                      <w:sz w:val="24"/>
                      <w:szCs w:val="24"/>
                    </w:rPr>
                  </w:pPr>
                </w:p>
              </w:tc>
              <w:tc>
                <w:tcPr>
                  <w:tcW w:w="2641" w:type="dxa"/>
                  <w:vAlign w:val="center"/>
                </w:tcPr>
                <w:p w14:paraId="4D9D8E18" w14:textId="77777777" w:rsidR="00FB2AD6" w:rsidRPr="008C6C66" w:rsidRDefault="00FB2AD6" w:rsidP="00D60C59">
                  <w:pPr>
                    <w:rPr>
                      <w:sz w:val="24"/>
                      <w:szCs w:val="24"/>
                    </w:rPr>
                  </w:pPr>
                </w:p>
              </w:tc>
              <w:tc>
                <w:tcPr>
                  <w:tcW w:w="2000" w:type="dxa"/>
                  <w:vAlign w:val="center"/>
                </w:tcPr>
                <w:p w14:paraId="4D9D8E19" w14:textId="77777777" w:rsidR="00FB2AD6" w:rsidRPr="008C6C66" w:rsidRDefault="00FB2AD6" w:rsidP="00D60C59">
                  <w:pPr>
                    <w:rPr>
                      <w:sz w:val="24"/>
                      <w:szCs w:val="24"/>
                    </w:rPr>
                  </w:pPr>
                </w:p>
              </w:tc>
            </w:tr>
            <w:tr w:rsidR="00FB2AD6" w:rsidRPr="008C6C66" w14:paraId="4D9D8E1E" w14:textId="77777777" w:rsidTr="00D60C59">
              <w:tc>
                <w:tcPr>
                  <w:tcW w:w="558" w:type="dxa"/>
                  <w:vAlign w:val="center"/>
                </w:tcPr>
                <w:p w14:paraId="4D9D8E1B" w14:textId="77777777" w:rsidR="00FB2AD6" w:rsidRPr="008C6C66" w:rsidRDefault="00FB2AD6" w:rsidP="00D60C59">
                  <w:pPr>
                    <w:rPr>
                      <w:sz w:val="24"/>
                      <w:szCs w:val="24"/>
                    </w:rPr>
                  </w:pPr>
                </w:p>
              </w:tc>
              <w:tc>
                <w:tcPr>
                  <w:tcW w:w="2641" w:type="dxa"/>
                  <w:vAlign w:val="center"/>
                </w:tcPr>
                <w:p w14:paraId="4D9D8E1C" w14:textId="77777777" w:rsidR="00FB2AD6" w:rsidRPr="008C6C66" w:rsidRDefault="00FB2AD6" w:rsidP="00D60C59">
                  <w:pPr>
                    <w:rPr>
                      <w:sz w:val="24"/>
                      <w:szCs w:val="24"/>
                    </w:rPr>
                  </w:pPr>
                </w:p>
              </w:tc>
              <w:tc>
                <w:tcPr>
                  <w:tcW w:w="2000" w:type="dxa"/>
                  <w:vAlign w:val="center"/>
                </w:tcPr>
                <w:p w14:paraId="4D9D8E1D" w14:textId="77777777" w:rsidR="00FB2AD6" w:rsidRPr="008C6C66" w:rsidRDefault="00FB2AD6" w:rsidP="00D60C59">
                  <w:pPr>
                    <w:rPr>
                      <w:sz w:val="24"/>
                      <w:szCs w:val="24"/>
                    </w:rPr>
                  </w:pPr>
                </w:p>
              </w:tc>
            </w:tr>
          </w:tbl>
          <w:p w14:paraId="4D9D8E1F" w14:textId="77777777" w:rsidR="00FB2AD6" w:rsidRPr="008C6C66" w:rsidRDefault="00FB2AD6" w:rsidP="00D60C59">
            <w:pPr>
              <w:jc w:val="both"/>
              <w:rPr>
                <w:sz w:val="24"/>
                <w:szCs w:val="24"/>
              </w:rPr>
            </w:pPr>
          </w:p>
          <w:p w14:paraId="4D9D8E20" w14:textId="34E0C083" w:rsidR="00FB2AD6" w:rsidRPr="008C6C66" w:rsidRDefault="00FB2AD6" w:rsidP="00D60C59">
            <w:pPr>
              <w:jc w:val="both"/>
              <w:rPr>
                <w:sz w:val="24"/>
                <w:szCs w:val="24"/>
              </w:rPr>
            </w:pPr>
            <w:r w:rsidRPr="008C6C66">
              <w:rPr>
                <w:sz w:val="24"/>
                <w:szCs w:val="24"/>
              </w:rPr>
              <w:t>La información incluida por cada aspecto debe evidenciar las acciones específicas en materia de la Gestión Tecnológica que el personal del GG</w:t>
            </w:r>
            <w:r w:rsidR="001A5E97" w:rsidRPr="008C6C66">
              <w:rPr>
                <w:sz w:val="24"/>
                <w:szCs w:val="24"/>
              </w:rPr>
              <w:t>TI</w:t>
            </w:r>
            <w:r w:rsidRPr="008C6C66">
              <w:rPr>
                <w:sz w:val="24"/>
                <w:szCs w:val="24"/>
              </w:rPr>
              <w:t xml:space="preserve"> realiza como parte de las funciones asignadas, bajo los lineamientos o instrucciones impartidas. Para casos particulares es posible que requiera la gestión y participación de otras áreas.  </w:t>
            </w:r>
          </w:p>
          <w:p w14:paraId="4D9D8E21" w14:textId="77777777" w:rsidR="00FB2AD6" w:rsidRPr="008C6C66" w:rsidRDefault="00FB2AD6" w:rsidP="00D60C59">
            <w:pPr>
              <w:jc w:val="both"/>
              <w:rPr>
                <w:sz w:val="24"/>
                <w:szCs w:val="24"/>
              </w:rPr>
            </w:pPr>
          </w:p>
        </w:tc>
      </w:tr>
      <w:tr w:rsidR="00FB2AD6" w:rsidRPr="008C6C66" w14:paraId="4D9D8E26" w14:textId="77777777" w:rsidTr="001C686E">
        <w:tc>
          <w:tcPr>
            <w:tcW w:w="3918" w:type="dxa"/>
          </w:tcPr>
          <w:p w14:paraId="4D9D8E23" w14:textId="77777777" w:rsidR="00FB2AD6" w:rsidRPr="008C6C66" w:rsidRDefault="00FB2AD6" w:rsidP="00D60C59">
            <w:pPr>
              <w:jc w:val="both"/>
              <w:rPr>
                <w:sz w:val="24"/>
                <w:szCs w:val="24"/>
              </w:rPr>
            </w:pPr>
            <w:r w:rsidRPr="008C6C66">
              <w:rPr>
                <w:sz w:val="24"/>
                <w:szCs w:val="24"/>
              </w:rPr>
              <w:lastRenderedPageBreak/>
              <w:t>Anexos</w:t>
            </w:r>
          </w:p>
        </w:tc>
        <w:tc>
          <w:tcPr>
            <w:tcW w:w="598" w:type="dxa"/>
          </w:tcPr>
          <w:p w14:paraId="4D9D8E24" w14:textId="77777777" w:rsidR="00FB2AD6" w:rsidRPr="008C6C66" w:rsidRDefault="00FB2AD6" w:rsidP="00D60C59">
            <w:pPr>
              <w:jc w:val="center"/>
              <w:rPr>
                <w:sz w:val="24"/>
                <w:szCs w:val="24"/>
              </w:rPr>
            </w:pPr>
            <w:r w:rsidRPr="008C6C66">
              <w:rPr>
                <w:sz w:val="24"/>
                <w:szCs w:val="24"/>
              </w:rPr>
              <w:t>O</w:t>
            </w:r>
          </w:p>
        </w:tc>
        <w:tc>
          <w:tcPr>
            <w:tcW w:w="5785" w:type="dxa"/>
          </w:tcPr>
          <w:p w14:paraId="4D9D8E25" w14:textId="77777777" w:rsidR="00FB2AD6" w:rsidRPr="008C6C66" w:rsidRDefault="00FB2AD6" w:rsidP="00D60C59">
            <w:pPr>
              <w:jc w:val="both"/>
              <w:rPr>
                <w:sz w:val="24"/>
                <w:szCs w:val="24"/>
              </w:rPr>
            </w:pPr>
          </w:p>
        </w:tc>
      </w:tr>
      <w:tr w:rsidR="00FB2AD6" w:rsidRPr="008C6C66" w14:paraId="4D9D8E2A" w14:textId="77777777" w:rsidTr="001C686E">
        <w:tc>
          <w:tcPr>
            <w:tcW w:w="3918" w:type="dxa"/>
          </w:tcPr>
          <w:p w14:paraId="4D9D8E27" w14:textId="77777777" w:rsidR="00FB2AD6" w:rsidRPr="008C6C66" w:rsidRDefault="00FB2AD6" w:rsidP="00D60C59">
            <w:pPr>
              <w:jc w:val="both"/>
              <w:rPr>
                <w:sz w:val="24"/>
                <w:szCs w:val="24"/>
              </w:rPr>
            </w:pPr>
            <w:r w:rsidRPr="008C6C66">
              <w:rPr>
                <w:sz w:val="24"/>
                <w:szCs w:val="24"/>
              </w:rPr>
              <w:t>Firma</w:t>
            </w:r>
          </w:p>
        </w:tc>
        <w:tc>
          <w:tcPr>
            <w:tcW w:w="598" w:type="dxa"/>
          </w:tcPr>
          <w:p w14:paraId="4D9D8E28" w14:textId="77777777" w:rsidR="00FB2AD6" w:rsidRPr="008C6C66" w:rsidRDefault="00FB2AD6" w:rsidP="00D60C59">
            <w:pPr>
              <w:jc w:val="center"/>
              <w:rPr>
                <w:sz w:val="24"/>
                <w:szCs w:val="24"/>
              </w:rPr>
            </w:pPr>
            <w:r w:rsidRPr="008C6C66">
              <w:rPr>
                <w:sz w:val="24"/>
                <w:szCs w:val="24"/>
              </w:rPr>
              <w:t>X</w:t>
            </w:r>
          </w:p>
        </w:tc>
        <w:tc>
          <w:tcPr>
            <w:tcW w:w="5785" w:type="dxa"/>
          </w:tcPr>
          <w:p w14:paraId="4D9D8E29" w14:textId="77777777" w:rsidR="00FB2AD6" w:rsidRPr="008C6C66" w:rsidRDefault="00FB2AD6" w:rsidP="00D60C59">
            <w:pPr>
              <w:jc w:val="both"/>
              <w:rPr>
                <w:sz w:val="24"/>
                <w:szCs w:val="24"/>
              </w:rPr>
            </w:pPr>
          </w:p>
        </w:tc>
      </w:tr>
      <w:tr w:rsidR="00FB2AD6" w:rsidRPr="008C6C66" w14:paraId="4D9D8E2E" w14:textId="77777777" w:rsidTr="001C686E">
        <w:tc>
          <w:tcPr>
            <w:tcW w:w="3918" w:type="dxa"/>
          </w:tcPr>
          <w:p w14:paraId="4D9D8E2B" w14:textId="77777777" w:rsidR="00FB2AD6" w:rsidRPr="008C6C66" w:rsidRDefault="00FB2AD6" w:rsidP="00D60C59">
            <w:pPr>
              <w:jc w:val="both"/>
              <w:rPr>
                <w:sz w:val="24"/>
                <w:szCs w:val="24"/>
              </w:rPr>
            </w:pPr>
            <w:r w:rsidRPr="008C6C66">
              <w:rPr>
                <w:sz w:val="24"/>
                <w:szCs w:val="24"/>
              </w:rPr>
              <w:t>Créditos</w:t>
            </w:r>
          </w:p>
        </w:tc>
        <w:tc>
          <w:tcPr>
            <w:tcW w:w="598" w:type="dxa"/>
          </w:tcPr>
          <w:p w14:paraId="4D9D8E2C" w14:textId="77777777" w:rsidR="00FB2AD6" w:rsidRPr="008C6C66" w:rsidRDefault="00FB2AD6" w:rsidP="00D60C59">
            <w:pPr>
              <w:jc w:val="center"/>
              <w:rPr>
                <w:sz w:val="24"/>
                <w:szCs w:val="24"/>
              </w:rPr>
            </w:pPr>
            <w:r w:rsidRPr="008C6C66">
              <w:rPr>
                <w:sz w:val="24"/>
                <w:szCs w:val="24"/>
              </w:rPr>
              <w:t>X</w:t>
            </w:r>
          </w:p>
        </w:tc>
        <w:tc>
          <w:tcPr>
            <w:tcW w:w="5785" w:type="dxa"/>
          </w:tcPr>
          <w:p w14:paraId="4D9D8E2D" w14:textId="77777777" w:rsidR="00FB2AD6" w:rsidRPr="008C6C66" w:rsidRDefault="00FB2AD6" w:rsidP="00D60C59">
            <w:pPr>
              <w:jc w:val="both"/>
              <w:rPr>
                <w:sz w:val="24"/>
                <w:szCs w:val="24"/>
              </w:rPr>
            </w:pPr>
          </w:p>
        </w:tc>
      </w:tr>
    </w:tbl>
    <w:p w14:paraId="4D9D8E42" w14:textId="77DFE92D" w:rsidR="00773001" w:rsidRPr="008C6C66" w:rsidRDefault="00FB2AD6" w:rsidP="005C688C">
      <w:pPr>
        <w:ind w:left="360"/>
        <w:jc w:val="center"/>
        <w:rPr>
          <w:sz w:val="24"/>
          <w:szCs w:val="24"/>
        </w:rPr>
      </w:pPr>
      <w:r w:rsidRPr="008C6C66">
        <w:rPr>
          <w:sz w:val="24"/>
          <w:szCs w:val="24"/>
        </w:rPr>
        <w:t>Requerido  = X   Opcional= O</w:t>
      </w:r>
    </w:p>
    <w:sectPr w:rsidR="00773001" w:rsidRPr="008C6C66" w:rsidSect="009C0C85">
      <w:headerReference w:type="default" r:id="rId20"/>
      <w:footerReference w:type="default" r:id="rId21"/>
      <w:pgSz w:w="12242" w:h="15842" w:code="1"/>
      <w:pgMar w:top="1134" w:right="1134" w:bottom="1134" w:left="1134" w:header="72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83E531" w14:textId="77777777" w:rsidR="00D83BD4" w:rsidRDefault="00D83BD4">
      <w:r>
        <w:separator/>
      </w:r>
    </w:p>
  </w:endnote>
  <w:endnote w:type="continuationSeparator" w:id="0">
    <w:p w14:paraId="2E3711C3" w14:textId="77777777" w:rsidR="00D83BD4" w:rsidRDefault="00D83BD4">
      <w:r>
        <w:continuationSeparator/>
      </w:r>
    </w:p>
  </w:endnote>
  <w:endnote w:type="continuationNotice" w:id="1">
    <w:p w14:paraId="55276770" w14:textId="77777777" w:rsidR="00D83BD4" w:rsidRDefault="00D83B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dustrial736 BT">
    <w:altName w:val="Georgia"/>
    <w:panose1 w:val="00000000000000000000"/>
    <w:charset w:val="00"/>
    <w:family w:val="roman"/>
    <w:notTrueType/>
    <w:pitch w:val="variable"/>
    <w:sig w:usb0="00000003" w:usb1="00000000" w:usb2="00000000" w:usb3="00000000" w:csb0="00000001" w:csb1="00000000"/>
  </w:font>
  <w:font w:name="Oranda BT">
    <w:altName w:val="Arial Narrow"/>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ook w:val="04A0" w:firstRow="1" w:lastRow="0" w:firstColumn="1" w:lastColumn="0" w:noHBand="0" w:noVBand="1"/>
    </w:tblPr>
    <w:tblGrid>
      <w:gridCol w:w="3630"/>
      <w:gridCol w:w="3172"/>
      <w:gridCol w:w="3172"/>
    </w:tblGrid>
    <w:tr w:rsidR="00B05E18" w:rsidRPr="007C79DF" w14:paraId="04A36D8F" w14:textId="77777777" w:rsidTr="00B05E18">
      <w:tc>
        <w:tcPr>
          <w:tcW w:w="1820" w:type="pct"/>
          <w:shd w:val="clear" w:color="auto" w:fill="auto"/>
        </w:tcPr>
        <w:p w14:paraId="688D0A2E" w14:textId="793D1C58" w:rsidR="00B05E18" w:rsidRPr="00794716" w:rsidRDefault="00B05E18" w:rsidP="00D60C59">
          <w:pPr>
            <w:pStyle w:val="Piedepgina"/>
            <w:rPr>
              <w:rFonts w:ascii="Arial" w:hAnsi="Arial" w:cs="Arial"/>
              <w:sz w:val="12"/>
              <w:szCs w:val="12"/>
            </w:rPr>
          </w:pPr>
          <w:r>
            <w:rPr>
              <w:rFonts w:ascii="Arial" w:hAnsi="Arial" w:cs="Arial"/>
              <w:sz w:val="12"/>
              <w:szCs w:val="12"/>
            </w:rPr>
            <w:t>GTE-FT-05</w:t>
          </w:r>
          <w:r w:rsidR="007C79DF">
            <w:rPr>
              <w:rFonts w:ascii="Arial" w:hAnsi="Arial" w:cs="Arial"/>
              <w:sz w:val="12"/>
              <w:szCs w:val="12"/>
            </w:rPr>
            <w:t>/V2</w:t>
          </w:r>
        </w:p>
      </w:tc>
      <w:tc>
        <w:tcPr>
          <w:tcW w:w="1590" w:type="pct"/>
          <w:shd w:val="clear" w:color="auto" w:fill="auto"/>
        </w:tcPr>
        <w:p w14:paraId="05CC6D97" w14:textId="4B38473E" w:rsidR="00B05E18" w:rsidRPr="00794716" w:rsidRDefault="007C79DF" w:rsidP="007C79DF">
          <w:pPr>
            <w:pStyle w:val="Piedepgina"/>
            <w:rPr>
              <w:rFonts w:ascii="Arial" w:hAnsi="Arial" w:cs="Arial"/>
              <w:sz w:val="12"/>
              <w:szCs w:val="12"/>
            </w:rPr>
          </w:pPr>
          <w:r>
            <w:rPr>
              <w:rFonts w:ascii="Arial" w:hAnsi="Arial" w:cs="Arial"/>
              <w:sz w:val="12"/>
              <w:szCs w:val="12"/>
            </w:rPr>
            <w:t xml:space="preserve">            </w:t>
          </w:r>
          <w:r w:rsidR="00B05E18">
            <w:rPr>
              <w:rFonts w:ascii="Arial" w:hAnsi="Arial" w:cs="Arial"/>
              <w:sz w:val="12"/>
              <w:szCs w:val="12"/>
            </w:rPr>
            <w:t xml:space="preserve">Oficialización: </w:t>
          </w:r>
          <w:r>
            <w:rPr>
              <w:rFonts w:ascii="Arial" w:hAnsi="Arial" w:cs="Arial"/>
              <w:sz w:val="12"/>
              <w:szCs w:val="12"/>
            </w:rPr>
            <w:t>29/08/2018</w:t>
          </w:r>
        </w:p>
      </w:tc>
      <w:tc>
        <w:tcPr>
          <w:tcW w:w="1590" w:type="pct"/>
          <w:shd w:val="clear" w:color="auto" w:fill="auto"/>
        </w:tcPr>
        <w:p w14:paraId="0E94FC65" w14:textId="77777777" w:rsidR="00B05E18" w:rsidRPr="007C79DF" w:rsidRDefault="00B05E18" w:rsidP="00D60C59">
          <w:pPr>
            <w:pStyle w:val="Piedepgina"/>
            <w:jc w:val="right"/>
            <w:rPr>
              <w:rFonts w:ascii="Arial" w:hAnsi="Arial" w:cs="Arial"/>
              <w:b/>
              <w:sz w:val="16"/>
              <w:szCs w:val="16"/>
            </w:rPr>
          </w:pPr>
          <w:r w:rsidRPr="007C79DF">
            <w:rPr>
              <w:rFonts w:ascii="Arial" w:hAnsi="Arial" w:cs="Arial"/>
              <w:b/>
              <w:sz w:val="16"/>
              <w:szCs w:val="16"/>
              <w:lang w:val="es-ES"/>
            </w:rPr>
            <w:t xml:space="preserve">Página </w:t>
          </w:r>
          <w:r w:rsidRPr="007C79DF">
            <w:rPr>
              <w:rFonts w:ascii="Arial" w:hAnsi="Arial" w:cs="Arial"/>
              <w:b/>
              <w:bCs/>
              <w:sz w:val="16"/>
              <w:szCs w:val="16"/>
            </w:rPr>
            <w:fldChar w:fldCharType="begin"/>
          </w:r>
          <w:r w:rsidRPr="007C79DF">
            <w:rPr>
              <w:rFonts w:ascii="Arial" w:hAnsi="Arial" w:cs="Arial"/>
              <w:b/>
              <w:bCs/>
              <w:sz w:val="16"/>
              <w:szCs w:val="16"/>
            </w:rPr>
            <w:instrText>PAGE</w:instrText>
          </w:r>
          <w:r w:rsidRPr="007C79DF">
            <w:rPr>
              <w:rFonts w:ascii="Arial" w:hAnsi="Arial" w:cs="Arial"/>
              <w:b/>
              <w:bCs/>
              <w:sz w:val="16"/>
              <w:szCs w:val="16"/>
            </w:rPr>
            <w:fldChar w:fldCharType="separate"/>
          </w:r>
          <w:r w:rsidR="00040D1E">
            <w:rPr>
              <w:rFonts w:ascii="Arial" w:hAnsi="Arial" w:cs="Arial"/>
              <w:b/>
              <w:bCs/>
              <w:noProof/>
              <w:sz w:val="16"/>
              <w:szCs w:val="16"/>
            </w:rPr>
            <w:t>13</w:t>
          </w:r>
          <w:r w:rsidRPr="007C79DF">
            <w:rPr>
              <w:rFonts w:ascii="Arial" w:hAnsi="Arial" w:cs="Arial"/>
              <w:b/>
              <w:bCs/>
              <w:sz w:val="16"/>
              <w:szCs w:val="16"/>
            </w:rPr>
            <w:fldChar w:fldCharType="end"/>
          </w:r>
          <w:r w:rsidRPr="007C79DF">
            <w:rPr>
              <w:rFonts w:ascii="Arial" w:hAnsi="Arial" w:cs="Arial"/>
              <w:b/>
              <w:sz w:val="16"/>
              <w:szCs w:val="16"/>
              <w:lang w:val="es-ES"/>
            </w:rPr>
            <w:t xml:space="preserve"> de </w:t>
          </w:r>
          <w:r w:rsidRPr="007C79DF">
            <w:rPr>
              <w:rFonts w:ascii="Arial" w:hAnsi="Arial" w:cs="Arial"/>
              <w:b/>
              <w:bCs/>
              <w:sz w:val="16"/>
              <w:szCs w:val="16"/>
            </w:rPr>
            <w:fldChar w:fldCharType="begin"/>
          </w:r>
          <w:r w:rsidRPr="007C79DF">
            <w:rPr>
              <w:rFonts w:ascii="Arial" w:hAnsi="Arial" w:cs="Arial"/>
              <w:b/>
              <w:bCs/>
              <w:sz w:val="16"/>
              <w:szCs w:val="16"/>
            </w:rPr>
            <w:instrText>NUMPAGES</w:instrText>
          </w:r>
          <w:r w:rsidRPr="007C79DF">
            <w:rPr>
              <w:rFonts w:ascii="Arial" w:hAnsi="Arial" w:cs="Arial"/>
              <w:b/>
              <w:bCs/>
              <w:sz w:val="16"/>
              <w:szCs w:val="16"/>
            </w:rPr>
            <w:fldChar w:fldCharType="separate"/>
          </w:r>
          <w:r w:rsidR="00040D1E">
            <w:rPr>
              <w:rFonts w:ascii="Arial" w:hAnsi="Arial" w:cs="Arial"/>
              <w:b/>
              <w:bCs/>
              <w:noProof/>
              <w:sz w:val="16"/>
              <w:szCs w:val="16"/>
            </w:rPr>
            <w:t>16</w:t>
          </w:r>
          <w:r w:rsidRPr="007C79DF">
            <w:rPr>
              <w:rFonts w:ascii="Arial" w:hAnsi="Arial" w:cs="Arial"/>
              <w:b/>
              <w:bCs/>
              <w:sz w:val="16"/>
              <w:szCs w:val="16"/>
            </w:rPr>
            <w:fldChar w:fldCharType="end"/>
          </w:r>
        </w:p>
      </w:tc>
    </w:tr>
  </w:tbl>
  <w:p w14:paraId="4D9D8E59" w14:textId="0CAEC9A4" w:rsidR="002B6B0A" w:rsidRDefault="002B6B0A" w:rsidP="00B05E18">
    <w:pPr>
      <w:pStyle w:val="Piedepgina"/>
    </w:pPr>
  </w:p>
  <w:p w14:paraId="4D9D8E5A" w14:textId="77777777" w:rsidR="002B6B0A" w:rsidRDefault="002B6B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216EF2" w14:textId="77777777" w:rsidR="00D83BD4" w:rsidRDefault="00D83BD4">
      <w:r>
        <w:separator/>
      </w:r>
    </w:p>
  </w:footnote>
  <w:footnote w:type="continuationSeparator" w:id="0">
    <w:p w14:paraId="136AAF52" w14:textId="77777777" w:rsidR="00D83BD4" w:rsidRDefault="00D83BD4">
      <w:r>
        <w:continuationSeparator/>
      </w:r>
    </w:p>
  </w:footnote>
  <w:footnote w:type="continuationNotice" w:id="1">
    <w:p w14:paraId="3FB18435" w14:textId="77777777" w:rsidR="00D83BD4" w:rsidRDefault="00D83B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0"/>
      <w:gridCol w:w="8302"/>
      <w:gridCol w:w="1370"/>
    </w:tblGrid>
    <w:tr w:rsidR="002B6B0A" w:rsidRPr="00FE3922" w14:paraId="4D9D8E4E" w14:textId="77777777" w:rsidTr="00E56950">
      <w:trPr>
        <w:trHeight w:val="408"/>
        <w:jc w:val="center"/>
      </w:trPr>
      <w:tc>
        <w:tcPr>
          <w:tcW w:w="1400" w:type="dxa"/>
          <w:vMerge w:val="restart"/>
          <w:vAlign w:val="center"/>
        </w:tcPr>
        <w:p w14:paraId="4D9D8E4B" w14:textId="77777777" w:rsidR="002B6B0A" w:rsidRPr="00FE3922" w:rsidRDefault="002B6B0A" w:rsidP="008E5EF4">
          <w:pPr>
            <w:jc w:val="center"/>
            <w:rPr>
              <w:rFonts w:ascii="Arial" w:hAnsi="Arial" w:cs="Arial"/>
              <w:b/>
              <w:bCs/>
              <w:color w:val="000000"/>
              <w:sz w:val="18"/>
              <w:szCs w:val="18"/>
              <w:lang w:eastAsia="es-CO"/>
            </w:rPr>
          </w:pPr>
          <w:r>
            <w:rPr>
              <w:noProof/>
              <w:lang w:eastAsia="es-CO"/>
            </w:rPr>
            <w:drawing>
              <wp:inline distT="0" distB="0" distL="0" distR="0" wp14:anchorId="4D9D8E5B" wp14:editId="4D9D8E5C">
                <wp:extent cx="790575" cy="790575"/>
                <wp:effectExtent l="0" t="0" r="9525" b="9525"/>
                <wp:docPr id="2"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c>
      <w:tc>
        <w:tcPr>
          <w:tcW w:w="8302" w:type="dxa"/>
          <w:shd w:val="clear" w:color="auto" w:fill="auto"/>
          <w:vAlign w:val="center"/>
          <w:hideMark/>
        </w:tcPr>
        <w:p w14:paraId="4D9D8E4C" w14:textId="77777777" w:rsidR="002B6B0A" w:rsidRPr="00FE3922" w:rsidRDefault="002B6B0A" w:rsidP="00EF1740">
          <w:pPr>
            <w:jc w:val="center"/>
            <w:rPr>
              <w:rFonts w:ascii="Arial" w:hAnsi="Arial" w:cs="Arial"/>
              <w:b/>
              <w:bCs/>
              <w:color w:val="000000"/>
              <w:sz w:val="18"/>
              <w:szCs w:val="18"/>
              <w:lang w:eastAsia="es-CO"/>
            </w:rPr>
          </w:pPr>
          <w:r w:rsidRPr="00FE3922">
            <w:rPr>
              <w:rFonts w:ascii="Arial" w:hAnsi="Arial" w:cs="Arial"/>
              <w:b/>
              <w:bCs/>
              <w:color w:val="000000"/>
              <w:sz w:val="18"/>
              <w:szCs w:val="18"/>
              <w:lang w:eastAsia="es-CO"/>
            </w:rPr>
            <w:t xml:space="preserve"> </w:t>
          </w:r>
          <w:bookmarkStart w:id="0" w:name="_Hlk524970719"/>
          <w:r w:rsidRPr="00FE3922">
            <w:rPr>
              <w:rFonts w:ascii="Arial" w:hAnsi="Arial" w:cs="Arial"/>
              <w:b/>
              <w:bCs/>
              <w:color w:val="000000"/>
              <w:sz w:val="18"/>
              <w:szCs w:val="18"/>
              <w:lang w:eastAsia="es-CO"/>
            </w:rPr>
            <w:t xml:space="preserve">INFORME </w:t>
          </w:r>
          <w:r>
            <w:rPr>
              <w:rFonts w:ascii="Arial" w:hAnsi="Arial" w:cs="Arial"/>
              <w:b/>
              <w:bCs/>
              <w:color w:val="000000"/>
              <w:sz w:val="18"/>
              <w:szCs w:val="18"/>
              <w:lang w:eastAsia="es-CO"/>
            </w:rPr>
            <w:t xml:space="preserve">DE ESTADO Y GESTIÓN </w:t>
          </w:r>
          <w:bookmarkEnd w:id="0"/>
        </w:p>
      </w:tc>
      <w:tc>
        <w:tcPr>
          <w:tcW w:w="1370" w:type="dxa"/>
          <w:vMerge w:val="restart"/>
          <w:shd w:val="clear" w:color="000000" w:fill="FFFFFF"/>
          <w:vAlign w:val="center"/>
        </w:tcPr>
        <w:p w14:paraId="4D9D8E4D" w14:textId="77777777" w:rsidR="002B6B0A" w:rsidRPr="00FE3922" w:rsidRDefault="002B6B0A" w:rsidP="008E5EF4">
          <w:pPr>
            <w:jc w:val="center"/>
            <w:rPr>
              <w:rFonts w:ascii="Arial" w:hAnsi="Arial" w:cs="Arial"/>
              <w:b/>
              <w:bCs/>
              <w:color w:val="000000"/>
              <w:sz w:val="18"/>
              <w:szCs w:val="18"/>
              <w:lang w:eastAsia="es-CO"/>
            </w:rPr>
          </w:pPr>
          <w:r>
            <w:rPr>
              <w:noProof/>
              <w:lang w:eastAsia="es-CO"/>
            </w:rPr>
            <w:drawing>
              <wp:inline distT="0" distB="0" distL="0" distR="0" wp14:anchorId="4D9D8E5D" wp14:editId="4D9D8E5E">
                <wp:extent cx="771525" cy="742950"/>
                <wp:effectExtent l="0" t="0" r="9525" b="0"/>
                <wp:docPr id="3" name="1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742950"/>
                        </a:xfrm>
                        <a:prstGeom prst="rect">
                          <a:avLst/>
                        </a:prstGeom>
                        <a:noFill/>
                        <a:ln>
                          <a:noFill/>
                        </a:ln>
                      </pic:spPr>
                    </pic:pic>
                  </a:graphicData>
                </a:graphic>
              </wp:inline>
            </w:drawing>
          </w:r>
        </w:p>
      </w:tc>
    </w:tr>
    <w:tr w:rsidR="002B6B0A" w:rsidRPr="00FE3922" w14:paraId="4D9D8E52" w14:textId="77777777" w:rsidTr="00626727">
      <w:trPr>
        <w:trHeight w:val="408"/>
        <w:jc w:val="center"/>
      </w:trPr>
      <w:tc>
        <w:tcPr>
          <w:tcW w:w="1400" w:type="dxa"/>
          <w:vMerge/>
        </w:tcPr>
        <w:p w14:paraId="4D9D8E4F" w14:textId="77777777" w:rsidR="002B6B0A" w:rsidRPr="00FE3922" w:rsidRDefault="002B6B0A" w:rsidP="00FE3922">
          <w:pPr>
            <w:jc w:val="center"/>
            <w:rPr>
              <w:rFonts w:ascii="Arial" w:hAnsi="Arial" w:cs="Arial"/>
              <w:b/>
              <w:bCs/>
              <w:color w:val="000000"/>
              <w:sz w:val="18"/>
              <w:szCs w:val="18"/>
              <w:lang w:eastAsia="es-CO"/>
            </w:rPr>
          </w:pPr>
        </w:p>
      </w:tc>
      <w:tc>
        <w:tcPr>
          <w:tcW w:w="8302" w:type="dxa"/>
          <w:shd w:val="clear" w:color="auto" w:fill="auto"/>
          <w:vAlign w:val="center"/>
          <w:hideMark/>
        </w:tcPr>
        <w:p w14:paraId="4D9D8E50" w14:textId="511666C2" w:rsidR="002B6B0A" w:rsidRPr="005466BC" w:rsidRDefault="00E66F12" w:rsidP="000B6518">
          <w:pPr>
            <w:jc w:val="center"/>
            <w:rPr>
              <w:rFonts w:ascii="Arial" w:hAnsi="Arial" w:cs="Arial"/>
              <w:b/>
              <w:bCs/>
              <w:color w:val="000000"/>
              <w:sz w:val="18"/>
              <w:szCs w:val="18"/>
              <w:lang w:eastAsia="es-CO"/>
            </w:rPr>
          </w:pPr>
          <w:r>
            <w:rPr>
              <w:rFonts w:ascii="Arial" w:hAnsi="Arial" w:cs="Arial"/>
              <w:sz w:val="18"/>
              <w:szCs w:val="18"/>
              <w:lang w:eastAsia="es-CO"/>
            </w:rPr>
            <w:t>GESTIÓN TECNOLÓGI</w:t>
          </w:r>
          <w:r w:rsidR="001A5E97">
            <w:rPr>
              <w:rFonts w:ascii="Arial" w:hAnsi="Arial" w:cs="Arial"/>
              <w:sz w:val="18"/>
              <w:szCs w:val="18"/>
              <w:lang w:eastAsia="es-CO"/>
            </w:rPr>
            <w:t>CA</w:t>
          </w:r>
        </w:p>
      </w:tc>
      <w:tc>
        <w:tcPr>
          <w:tcW w:w="1370" w:type="dxa"/>
          <w:vMerge/>
          <w:shd w:val="clear" w:color="000000" w:fill="FFFFFF"/>
        </w:tcPr>
        <w:p w14:paraId="4D9D8E51" w14:textId="77777777" w:rsidR="002B6B0A" w:rsidRPr="00FE3922" w:rsidRDefault="002B6B0A" w:rsidP="00FE3922">
          <w:pPr>
            <w:rPr>
              <w:rFonts w:ascii="Arial" w:hAnsi="Arial" w:cs="Arial"/>
              <w:b/>
              <w:bCs/>
              <w:color w:val="000000"/>
              <w:sz w:val="18"/>
              <w:szCs w:val="18"/>
              <w:lang w:eastAsia="es-CO"/>
            </w:rPr>
          </w:pPr>
        </w:p>
      </w:tc>
    </w:tr>
    <w:tr w:rsidR="002B6B0A" w:rsidRPr="00FE3922" w14:paraId="4D9D8E56" w14:textId="77777777" w:rsidTr="00626727">
      <w:trPr>
        <w:trHeight w:val="409"/>
        <w:jc w:val="center"/>
      </w:trPr>
      <w:tc>
        <w:tcPr>
          <w:tcW w:w="1400" w:type="dxa"/>
          <w:vMerge/>
        </w:tcPr>
        <w:p w14:paraId="4D9D8E53" w14:textId="77777777" w:rsidR="002B6B0A" w:rsidRPr="00FE3922" w:rsidRDefault="002B6B0A" w:rsidP="00FE3922">
          <w:pPr>
            <w:jc w:val="center"/>
            <w:rPr>
              <w:rFonts w:ascii="Arial" w:hAnsi="Arial" w:cs="Arial"/>
              <w:b/>
              <w:bCs/>
              <w:color w:val="000000"/>
              <w:sz w:val="18"/>
              <w:szCs w:val="18"/>
              <w:lang w:eastAsia="es-CO"/>
            </w:rPr>
          </w:pPr>
        </w:p>
      </w:tc>
      <w:tc>
        <w:tcPr>
          <w:tcW w:w="8302" w:type="dxa"/>
          <w:shd w:val="clear" w:color="auto" w:fill="auto"/>
          <w:noWrap/>
          <w:vAlign w:val="center"/>
          <w:hideMark/>
        </w:tcPr>
        <w:p w14:paraId="4D9D8E54" w14:textId="77777777" w:rsidR="002B6B0A" w:rsidRPr="00FE3922" w:rsidRDefault="002B6B0A" w:rsidP="00EF1740">
          <w:pPr>
            <w:jc w:val="center"/>
            <w:rPr>
              <w:rFonts w:ascii="Arial" w:hAnsi="Arial" w:cs="Arial"/>
              <w:b/>
              <w:bCs/>
              <w:color w:val="000000"/>
              <w:sz w:val="18"/>
              <w:szCs w:val="18"/>
              <w:lang w:eastAsia="es-CO"/>
            </w:rPr>
          </w:pPr>
          <w:r w:rsidRPr="00FE3922">
            <w:rPr>
              <w:rFonts w:ascii="Arial" w:hAnsi="Arial" w:cs="Arial"/>
              <w:b/>
              <w:bCs/>
              <w:color w:val="000000"/>
              <w:sz w:val="18"/>
              <w:szCs w:val="18"/>
              <w:lang w:eastAsia="es-CO"/>
            </w:rPr>
            <w:t>UNIDAD NACIONAL DE PROTECCIÓN -UNP-</w:t>
          </w:r>
        </w:p>
      </w:tc>
      <w:tc>
        <w:tcPr>
          <w:tcW w:w="1370" w:type="dxa"/>
          <w:vMerge/>
        </w:tcPr>
        <w:p w14:paraId="4D9D8E55" w14:textId="77777777" w:rsidR="002B6B0A" w:rsidRPr="00FE3922" w:rsidRDefault="002B6B0A" w:rsidP="00FE3922">
          <w:pPr>
            <w:rPr>
              <w:rFonts w:ascii="Arial" w:hAnsi="Arial" w:cs="Arial"/>
              <w:b/>
              <w:bCs/>
              <w:color w:val="000000"/>
              <w:sz w:val="18"/>
              <w:szCs w:val="18"/>
              <w:lang w:eastAsia="es-CO"/>
            </w:rPr>
          </w:pPr>
        </w:p>
      </w:tc>
    </w:tr>
  </w:tbl>
  <w:p w14:paraId="4D9D8E57" w14:textId="77777777" w:rsidR="002B6B0A" w:rsidRPr="00FE3922" w:rsidRDefault="00000000">
    <w:pPr>
      <w:pStyle w:val="Encabezado"/>
      <w:jc w:val="center"/>
      <w:rPr>
        <w:rFonts w:ascii="Arial" w:hAnsi="Arial" w:cs="Arial"/>
        <w:sz w:val="12"/>
      </w:rPr>
    </w:pPr>
    <w:r>
      <w:rPr>
        <w:rFonts w:ascii="Arial" w:hAnsi="Arial" w:cs="Arial"/>
        <w:b/>
        <w:bCs/>
        <w:color w:val="000000"/>
        <w:sz w:val="18"/>
        <w:szCs w:val="18"/>
        <w:lang w:eastAsia="es-CO"/>
      </w:rPr>
      <w:pict w14:anchorId="4D9D8E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71757" o:spid="_x0000_s1031" type="#_x0000_t136" style="position:absolute;left:0;text-align:left;margin-left:0;margin-top:0;width:611.4pt;height:91.7pt;rotation:315;z-index:-251658752;mso-position-horizontal:center;mso-position-horizontal-relative:margin;mso-position-vertical:center;mso-position-vertical-relative:margin" o:allowincell="f" fillcolor="silver" stroked="f">
          <v:fill opacity=".5"/>
          <v:textpath style="font-family:&quot;calibri&quot;;font-size:1pt" string="INFORME CONFIDENCIAL"/>
          <w10:wrap anchorx="margin" anchory="margin"/>
        </v:shape>
      </w:pict>
    </w:r>
  </w:p>
  <w:p w14:paraId="4D9D8E58" w14:textId="77777777" w:rsidR="002B6B0A" w:rsidRDefault="002B6B0A">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3E7B99"/>
    <w:multiLevelType w:val="multilevel"/>
    <w:tmpl w:val="FBEAD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B2007"/>
    <w:multiLevelType w:val="multilevel"/>
    <w:tmpl w:val="A4FC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F5263"/>
    <w:multiLevelType w:val="multilevel"/>
    <w:tmpl w:val="C36A42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8658D2"/>
    <w:multiLevelType w:val="multilevel"/>
    <w:tmpl w:val="6DE20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D72E76"/>
    <w:multiLevelType w:val="hybridMultilevel"/>
    <w:tmpl w:val="2C7A9C9A"/>
    <w:lvl w:ilvl="0" w:tplc="0818C0F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CC552D"/>
    <w:multiLevelType w:val="multilevel"/>
    <w:tmpl w:val="B254D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600197"/>
    <w:multiLevelType w:val="hybridMultilevel"/>
    <w:tmpl w:val="32FE853E"/>
    <w:lvl w:ilvl="0" w:tplc="240A0013">
      <w:start w:val="1"/>
      <w:numFmt w:val="upperRoman"/>
      <w:lvlText w:val="%1."/>
      <w:lvlJc w:val="righ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E5D1631"/>
    <w:multiLevelType w:val="hybridMultilevel"/>
    <w:tmpl w:val="6F5EC4A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F51185F"/>
    <w:multiLevelType w:val="multilevel"/>
    <w:tmpl w:val="6A42F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602933"/>
    <w:multiLevelType w:val="multilevel"/>
    <w:tmpl w:val="87507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5D3192"/>
    <w:multiLevelType w:val="multilevel"/>
    <w:tmpl w:val="D8A4BAB8"/>
    <w:lvl w:ilvl="0">
      <w:start w:val="1"/>
      <w:numFmt w:val="decimal"/>
      <w:lvlText w:val="%1."/>
      <w:lvlJc w:val="left"/>
      <w:pPr>
        <w:tabs>
          <w:tab w:val="num" w:pos="643"/>
        </w:tabs>
        <w:ind w:left="643"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3E7058"/>
    <w:multiLevelType w:val="hybridMultilevel"/>
    <w:tmpl w:val="6F5EC4A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F934B73"/>
    <w:multiLevelType w:val="hybridMultilevel"/>
    <w:tmpl w:val="6A6C0D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2813AA1"/>
    <w:multiLevelType w:val="hybridMultilevel"/>
    <w:tmpl w:val="6F5EC4A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5BD5F3C"/>
    <w:multiLevelType w:val="hybridMultilevel"/>
    <w:tmpl w:val="5D78400C"/>
    <w:lvl w:ilvl="0" w:tplc="240A0015">
      <w:start w:val="1"/>
      <w:numFmt w:val="upperLetter"/>
      <w:lvlText w:val="%1."/>
      <w:lvlJc w:val="left"/>
      <w:pPr>
        <w:ind w:left="360" w:hanging="360"/>
      </w:pPr>
      <w:rPr>
        <w:b/>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37F501E8"/>
    <w:multiLevelType w:val="multilevel"/>
    <w:tmpl w:val="7F0EC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777AD0"/>
    <w:multiLevelType w:val="multilevel"/>
    <w:tmpl w:val="8CF28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A725C6"/>
    <w:multiLevelType w:val="multilevel"/>
    <w:tmpl w:val="8D0C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2E24AA"/>
    <w:multiLevelType w:val="hybridMultilevel"/>
    <w:tmpl w:val="81E01216"/>
    <w:lvl w:ilvl="0" w:tplc="24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A075D2"/>
    <w:multiLevelType w:val="multilevel"/>
    <w:tmpl w:val="AA90E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8A39ED"/>
    <w:multiLevelType w:val="multilevel"/>
    <w:tmpl w:val="EFA053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F32384"/>
    <w:multiLevelType w:val="multilevel"/>
    <w:tmpl w:val="5CCEDD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3D84072"/>
    <w:multiLevelType w:val="multilevel"/>
    <w:tmpl w:val="42FE8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55710B"/>
    <w:multiLevelType w:val="hybridMultilevel"/>
    <w:tmpl w:val="81E01216"/>
    <w:lvl w:ilvl="0" w:tplc="24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6763F9"/>
    <w:multiLevelType w:val="multilevel"/>
    <w:tmpl w:val="3E083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EEF38D6"/>
    <w:multiLevelType w:val="multilevel"/>
    <w:tmpl w:val="4A586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0518AF"/>
    <w:multiLevelType w:val="multilevel"/>
    <w:tmpl w:val="69822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6A206F"/>
    <w:multiLevelType w:val="hybridMultilevel"/>
    <w:tmpl w:val="F9640D9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FF17746"/>
    <w:multiLevelType w:val="hybridMultilevel"/>
    <w:tmpl w:val="FBFE083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1246C37"/>
    <w:multiLevelType w:val="hybridMultilevel"/>
    <w:tmpl w:val="81E01216"/>
    <w:lvl w:ilvl="0" w:tplc="24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8B3DB5"/>
    <w:multiLevelType w:val="multilevel"/>
    <w:tmpl w:val="38407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8E5CBC"/>
    <w:multiLevelType w:val="multilevel"/>
    <w:tmpl w:val="C96E0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E233E9"/>
    <w:multiLevelType w:val="multilevel"/>
    <w:tmpl w:val="60DC72C6"/>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9C3CCD"/>
    <w:multiLevelType w:val="multilevel"/>
    <w:tmpl w:val="961E6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A005CE"/>
    <w:multiLevelType w:val="multilevel"/>
    <w:tmpl w:val="A85E8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2510556">
    <w:abstractNumId w:val="14"/>
  </w:num>
  <w:num w:numId="2" w16cid:durableId="1413896947">
    <w:abstractNumId w:val="6"/>
  </w:num>
  <w:num w:numId="3" w16cid:durableId="533536936">
    <w:abstractNumId w:val="7"/>
  </w:num>
  <w:num w:numId="4" w16cid:durableId="1368598504">
    <w:abstractNumId w:val="29"/>
  </w:num>
  <w:num w:numId="5" w16cid:durableId="317657214">
    <w:abstractNumId w:val="4"/>
  </w:num>
  <w:num w:numId="6" w16cid:durableId="1256135186">
    <w:abstractNumId w:val="18"/>
  </w:num>
  <w:num w:numId="7" w16cid:durableId="15933827">
    <w:abstractNumId w:val="11"/>
  </w:num>
  <w:num w:numId="8" w16cid:durableId="347175238">
    <w:abstractNumId w:val="13"/>
  </w:num>
  <w:num w:numId="9" w16cid:durableId="869224006">
    <w:abstractNumId w:val="23"/>
  </w:num>
  <w:num w:numId="10" w16cid:durableId="592856128">
    <w:abstractNumId w:val="28"/>
  </w:num>
  <w:num w:numId="11" w16cid:durableId="73750252">
    <w:abstractNumId w:val="12"/>
  </w:num>
  <w:num w:numId="12" w16cid:durableId="497579508">
    <w:abstractNumId w:val="15"/>
  </w:num>
  <w:num w:numId="13" w16cid:durableId="925117010">
    <w:abstractNumId w:val="25"/>
  </w:num>
  <w:num w:numId="14" w16cid:durableId="360205769">
    <w:abstractNumId w:val="31"/>
  </w:num>
  <w:num w:numId="15" w16cid:durableId="673385133">
    <w:abstractNumId w:val="26"/>
  </w:num>
  <w:num w:numId="16" w16cid:durableId="1965958645">
    <w:abstractNumId w:val="19"/>
  </w:num>
  <w:num w:numId="17" w16cid:durableId="1863084541">
    <w:abstractNumId w:val="32"/>
  </w:num>
  <w:num w:numId="18" w16cid:durableId="285738897">
    <w:abstractNumId w:val="1"/>
  </w:num>
  <w:num w:numId="19" w16cid:durableId="42487866">
    <w:abstractNumId w:val="10"/>
  </w:num>
  <w:num w:numId="20" w16cid:durableId="344212095">
    <w:abstractNumId w:val="20"/>
  </w:num>
  <w:num w:numId="21" w16cid:durableId="432091122">
    <w:abstractNumId w:val="3"/>
  </w:num>
  <w:num w:numId="22" w16cid:durableId="502471657">
    <w:abstractNumId w:val="24"/>
  </w:num>
  <w:num w:numId="23" w16cid:durableId="1014458644">
    <w:abstractNumId w:val="27"/>
  </w:num>
  <w:num w:numId="24" w16cid:durableId="1050690335">
    <w:abstractNumId w:val="2"/>
  </w:num>
  <w:num w:numId="25" w16cid:durableId="429357454">
    <w:abstractNumId w:val="21"/>
  </w:num>
  <w:num w:numId="26" w16cid:durableId="1908372461">
    <w:abstractNumId w:val="5"/>
  </w:num>
  <w:num w:numId="27" w16cid:durableId="953370553">
    <w:abstractNumId w:val="34"/>
  </w:num>
  <w:num w:numId="28" w16cid:durableId="2119592975">
    <w:abstractNumId w:val="22"/>
  </w:num>
  <w:num w:numId="29" w16cid:durableId="1294478105">
    <w:abstractNumId w:val="0"/>
  </w:num>
  <w:num w:numId="30" w16cid:durableId="1724788381">
    <w:abstractNumId w:val="30"/>
  </w:num>
  <w:num w:numId="31" w16cid:durableId="149445735">
    <w:abstractNumId w:val="9"/>
  </w:num>
  <w:num w:numId="32" w16cid:durableId="335233654">
    <w:abstractNumId w:val="8"/>
  </w:num>
  <w:num w:numId="33" w16cid:durableId="1261529089">
    <w:abstractNumId w:val="33"/>
  </w:num>
  <w:num w:numId="34" w16cid:durableId="199900416">
    <w:abstractNumId w:val="17"/>
  </w:num>
  <w:num w:numId="35" w16cid:durableId="1587609668">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7DF"/>
    <w:rsid w:val="0000070C"/>
    <w:rsid w:val="0000115E"/>
    <w:rsid w:val="00003C7E"/>
    <w:rsid w:val="00004346"/>
    <w:rsid w:val="00005548"/>
    <w:rsid w:val="00005820"/>
    <w:rsid w:val="000065B9"/>
    <w:rsid w:val="00007BCA"/>
    <w:rsid w:val="000112F5"/>
    <w:rsid w:val="00012EDB"/>
    <w:rsid w:val="00013017"/>
    <w:rsid w:val="000136C5"/>
    <w:rsid w:val="00014DD0"/>
    <w:rsid w:val="00016D54"/>
    <w:rsid w:val="00017D24"/>
    <w:rsid w:val="00020029"/>
    <w:rsid w:val="000278D4"/>
    <w:rsid w:val="000303A0"/>
    <w:rsid w:val="00030694"/>
    <w:rsid w:val="000317C5"/>
    <w:rsid w:val="00031BD2"/>
    <w:rsid w:val="00032265"/>
    <w:rsid w:val="00034B2C"/>
    <w:rsid w:val="0003673D"/>
    <w:rsid w:val="00040972"/>
    <w:rsid w:val="00040CEE"/>
    <w:rsid w:val="00040D1E"/>
    <w:rsid w:val="00041237"/>
    <w:rsid w:val="00041E9B"/>
    <w:rsid w:val="000427AF"/>
    <w:rsid w:val="00044343"/>
    <w:rsid w:val="00044C40"/>
    <w:rsid w:val="000477B9"/>
    <w:rsid w:val="000509CC"/>
    <w:rsid w:val="00050D90"/>
    <w:rsid w:val="00051155"/>
    <w:rsid w:val="00051C03"/>
    <w:rsid w:val="000525F8"/>
    <w:rsid w:val="000530EB"/>
    <w:rsid w:val="00056E0F"/>
    <w:rsid w:val="0006088D"/>
    <w:rsid w:val="00062E14"/>
    <w:rsid w:val="00066F0A"/>
    <w:rsid w:val="000674C7"/>
    <w:rsid w:val="000714D3"/>
    <w:rsid w:val="00072DBC"/>
    <w:rsid w:val="0007309B"/>
    <w:rsid w:val="00073532"/>
    <w:rsid w:val="00073783"/>
    <w:rsid w:val="00076991"/>
    <w:rsid w:val="00077A1D"/>
    <w:rsid w:val="0008021E"/>
    <w:rsid w:val="0008072A"/>
    <w:rsid w:val="000831FC"/>
    <w:rsid w:val="00083319"/>
    <w:rsid w:val="00083DE1"/>
    <w:rsid w:val="00084073"/>
    <w:rsid w:val="00084B42"/>
    <w:rsid w:val="00085580"/>
    <w:rsid w:val="00085969"/>
    <w:rsid w:val="00086FA1"/>
    <w:rsid w:val="00087112"/>
    <w:rsid w:val="00087AFD"/>
    <w:rsid w:val="00090D61"/>
    <w:rsid w:val="00091B05"/>
    <w:rsid w:val="00092045"/>
    <w:rsid w:val="00092EA4"/>
    <w:rsid w:val="00093679"/>
    <w:rsid w:val="00093BCC"/>
    <w:rsid w:val="0009549E"/>
    <w:rsid w:val="00095A21"/>
    <w:rsid w:val="0009676F"/>
    <w:rsid w:val="00097DA1"/>
    <w:rsid w:val="000A4607"/>
    <w:rsid w:val="000A477E"/>
    <w:rsid w:val="000A67D5"/>
    <w:rsid w:val="000A6F8B"/>
    <w:rsid w:val="000A76A7"/>
    <w:rsid w:val="000B1AA7"/>
    <w:rsid w:val="000B2384"/>
    <w:rsid w:val="000B3930"/>
    <w:rsid w:val="000B3EEF"/>
    <w:rsid w:val="000B4A53"/>
    <w:rsid w:val="000B58E6"/>
    <w:rsid w:val="000B61EA"/>
    <w:rsid w:val="000B6518"/>
    <w:rsid w:val="000B734D"/>
    <w:rsid w:val="000B7A89"/>
    <w:rsid w:val="000C03B8"/>
    <w:rsid w:val="000C28DB"/>
    <w:rsid w:val="000C2A6C"/>
    <w:rsid w:val="000C6DBF"/>
    <w:rsid w:val="000C7793"/>
    <w:rsid w:val="000D16F6"/>
    <w:rsid w:val="000D180F"/>
    <w:rsid w:val="000D1F63"/>
    <w:rsid w:val="000D2072"/>
    <w:rsid w:val="000D212B"/>
    <w:rsid w:val="000D304D"/>
    <w:rsid w:val="000D3179"/>
    <w:rsid w:val="000D3663"/>
    <w:rsid w:val="000D3ACB"/>
    <w:rsid w:val="000D3B64"/>
    <w:rsid w:val="000E0172"/>
    <w:rsid w:val="000E0FD4"/>
    <w:rsid w:val="000E2CC7"/>
    <w:rsid w:val="000E3362"/>
    <w:rsid w:val="000E567D"/>
    <w:rsid w:val="000E5B55"/>
    <w:rsid w:val="000E672E"/>
    <w:rsid w:val="000F173B"/>
    <w:rsid w:val="000F374F"/>
    <w:rsid w:val="000F3E44"/>
    <w:rsid w:val="000F56C9"/>
    <w:rsid w:val="0010181C"/>
    <w:rsid w:val="001024DE"/>
    <w:rsid w:val="001030D7"/>
    <w:rsid w:val="00103E5A"/>
    <w:rsid w:val="001040B0"/>
    <w:rsid w:val="00104FA2"/>
    <w:rsid w:val="00105C3C"/>
    <w:rsid w:val="001077F9"/>
    <w:rsid w:val="001122EE"/>
    <w:rsid w:val="00112AF1"/>
    <w:rsid w:val="00113708"/>
    <w:rsid w:val="00113DEC"/>
    <w:rsid w:val="0011408F"/>
    <w:rsid w:val="0011516E"/>
    <w:rsid w:val="00116D76"/>
    <w:rsid w:val="00117B2F"/>
    <w:rsid w:val="00121A2A"/>
    <w:rsid w:val="001229A9"/>
    <w:rsid w:val="00123605"/>
    <w:rsid w:val="00123E29"/>
    <w:rsid w:val="0012637D"/>
    <w:rsid w:val="0012643E"/>
    <w:rsid w:val="00126F6D"/>
    <w:rsid w:val="00131192"/>
    <w:rsid w:val="001331AD"/>
    <w:rsid w:val="00133BF7"/>
    <w:rsid w:val="00134363"/>
    <w:rsid w:val="00135BCD"/>
    <w:rsid w:val="0014026B"/>
    <w:rsid w:val="0014134C"/>
    <w:rsid w:val="00142283"/>
    <w:rsid w:val="00142988"/>
    <w:rsid w:val="001437BB"/>
    <w:rsid w:val="00143B0C"/>
    <w:rsid w:val="00143C1C"/>
    <w:rsid w:val="00144104"/>
    <w:rsid w:val="00144292"/>
    <w:rsid w:val="00145F02"/>
    <w:rsid w:val="00147708"/>
    <w:rsid w:val="001500F1"/>
    <w:rsid w:val="00150A6D"/>
    <w:rsid w:val="001515BE"/>
    <w:rsid w:val="001516E6"/>
    <w:rsid w:val="00153AD9"/>
    <w:rsid w:val="001568C8"/>
    <w:rsid w:val="00156D72"/>
    <w:rsid w:val="00156F7E"/>
    <w:rsid w:val="00157A83"/>
    <w:rsid w:val="00157EA7"/>
    <w:rsid w:val="0016329D"/>
    <w:rsid w:val="00163CEC"/>
    <w:rsid w:val="00165EBE"/>
    <w:rsid w:val="00166798"/>
    <w:rsid w:val="0016735A"/>
    <w:rsid w:val="00167E2D"/>
    <w:rsid w:val="00170BE2"/>
    <w:rsid w:val="00170FE6"/>
    <w:rsid w:val="001714DD"/>
    <w:rsid w:val="00171B75"/>
    <w:rsid w:val="001733DB"/>
    <w:rsid w:val="00173BCE"/>
    <w:rsid w:val="00174551"/>
    <w:rsid w:val="00174C90"/>
    <w:rsid w:val="0017501B"/>
    <w:rsid w:val="00175159"/>
    <w:rsid w:val="00177D84"/>
    <w:rsid w:val="001801C8"/>
    <w:rsid w:val="00181268"/>
    <w:rsid w:val="00181BA6"/>
    <w:rsid w:val="00182592"/>
    <w:rsid w:val="00182D91"/>
    <w:rsid w:val="00184703"/>
    <w:rsid w:val="001863BA"/>
    <w:rsid w:val="0018677B"/>
    <w:rsid w:val="001869C4"/>
    <w:rsid w:val="00187398"/>
    <w:rsid w:val="001873D9"/>
    <w:rsid w:val="00187AAF"/>
    <w:rsid w:val="00191231"/>
    <w:rsid w:val="00191EB3"/>
    <w:rsid w:val="00193CDE"/>
    <w:rsid w:val="001944D4"/>
    <w:rsid w:val="00197978"/>
    <w:rsid w:val="001A0C8E"/>
    <w:rsid w:val="001A17FA"/>
    <w:rsid w:val="001A455E"/>
    <w:rsid w:val="001A5296"/>
    <w:rsid w:val="001A56F3"/>
    <w:rsid w:val="001A5E97"/>
    <w:rsid w:val="001A6562"/>
    <w:rsid w:val="001A7008"/>
    <w:rsid w:val="001A7401"/>
    <w:rsid w:val="001A7984"/>
    <w:rsid w:val="001A7E9B"/>
    <w:rsid w:val="001B11CB"/>
    <w:rsid w:val="001B2A11"/>
    <w:rsid w:val="001B2FCF"/>
    <w:rsid w:val="001B336F"/>
    <w:rsid w:val="001B4F56"/>
    <w:rsid w:val="001B6753"/>
    <w:rsid w:val="001B7863"/>
    <w:rsid w:val="001B7B79"/>
    <w:rsid w:val="001B7C49"/>
    <w:rsid w:val="001B7EF9"/>
    <w:rsid w:val="001C01A7"/>
    <w:rsid w:val="001C03C1"/>
    <w:rsid w:val="001C208D"/>
    <w:rsid w:val="001C565D"/>
    <w:rsid w:val="001C686E"/>
    <w:rsid w:val="001C7697"/>
    <w:rsid w:val="001D523C"/>
    <w:rsid w:val="001D6351"/>
    <w:rsid w:val="001D71F1"/>
    <w:rsid w:val="001E02B2"/>
    <w:rsid w:val="001E07AD"/>
    <w:rsid w:val="001E2089"/>
    <w:rsid w:val="001E26D5"/>
    <w:rsid w:val="001E2E09"/>
    <w:rsid w:val="001E445D"/>
    <w:rsid w:val="001E6A0E"/>
    <w:rsid w:val="001E7395"/>
    <w:rsid w:val="001E7555"/>
    <w:rsid w:val="001F3295"/>
    <w:rsid w:val="001F44AD"/>
    <w:rsid w:val="001F44CE"/>
    <w:rsid w:val="001F5870"/>
    <w:rsid w:val="001F5884"/>
    <w:rsid w:val="001F60D7"/>
    <w:rsid w:val="001F781A"/>
    <w:rsid w:val="00200869"/>
    <w:rsid w:val="00204868"/>
    <w:rsid w:val="00204A37"/>
    <w:rsid w:val="002106B0"/>
    <w:rsid w:val="00210AB5"/>
    <w:rsid w:val="00211956"/>
    <w:rsid w:val="00216591"/>
    <w:rsid w:val="00216D86"/>
    <w:rsid w:val="00217A77"/>
    <w:rsid w:val="00217F89"/>
    <w:rsid w:val="00226284"/>
    <w:rsid w:val="00226E00"/>
    <w:rsid w:val="00227082"/>
    <w:rsid w:val="002318F2"/>
    <w:rsid w:val="0023280E"/>
    <w:rsid w:val="00234002"/>
    <w:rsid w:val="00235D40"/>
    <w:rsid w:val="00235FC3"/>
    <w:rsid w:val="002368A3"/>
    <w:rsid w:val="002378D5"/>
    <w:rsid w:val="00237B02"/>
    <w:rsid w:val="00240121"/>
    <w:rsid w:val="00240A10"/>
    <w:rsid w:val="00241786"/>
    <w:rsid w:val="00244364"/>
    <w:rsid w:val="002455F6"/>
    <w:rsid w:val="0024582C"/>
    <w:rsid w:val="00245DD2"/>
    <w:rsid w:val="002461CC"/>
    <w:rsid w:val="002476E0"/>
    <w:rsid w:val="00247BE9"/>
    <w:rsid w:val="00251DBE"/>
    <w:rsid w:val="00252375"/>
    <w:rsid w:val="002539CC"/>
    <w:rsid w:val="00253A94"/>
    <w:rsid w:val="00254532"/>
    <w:rsid w:val="002561A0"/>
    <w:rsid w:val="00257E39"/>
    <w:rsid w:val="0026174A"/>
    <w:rsid w:val="0026180D"/>
    <w:rsid w:val="00262516"/>
    <w:rsid w:val="0026386D"/>
    <w:rsid w:val="00264362"/>
    <w:rsid w:val="0026450F"/>
    <w:rsid w:val="002669AB"/>
    <w:rsid w:val="00270450"/>
    <w:rsid w:val="002715DD"/>
    <w:rsid w:val="00271B26"/>
    <w:rsid w:val="00272E25"/>
    <w:rsid w:val="002734E7"/>
    <w:rsid w:val="00273769"/>
    <w:rsid w:val="00273DDE"/>
    <w:rsid w:val="002756A0"/>
    <w:rsid w:val="00275BBD"/>
    <w:rsid w:val="0027629E"/>
    <w:rsid w:val="00276335"/>
    <w:rsid w:val="00276B56"/>
    <w:rsid w:val="0027775D"/>
    <w:rsid w:val="002801AB"/>
    <w:rsid w:val="00281DE4"/>
    <w:rsid w:val="002826CB"/>
    <w:rsid w:val="002832B2"/>
    <w:rsid w:val="00285791"/>
    <w:rsid w:val="002905F2"/>
    <w:rsid w:val="0029111D"/>
    <w:rsid w:val="00292AA2"/>
    <w:rsid w:val="002930E2"/>
    <w:rsid w:val="00294CA9"/>
    <w:rsid w:val="00295DAC"/>
    <w:rsid w:val="00297F87"/>
    <w:rsid w:val="002A0849"/>
    <w:rsid w:val="002A0B70"/>
    <w:rsid w:val="002A0B8B"/>
    <w:rsid w:val="002A18F4"/>
    <w:rsid w:val="002A491B"/>
    <w:rsid w:val="002A5282"/>
    <w:rsid w:val="002A56EA"/>
    <w:rsid w:val="002A5C60"/>
    <w:rsid w:val="002A63FD"/>
    <w:rsid w:val="002A657A"/>
    <w:rsid w:val="002A7E2A"/>
    <w:rsid w:val="002B0C05"/>
    <w:rsid w:val="002B164A"/>
    <w:rsid w:val="002B1F15"/>
    <w:rsid w:val="002B24B2"/>
    <w:rsid w:val="002B3D70"/>
    <w:rsid w:val="002B4041"/>
    <w:rsid w:val="002B4249"/>
    <w:rsid w:val="002B49BC"/>
    <w:rsid w:val="002B6B0A"/>
    <w:rsid w:val="002B702B"/>
    <w:rsid w:val="002B720E"/>
    <w:rsid w:val="002C0484"/>
    <w:rsid w:val="002C0B00"/>
    <w:rsid w:val="002C0B58"/>
    <w:rsid w:val="002C1A28"/>
    <w:rsid w:val="002C3FE2"/>
    <w:rsid w:val="002C6767"/>
    <w:rsid w:val="002C6DB5"/>
    <w:rsid w:val="002D000A"/>
    <w:rsid w:val="002D12E6"/>
    <w:rsid w:val="002D337D"/>
    <w:rsid w:val="002D5D32"/>
    <w:rsid w:val="002D7AE5"/>
    <w:rsid w:val="002E0775"/>
    <w:rsid w:val="002E113F"/>
    <w:rsid w:val="002E32FB"/>
    <w:rsid w:val="002E33A7"/>
    <w:rsid w:val="002E34E0"/>
    <w:rsid w:val="002E3DCE"/>
    <w:rsid w:val="002E4726"/>
    <w:rsid w:val="002E635F"/>
    <w:rsid w:val="002E7E8D"/>
    <w:rsid w:val="002F0BD5"/>
    <w:rsid w:val="002F2289"/>
    <w:rsid w:val="002F2931"/>
    <w:rsid w:val="002F2A1A"/>
    <w:rsid w:val="002F32F4"/>
    <w:rsid w:val="002F415C"/>
    <w:rsid w:val="002F4EB8"/>
    <w:rsid w:val="002F4EC6"/>
    <w:rsid w:val="0030202C"/>
    <w:rsid w:val="003020D0"/>
    <w:rsid w:val="003035B2"/>
    <w:rsid w:val="0030589E"/>
    <w:rsid w:val="0030662D"/>
    <w:rsid w:val="00306E6D"/>
    <w:rsid w:val="0030767B"/>
    <w:rsid w:val="00307F40"/>
    <w:rsid w:val="0031209F"/>
    <w:rsid w:val="0031394E"/>
    <w:rsid w:val="00315B27"/>
    <w:rsid w:val="00316B00"/>
    <w:rsid w:val="00317813"/>
    <w:rsid w:val="0032009E"/>
    <w:rsid w:val="00320AA4"/>
    <w:rsid w:val="00322C06"/>
    <w:rsid w:val="00324CEE"/>
    <w:rsid w:val="00325401"/>
    <w:rsid w:val="003264F9"/>
    <w:rsid w:val="00332EEC"/>
    <w:rsid w:val="00333045"/>
    <w:rsid w:val="003334ED"/>
    <w:rsid w:val="00333E20"/>
    <w:rsid w:val="00334516"/>
    <w:rsid w:val="00334D7B"/>
    <w:rsid w:val="003350CD"/>
    <w:rsid w:val="00340D37"/>
    <w:rsid w:val="00341AFC"/>
    <w:rsid w:val="00341E18"/>
    <w:rsid w:val="00342777"/>
    <w:rsid w:val="00344954"/>
    <w:rsid w:val="003457D9"/>
    <w:rsid w:val="00345962"/>
    <w:rsid w:val="00345AC5"/>
    <w:rsid w:val="003462AE"/>
    <w:rsid w:val="00351B2E"/>
    <w:rsid w:val="00352D2A"/>
    <w:rsid w:val="00353182"/>
    <w:rsid w:val="00360356"/>
    <w:rsid w:val="00362470"/>
    <w:rsid w:val="0036517A"/>
    <w:rsid w:val="00367182"/>
    <w:rsid w:val="00367519"/>
    <w:rsid w:val="003733AA"/>
    <w:rsid w:val="00373539"/>
    <w:rsid w:val="00374B86"/>
    <w:rsid w:val="00374D86"/>
    <w:rsid w:val="00375009"/>
    <w:rsid w:val="0037578A"/>
    <w:rsid w:val="00376798"/>
    <w:rsid w:val="00376EA5"/>
    <w:rsid w:val="003773D9"/>
    <w:rsid w:val="00377583"/>
    <w:rsid w:val="003801DD"/>
    <w:rsid w:val="00380930"/>
    <w:rsid w:val="00380A0D"/>
    <w:rsid w:val="003831DC"/>
    <w:rsid w:val="003833B5"/>
    <w:rsid w:val="00386C35"/>
    <w:rsid w:val="0038731B"/>
    <w:rsid w:val="003875AD"/>
    <w:rsid w:val="00387813"/>
    <w:rsid w:val="00387C52"/>
    <w:rsid w:val="00391153"/>
    <w:rsid w:val="00393A22"/>
    <w:rsid w:val="003A2898"/>
    <w:rsid w:val="003A3B4B"/>
    <w:rsid w:val="003A4532"/>
    <w:rsid w:val="003A47AE"/>
    <w:rsid w:val="003A4969"/>
    <w:rsid w:val="003A6753"/>
    <w:rsid w:val="003A7A81"/>
    <w:rsid w:val="003B116D"/>
    <w:rsid w:val="003B19D5"/>
    <w:rsid w:val="003B1DE7"/>
    <w:rsid w:val="003B2643"/>
    <w:rsid w:val="003B5DD3"/>
    <w:rsid w:val="003B6F5E"/>
    <w:rsid w:val="003C04C3"/>
    <w:rsid w:val="003C1705"/>
    <w:rsid w:val="003C309F"/>
    <w:rsid w:val="003C3C86"/>
    <w:rsid w:val="003C5F23"/>
    <w:rsid w:val="003C6FC2"/>
    <w:rsid w:val="003C7029"/>
    <w:rsid w:val="003C730B"/>
    <w:rsid w:val="003C7F18"/>
    <w:rsid w:val="003D02C7"/>
    <w:rsid w:val="003D0CA9"/>
    <w:rsid w:val="003D2149"/>
    <w:rsid w:val="003D2412"/>
    <w:rsid w:val="003D3363"/>
    <w:rsid w:val="003D7080"/>
    <w:rsid w:val="003E1B44"/>
    <w:rsid w:val="003E1C71"/>
    <w:rsid w:val="003E1CF5"/>
    <w:rsid w:val="003E2064"/>
    <w:rsid w:val="003E25DF"/>
    <w:rsid w:val="003E2709"/>
    <w:rsid w:val="003E2FA6"/>
    <w:rsid w:val="003E3192"/>
    <w:rsid w:val="003E3F3A"/>
    <w:rsid w:val="003E4DA5"/>
    <w:rsid w:val="003E6086"/>
    <w:rsid w:val="003E6B0C"/>
    <w:rsid w:val="003F03B3"/>
    <w:rsid w:val="003F1266"/>
    <w:rsid w:val="003F32B5"/>
    <w:rsid w:val="003F7C6A"/>
    <w:rsid w:val="0040116D"/>
    <w:rsid w:val="00403C6C"/>
    <w:rsid w:val="0040482C"/>
    <w:rsid w:val="004057D9"/>
    <w:rsid w:val="00406048"/>
    <w:rsid w:val="00406C0D"/>
    <w:rsid w:val="00406E70"/>
    <w:rsid w:val="004076A1"/>
    <w:rsid w:val="00410551"/>
    <w:rsid w:val="004107B2"/>
    <w:rsid w:val="00411643"/>
    <w:rsid w:val="00411D3A"/>
    <w:rsid w:val="00414847"/>
    <w:rsid w:val="004158EB"/>
    <w:rsid w:val="0041702B"/>
    <w:rsid w:val="00421DB2"/>
    <w:rsid w:val="00422F33"/>
    <w:rsid w:val="0042371E"/>
    <w:rsid w:val="00423730"/>
    <w:rsid w:val="004241DF"/>
    <w:rsid w:val="00426609"/>
    <w:rsid w:val="0042714E"/>
    <w:rsid w:val="004342D1"/>
    <w:rsid w:val="004352BA"/>
    <w:rsid w:val="00435BE7"/>
    <w:rsid w:val="0044573B"/>
    <w:rsid w:val="00445BD1"/>
    <w:rsid w:val="00453093"/>
    <w:rsid w:val="004530A6"/>
    <w:rsid w:val="00454D23"/>
    <w:rsid w:val="00460C3F"/>
    <w:rsid w:val="004613C5"/>
    <w:rsid w:val="00461982"/>
    <w:rsid w:val="00461E2B"/>
    <w:rsid w:val="004623E4"/>
    <w:rsid w:val="00463AAA"/>
    <w:rsid w:val="00464C9C"/>
    <w:rsid w:val="004651F8"/>
    <w:rsid w:val="004659F8"/>
    <w:rsid w:val="00466B3E"/>
    <w:rsid w:val="004674AE"/>
    <w:rsid w:val="00470049"/>
    <w:rsid w:val="004733F3"/>
    <w:rsid w:val="0047359E"/>
    <w:rsid w:val="00475283"/>
    <w:rsid w:val="0047585A"/>
    <w:rsid w:val="00481314"/>
    <w:rsid w:val="00482D53"/>
    <w:rsid w:val="004832BD"/>
    <w:rsid w:val="00483E40"/>
    <w:rsid w:val="00484782"/>
    <w:rsid w:val="00484792"/>
    <w:rsid w:val="00484C3F"/>
    <w:rsid w:val="00484EE1"/>
    <w:rsid w:val="004854DD"/>
    <w:rsid w:val="004900D9"/>
    <w:rsid w:val="00490310"/>
    <w:rsid w:val="00493F5B"/>
    <w:rsid w:val="00495F1E"/>
    <w:rsid w:val="00496509"/>
    <w:rsid w:val="0049661B"/>
    <w:rsid w:val="00497009"/>
    <w:rsid w:val="004971DD"/>
    <w:rsid w:val="00497840"/>
    <w:rsid w:val="004A1523"/>
    <w:rsid w:val="004A1809"/>
    <w:rsid w:val="004A268F"/>
    <w:rsid w:val="004A4228"/>
    <w:rsid w:val="004A4FD1"/>
    <w:rsid w:val="004A73C0"/>
    <w:rsid w:val="004A7D89"/>
    <w:rsid w:val="004B1441"/>
    <w:rsid w:val="004B2327"/>
    <w:rsid w:val="004B3AD1"/>
    <w:rsid w:val="004B3C44"/>
    <w:rsid w:val="004B4087"/>
    <w:rsid w:val="004B41FC"/>
    <w:rsid w:val="004B58DC"/>
    <w:rsid w:val="004B763C"/>
    <w:rsid w:val="004C0D9F"/>
    <w:rsid w:val="004C24E3"/>
    <w:rsid w:val="004C2A36"/>
    <w:rsid w:val="004C311F"/>
    <w:rsid w:val="004C33B0"/>
    <w:rsid w:val="004C42B7"/>
    <w:rsid w:val="004C4D6A"/>
    <w:rsid w:val="004D004A"/>
    <w:rsid w:val="004D0EEC"/>
    <w:rsid w:val="004D2797"/>
    <w:rsid w:val="004D2A14"/>
    <w:rsid w:val="004D2C0F"/>
    <w:rsid w:val="004D4401"/>
    <w:rsid w:val="004D4DA0"/>
    <w:rsid w:val="004D5026"/>
    <w:rsid w:val="004D592E"/>
    <w:rsid w:val="004D670D"/>
    <w:rsid w:val="004D744A"/>
    <w:rsid w:val="004E08FB"/>
    <w:rsid w:val="004E117F"/>
    <w:rsid w:val="004E1690"/>
    <w:rsid w:val="004E1831"/>
    <w:rsid w:val="004E3569"/>
    <w:rsid w:val="004E3E25"/>
    <w:rsid w:val="004E6562"/>
    <w:rsid w:val="004E6F3F"/>
    <w:rsid w:val="004E75FB"/>
    <w:rsid w:val="004F3012"/>
    <w:rsid w:val="004F306F"/>
    <w:rsid w:val="004F3310"/>
    <w:rsid w:val="004F3AB4"/>
    <w:rsid w:val="004F4DE9"/>
    <w:rsid w:val="004F53B2"/>
    <w:rsid w:val="00502948"/>
    <w:rsid w:val="00502980"/>
    <w:rsid w:val="00503D62"/>
    <w:rsid w:val="005048C1"/>
    <w:rsid w:val="005049CA"/>
    <w:rsid w:val="005053C8"/>
    <w:rsid w:val="00507121"/>
    <w:rsid w:val="00507B2F"/>
    <w:rsid w:val="00507B58"/>
    <w:rsid w:val="005107D8"/>
    <w:rsid w:val="00513096"/>
    <w:rsid w:val="005150B7"/>
    <w:rsid w:val="00515E04"/>
    <w:rsid w:val="0051622F"/>
    <w:rsid w:val="0051752D"/>
    <w:rsid w:val="00521289"/>
    <w:rsid w:val="0052132B"/>
    <w:rsid w:val="005219D1"/>
    <w:rsid w:val="0052211D"/>
    <w:rsid w:val="00522F45"/>
    <w:rsid w:val="0052451B"/>
    <w:rsid w:val="005255C5"/>
    <w:rsid w:val="00525A15"/>
    <w:rsid w:val="00525ACF"/>
    <w:rsid w:val="00527801"/>
    <w:rsid w:val="00527FD9"/>
    <w:rsid w:val="0053129A"/>
    <w:rsid w:val="00532043"/>
    <w:rsid w:val="0053286D"/>
    <w:rsid w:val="00532B28"/>
    <w:rsid w:val="00532BB8"/>
    <w:rsid w:val="0053303C"/>
    <w:rsid w:val="005337DA"/>
    <w:rsid w:val="00533E80"/>
    <w:rsid w:val="00536B93"/>
    <w:rsid w:val="00537276"/>
    <w:rsid w:val="00537718"/>
    <w:rsid w:val="00540675"/>
    <w:rsid w:val="00541578"/>
    <w:rsid w:val="00541BC8"/>
    <w:rsid w:val="00541F10"/>
    <w:rsid w:val="00542154"/>
    <w:rsid w:val="005431DB"/>
    <w:rsid w:val="0054528F"/>
    <w:rsid w:val="005466BC"/>
    <w:rsid w:val="005467C6"/>
    <w:rsid w:val="00550F6E"/>
    <w:rsid w:val="005514F2"/>
    <w:rsid w:val="00556144"/>
    <w:rsid w:val="00556D9E"/>
    <w:rsid w:val="00560B9A"/>
    <w:rsid w:val="00560D35"/>
    <w:rsid w:val="00560E51"/>
    <w:rsid w:val="00561590"/>
    <w:rsid w:val="00561BFF"/>
    <w:rsid w:val="0056268F"/>
    <w:rsid w:val="00564AB1"/>
    <w:rsid w:val="00565612"/>
    <w:rsid w:val="00566827"/>
    <w:rsid w:val="00567E22"/>
    <w:rsid w:val="005707BD"/>
    <w:rsid w:val="00570CFB"/>
    <w:rsid w:val="00571731"/>
    <w:rsid w:val="005722B8"/>
    <w:rsid w:val="005727AE"/>
    <w:rsid w:val="00572917"/>
    <w:rsid w:val="00573F83"/>
    <w:rsid w:val="00574404"/>
    <w:rsid w:val="00575B28"/>
    <w:rsid w:val="00575F2D"/>
    <w:rsid w:val="00577E4A"/>
    <w:rsid w:val="00580210"/>
    <w:rsid w:val="00580F81"/>
    <w:rsid w:val="005810F0"/>
    <w:rsid w:val="005812F8"/>
    <w:rsid w:val="00582631"/>
    <w:rsid w:val="005834D0"/>
    <w:rsid w:val="005834D2"/>
    <w:rsid w:val="0058471E"/>
    <w:rsid w:val="00585656"/>
    <w:rsid w:val="00586566"/>
    <w:rsid w:val="00587109"/>
    <w:rsid w:val="00592120"/>
    <w:rsid w:val="00594605"/>
    <w:rsid w:val="00594A92"/>
    <w:rsid w:val="00595A4B"/>
    <w:rsid w:val="005976D0"/>
    <w:rsid w:val="005A01BC"/>
    <w:rsid w:val="005A184D"/>
    <w:rsid w:val="005A28EF"/>
    <w:rsid w:val="005A315F"/>
    <w:rsid w:val="005A4A11"/>
    <w:rsid w:val="005A53E9"/>
    <w:rsid w:val="005B1D31"/>
    <w:rsid w:val="005B39C8"/>
    <w:rsid w:val="005B4781"/>
    <w:rsid w:val="005B4804"/>
    <w:rsid w:val="005B49D1"/>
    <w:rsid w:val="005B5B7D"/>
    <w:rsid w:val="005C1107"/>
    <w:rsid w:val="005C3265"/>
    <w:rsid w:val="005C3AAA"/>
    <w:rsid w:val="005C3C20"/>
    <w:rsid w:val="005C4250"/>
    <w:rsid w:val="005C44EB"/>
    <w:rsid w:val="005C46A2"/>
    <w:rsid w:val="005C49F9"/>
    <w:rsid w:val="005C4E21"/>
    <w:rsid w:val="005C5D30"/>
    <w:rsid w:val="005C61DC"/>
    <w:rsid w:val="005C62D6"/>
    <w:rsid w:val="005C6675"/>
    <w:rsid w:val="005C688C"/>
    <w:rsid w:val="005C71A8"/>
    <w:rsid w:val="005C7CF7"/>
    <w:rsid w:val="005D0387"/>
    <w:rsid w:val="005D0B4B"/>
    <w:rsid w:val="005D0EB4"/>
    <w:rsid w:val="005D242E"/>
    <w:rsid w:val="005D3D39"/>
    <w:rsid w:val="005D41E9"/>
    <w:rsid w:val="005D420B"/>
    <w:rsid w:val="005D4C77"/>
    <w:rsid w:val="005D5A47"/>
    <w:rsid w:val="005D6B85"/>
    <w:rsid w:val="005D7AC6"/>
    <w:rsid w:val="005E096C"/>
    <w:rsid w:val="005E1542"/>
    <w:rsid w:val="005E1FCF"/>
    <w:rsid w:val="005E24A6"/>
    <w:rsid w:val="005E2586"/>
    <w:rsid w:val="005E4BBB"/>
    <w:rsid w:val="005E6045"/>
    <w:rsid w:val="005E645F"/>
    <w:rsid w:val="005E6777"/>
    <w:rsid w:val="005E7CF4"/>
    <w:rsid w:val="005F167A"/>
    <w:rsid w:val="005F1D35"/>
    <w:rsid w:val="005F2530"/>
    <w:rsid w:val="005F4656"/>
    <w:rsid w:val="005F54CB"/>
    <w:rsid w:val="005F575D"/>
    <w:rsid w:val="006004A5"/>
    <w:rsid w:val="006028DA"/>
    <w:rsid w:val="006036AC"/>
    <w:rsid w:val="00604308"/>
    <w:rsid w:val="00604756"/>
    <w:rsid w:val="006068E1"/>
    <w:rsid w:val="0061141D"/>
    <w:rsid w:val="00616589"/>
    <w:rsid w:val="006231DB"/>
    <w:rsid w:val="00623B6D"/>
    <w:rsid w:val="006252FE"/>
    <w:rsid w:val="00626589"/>
    <w:rsid w:val="00626727"/>
    <w:rsid w:val="006272D6"/>
    <w:rsid w:val="006313C3"/>
    <w:rsid w:val="00631550"/>
    <w:rsid w:val="006323A9"/>
    <w:rsid w:val="006329E5"/>
    <w:rsid w:val="00633897"/>
    <w:rsid w:val="00634618"/>
    <w:rsid w:val="00636CCE"/>
    <w:rsid w:val="006446CD"/>
    <w:rsid w:val="00644830"/>
    <w:rsid w:val="00644EE2"/>
    <w:rsid w:val="00646653"/>
    <w:rsid w:val="006470CC"/>
    <w:rsid w:val="00647158"/>
    <w:rsid w:val="006472AA"/>
    <w:rsid w:val="0064733C"/>
    <w:rsid w:val="00647CC4"/>
    <w:rsid w:val="00647EF0"/>
    <w:rsid w:val="00647F96"/>
    <w:rsid w:val="00653A10"/>
    <w:rsid w:val="0065422A"/>
    <w:rsid w:val="00656A12"/>
    <w:rsid w:val="0065738C"/>
    <w:rsid w:val="006608AD"/>
    <w:rsid w:val="00660ECF"/>
    <w:rsid w:val="0066132E"/>
    <w:rsid w:val="006623F1"/>
    <w:rsid w:val="00663A9D"/>
    <w:rsid w:val="00665821"/>
    <w:rsid w:val="00665E60"/>
    <w:rsid w:val="00666BD5"/>
    <w:rsid w:val="00667CF3"/>
    <w:rsid w:val="0067267B"/>
    <w:rsid w:val="00672F3C"/>
    <w:rsid w:val="0067556F"/>
    <w:rsid w:val="006755B1"/>
    <w:rsid w:val="006764BD"/>
    <w:rsid w:val="006773F4"/>
    <w:rsid w:val="00677CD4"/>
    <w:rsid w:val="006803D4"/>
    <w:rsid w:val="0068152F"/>
    <w:rsid w:val="00681F2F"/>
    <w:rsid w:val="00683014"/>
    <w:rsid w:val="00683C49"/>
    <w:rsid w:val="00683F44"/>
    <w:rsid w:val="00684152"/>
    <w:rsid w:val="00684840"/>
    <w:rsid w:val="00684A18"/>
    <w:rsid w:val="0068520F"/>
    <w:rsid w:val="006856A7"/>
    <w:rsid w:val="00686520"/>
    <w:rsid w:val="00687CD6"/>
    <w:rsid w:val="00690AF3"/>
    <w:rsid w:val="006910D4"/>
    <w:rsid w:val="00691301"/>
    <w:rsid w:val="0069145F"/>
    <w:rsid w:val="006932B7"/>
    <w:rsid w:val="00693ED5"/>
    <w:rsid w:val="0069424D"/>
    <w:rsid w:val="00694E03"/>
    <w:rsid w:val="00695E12"/>
    <w:rsid w:val="00697AF5"/>
    <w:rsid w:val="00697B57"/>
    <w:rsid w:val="006A07A4"/>
    <w:rsid w:val="006A08C0"/>
    <w:rsid w:val="006A3415"/>
    <w:rsid w:val="006A3AF3"/>
    <w:rsid w:val="006A404E"/>
    <w:rsid w:val="006A4FDE"/>
    <w:rsid w:val="006B00E2"/>
    <w:rsid w:val="006B084B"/>
    <w:rsid w:val="006B0E99"/>
    <w:rsid w:val="006B1C4C"/>
    <w:rsid w:val="006B1D7B"/>
    <w:rsid w:val="006B2637"/>
    <w:rsid w:val="006B3381"/>
    <w:rsid w:val="006B3BDC"/>
    <w:rsid w:val="006B40D8"/>
    <w:rsid w:val="006B728C"/>
    <w:rsid w:val="006C03D4"/>
    <w:rsid w:val="006C1176"/>
    <w:rsid w:val="006C2A23"/>
    <w:rsid w:val="006C325B"/>
    <w:rsid w:val="006C3374"/>
    <w:rsid w:val="006C3C34"/>
    <w:rsid w:val="006C4C9C"/>
    <w:rsid w:val="006C4F1B"/>
    <w:rsid w:val="006C60B7"/>
    <w:rsid w:val="006D151D"/>
    <w:rsid w:val="006D201D"/>
    <w:rsid w:val="006D30C6"/>
    <w:rsid w:val="006D33C5"/>
    <w:rsid w:val="006D39A6"/>
    <w:rsid w:val="006D4640"/>
    <w:rsid w:val="006D737F"/>
    <w:rsid w:val="006E0459"/>
    <w:rsid w:val="006E22AE"/>
    <w:rsid w:val="006E36BA"/>
    <w:rsid w:val="006E3897"/>
    <w:rsid w:val="006E3DBE"/>
    <w:rsid w:val="006F05DD"/>
    <w:rsid w:val="006F0C37"/>
    <w:rsid w:val="006F1956"/>
    <w:rsid w:val="006F1EC4"/>
    <w:rsid w:val="006F2F5B"/>
    <w:rsid w:val="006F4E6A"/>
    <w:rsid w:val="006F6BD6"/>
    <w:rsid w:val="0070592A"/>
    <w:rsid w:val="00710DDB"/>
    <w:rsid w:val="007135C8"/>
    <w:rsid w:val="00714ABF"/>
    <w:rsid w:val="00714DF5"/>
    <w:rsid w:val="00716397"/>
    <w:rsid w:val="0071677A"/>
    <w:rsid w:val="00716EC5"/>
    <w:rsid w:val="00720317"/>
    <w:rsid w:val="007205A1"/>
    <w:rsid w:val="0072078E"/>
    <w:rsid w:val="00720A47"/>
    <w:rsid w:val="00720DC2"/>
    <w:rsid w:val="00721B54"/>
    <w:rsid w:val="007220A0"/>
    <w:rsid w:val="0072261B"/>
    <w:rsid w:val="00723E02"/>
    <w:rsid w:val="00724468"/>
    <w:rsid w:val="0072590E"/>
    <w:rsid w:val="00730E53"/>
    <w:rsid w:val="0073103A"/>
    <w:rsid w:val="00731F7B"/>
    <w:rsid w:val="0073392C"/>
    <w:rsid w:val="0073502F"/>
    <w:rsid w:val="007359F8"/>
    <w:rsid w:val="00735DCE"/>
    <w:rsid w:val="00737BC9"/>
    <w:rsid w:val="00740053"/>
    <w:rsid w:val="00740DC1"/>
    <w:rsid w:val="0074174D"/>
    <w:rsid w:val="00741B8F"/>
    <w:rsid w:val="00742054"/>
    <w:rsid w:val="00744C32"/>
    <w:rsid w:val="00747367"/>
    <w:rsid w:val="00750D5E"/>
    <w:rsid w:val="00751C30"/>
    <w:rsid w:val="00751E13"/>
    <w:rsid w:val="00752420"/>
    <w:rsid w:val="00752988"/>
    <w:rsid w:val="00753B16"/>
    <w:rsid w:val="00756472"/>
    <w:rsid w:val="007570F1"/>
    <w:rsid w:val="00757742"/>
    <w:rsid w:val="00761FE3"/>
    <w:rsid w:val="007621C0"/>
    <w:rsid w:val="007627EF"/>
    <w:rsid w:val="00762DB5"/>
    <w:rsid w:val="00763018"/>
    <w:rsid w:val="00763F0B"/>
    <w:rsid w:val="00764297"/>
    <w:rsid w:val="00764AB9"/>
    <w:rsid w:val="00765488"/>
    <w:rsid w:val="00765539"/>
    <w:rsid w:val="00765D2F"/>
    <w:rsid w:val="00766086"/>
    <w:rsid w:val="00766DD6"/>
    <w:rsid w:val="00767840"/>
    <w:rsid w:val="00770EEB"/>
    <w:rsid w:val="00772D5E"/>
    <w:rsid w:val="00773001"/>
    <w:rsid w:val="00773B1C"/>
    <w:rsid w:val="00774364"/>
    <w:rsid w:val="00777337"/>
    <w:rsid w:val="007773CF"/>
    <w:rsid w:val="00781AE6"/>
    <w:rsid w:val="007838EE"/>
    <w:rsid w:val="00784ADE"/>
    <w:rsid w:val="00784FA8"/>
    <w:rsid w:val="00785DAC"/>
    <w:rsid w:val="007904CA"/>
    <w:rsid w:val="00790C2F"/>
    <w:rsid w:val="0079109A"/>
    <w:rsid w:val="007921B0"/>
    <w:rsid w:val="007937C6"/>
    <w:rsid w:val="0079454F"/>
    <w:rsid w:val="00794786"/>
    <w:rsid w:val="0079568F"/>
    <w:rsid w:val="00795AB3"/>
    <w:rsid w:val="00795DF0"/>
    <w:rsid w:val="00795E4F"/>
    <w:rsid w:val="00796BB6"/>
    <w:rsid w:val="007A06B9"/>
    <w:rsid w:val="007A3BED"/>
    <w:rsid w:val="007A4207"/>
    <w:rsid w:val="007A43D5"/>
    <w:rsid w:val="007A70BD"/>
    <w:rsid w:val="007A7986"/>
    <w:rsid w:val="007B0FD3"/>
    <w:rsid w:val="007B13B5"/>
    <w:rsid w:val="007B3D48"/>
    <w:rsid w:val="007B6064"/>
    <w:rsid w:val="007B6A25"/>
    <w:rsid w:val="007B7BEF"/>
    <w:rsid w:val="007C0C55"/>
    <w:rsid w:val="007C3C08"/>
    <w:rsid w:val="007C52B1"/>
    <w:rsid w:val="007C7615"/>
    <w:rsid w:val="007C79DF"/>
    <w:rsid w:val="007D0329"/>
    <w:rsid w:val="007D03CC"/>
    <w:rsid w:val="007D0CAA"/>
    <w:rsid w:val="007D1668"/>
    <w:rsid w:val="007D1866"/>
    <w:rsid w:val="007D18E1"/>
    <w:rsid w:val="007D19F6"/>
    <w:rsid w:val="007D22FA"/>
    <w:rsid w:val="007D4376"/>
    <w:rsid w:val="007D5A2C"/>
    <w:rsid w:val="007D7393"/>
    <w:rsid w:val="007D7991"/>
    <w:rsid w:val="007E04CD"/>
    <w:rsid w:val="007E075E"/>
    <w:rsid w:val="007E30F0"/>
    <w:rsid w:val="007E5B73"/>
    <w:rsid w:val="007E5E1A"/>
    <w:rsid w:val="007F01E2"/>
    <w:rsid w:val="007F035A"/>
    <w:rsid w:val="007F0BBB"/>
    <w:rsid w:val="007F4113"/>
    <w:rsid w:val="007F4DF9"/>
    <w:rsid w:val="0080198D"/>
    <w:rsid w:val="00801CF9"/>
    <w:rsid w:val="00804999"/>
    <w:rsid w:val="0080592D"/>
    <w:rsid w:val="00812BC5"/>
    <w:rsid w:val="0081399D"/>
    <w:rsid w:val="00814CD1"/>
    <w:rsid w:val="00815905"/>
    <w:rsid w:val="008165E1"/>
    <w:rsid w:val="00816EA1"/>
    <w:rsid w:val="008174A7"/>
    <w:rsid w:val="008176DF"/>
    <w:rsid w:val="00817758"/>
    <w:rsid w:val="00817BFE"/>
    <w:rsid w:val="008209A1"/>
    <w:rsid w:val="00821722"/>
    <w:rsid w:val="00822CD2"/>
    <w:rsid w:val="008270F1"/>
    <w:rsid w:val="0082766E"/>
    <w:rsid w:val="00831354"/>
    <w:rsid w:val="008325C3"/>
    <w:rsid w:val="008344EC"/>
    <w:rsid w:val="00834E4F"/>
    <w:rsid w:val="00834EED"/>
    <w:rsid w:val="00835202"/>
    <w:rsid w:val="008355A9"/>
    <w:rsid w:val="00835F21"/>
    <w:rsid w:val="008360F8"/>
    <w:rsid w:val="0083654B"/>
    <w:rsid w:val="0083660E"/>
    <w:rsid w:val="00837317"/>
    <w:rsid w:val="008379D8"/>
    <w:rsid w:val="00840953"/>
    <w:rsid w:val="008411AC"/>
    <w:rsid w:val="00843005"/>
    <w:rsid w:val="00843ED2"/>
    <w:rsid w:val="008463B1"/>
    <w:rsid w:val="0084674D"/>
    <w:rsid w:val="00850057"/>
    <w:rsid w:val="008501BA"/>
    <w:rsid w:val="008504F0"/>
    <w:rsid w:val="00850FA0"/>
    <w:rsid w:val="00851149"/>
    <w:rsid w:val="00855AEA"/>
    <w:rsid w:val="00856F0C"/>
    <w:rsid w:val="00860CAA"/>
    <w:rsid w:val="008621FF"/>
    <w:rsid w:val="00862216"/>
    <w:rsid w:val="0086433D"/>
    <w:rsid w:val="00865BF9"/>
    <w:rsid w:val="00867F4F"/>
    <w:rsid w:val="008714CC"/>
    <w:rsid w:val="00872A4B"/>
    <w:rsid w:val="00873DBC"/>
    <w:rsid w:val="008745FA"/>
    <w:rsid w:val="0087553C"/>
    <w:rsid w:val="0087599F"/>
    <w:rsid w:val="00876533"/>
    <w:rsid w:val="00881822"/>
    <w:rsid w:val="00882FCD"/>
    <w:rsid w:val="00884308"/>
    <w:rsid w:val="0088481D"/>
    <w:rsid w:val="00885945"/>
    <w:rsid w:val="00886ACF"/>
    <w:rsid w:val="00887653"/>
    <w:rsid w:val="00887A0A"/>
    <w:rsid w:val="00890E14"/>
    <w:rsid w:val="00892A7B"/>
    <w:rsid w:val="00893858"/>
    <w:rsid w:val="00893AC3"/>
    <w:rsid w:val="00895477"/>
    <w:rsid w:val="008A2E73"/>
    <w:rsid w:val="008A408B"/>
    <w:rsid w:val="008A4FD5"/>
    <w:rsid w:val="008A5124"/>
    <w:rsid w:val="008A6174"/>
    <w:rsid w:val="008A6469"/>
    <w:rsid w:val="008A6E7A"/>
    <w:rsid w:val="008B0F18"/>
    <w:rsid w:val="008B1D14"/>
    <w:rsid w:val="008B3AAB"/>
    <w:rsid w:val="008B410F"/>
    <w:rsid w:val="008B5EF4"/>
    <w:rsid w:val="008B77DF"/>
    <w:rsid w:val="008C0171"/>
    <w:rsid w:val="008C0AA2"/>
    <w:rsid w:val="008C0C93"/>
    <w:rsid w:val="008C1604"/>
    <w:rsid w:val="008C3371"/>
    <w:rsid w:val="008C3CE5"/>
    <w:rsid w:val="008C3F69"/>
    <w:rsid w:val="008C5435"/>
    <w:rsid w:val="008C588E"/>
    <w:rsid w:val="008C65BF"/>
    <w:rsid w:val="008C6C66"/>
    <w:rsid w:val="008C6D93"/>
    <w:rsid w:val="008D2674"/>
    <w:rsid w:val="008D363E"/>
    <w:rsid w:val="008D3A59"/>
    <w:rsid w:val="008D4875"/>
    <w:rsid w:val="008D6A8D"/>
    <w:rsid w:val="008D7086"/>
    <w:rsid w:val="008D76B8"/>
    <w:rsid w:val="008D7801"/>
    <w:rsid w:val="008E07DF"/>
    <w:rsid w:val="008E08EC"/>
    <w:rsid w:val="008E1AF5"/>
    <w:rsid w:val="008E2B30"/>
    <w:rsid w:val="008E4A1F"/>
    <w:rsid w:val="008E52B9"/>
    <w:rsid w:val="008E5EF4"/>
    <w:rsid w:val="008F2111"/>
    <w:rsid w:val="008F3B28"/>
    <w:rsid w:val="008F3DA3"/>
    <w:rsid w:val="008F4159"/>
    <w:rsid w:val="008F5B68"/>
    <w:rsid w:val="008F6734"/>
    <w:rsid w:val="008F6D28"/>
    <w:rsid w:val="0090124D"/>
    <w:rsid w:val="00901ADE"/>
    <w:rsid w:val="00905BC0"/>
    <w:rsid w:val="00906C74"/>
    <w:rsid w:val="009070F2"/>
    <w:rsid w:val="00907584"/>
    <w:rsid w:val="00910B9B"/>
    <w:rsid w:val="00910BA9"/>
    <w:rsid w:val="009129EF"/>
    <w:rsid w:val="00912C1D"/>
    <w:rsid w:val="0091450B"/>
    <w:rsid w:val="009146DF"/>
    <w:rsid w:val="00914F80"/>
    <w:rsid w:val="009150FC"/>
    <w:rsid w:val="00916EC1"/>
    <w:rsid w:val="00917432"/>
    <w:rsid w:val="00917FDC"/>
    <w:rsid w:val="00920FCD"/>
    <w:rsid w:val="00922941"/>
    <w:rsid w:val="00922CB2"/>
    <w:rsid w:val="00923618"/>
    <w:rsid w:val="00923D19"/>
    <w:rsid w:val="009242A6"/>
    <w:rsid w:val="00924B2B"/>
    <w:rsid w:val="00924DAC"/>
    <w:rsid w:val="00927DE3"/>
    <w:rsid w:val="00931B15"/>
    <w:rsid w:val="00933348"/>
    <w:rsid w:val="009334C5"/>
    <w:rsid w:val="00933693"/>
    <w:rsid w:val="00936CC4"/>
    <w:rsid w:val="00937645"/>
    <w:rsid w:val="009419B8"/>
    <w:rsid w:val="009422DA"/>
    <w:rsid w:val="00942C20"/>
    <w:rsid w:val="00944440"/>
    <w:rsid w:val="00944C5C"/>
    <w:rsid w:val="00947891"/>
    <w:rsid w:val="00947AEF"/>
    <w:rsid w:val="00947C05"/>
    <w:rsid w:val="009515B6"/>
    <w:rsid w:val="00951D9B"/>
    <w:rsid w:val="0095493A"/>
    <w:rsid w:val="00957088"/>
    <w:rsid w:val="00961EB1"/>
    <w:rsid w:val="00964041"/>
    <w:rsid w:val="00964906"/>
    <w:rsid w:val="00965847"/>
    <w:rsid w:val="00965DB9"/>
    <w:rsid w:val="009666E0"/>
    <w:rsid w:val="0096740A"/>
    <w:rsid w:val="009674B0"/>
    <w:rsid w:val="00970C68"/>
    <w:rsid w:val="00971375"/>
    <w:rsid w:val="00971E10"/>
    <w:rsid w:val="00972CE4"/>
    <w:rsid w:val="009752DE"/>
    <w:rsid w:val="00975994"/>
    <w:rsid w:val="00977867"/>
    <w:rsid w:val="009813A8"/>
    <w:rsid w:val="00981523"/>
    <w:rsid w:val="00981902"/>
    <w:rsid w:val="00981946"/>
    <w:rsid w:val="00982AEE"/>
    <w:rsid w:val="00983325"/>
    <w:rsid w:val="00983F9A"/>
    <w:rsid w:val="00985AB7"/>
    <w:rsid w:val="00986187"/>
    <w:rsid w:val="00990792"/>
    <w:rsid w:val="009923CE"/>
    <w:rsid w:val="009929F5"/>
    <w:rsid w:val="009938CC"/>
    <w:rsid w:val="00993BFC"/>
    <w:rsid w:val="00994447"/>
    <w:rsid w:val="00994665"/>
    <w:rsid w:val="00995E04"/>
    <w:rsid w:val="00996319"/>
    <w:rsid w:val="00996786"/>
    <w:rsid w:val="00996BDF"/>
    <w:rsid w:val="009978BF"/>
    <w:rsid w:val="009A0F03"/>
    <w:rsid w:val="009A1711"/>
    <w:rsid w:val="009A213F"/>
    <w:rsid w:val="009A3D05"/>
    <w:rsid w:val="009A497E"/>
    <w:rsid w:val="009A5CEE"/>
    <w:rsid w:val="009A65B2"/>
    <w:rsid w:val="009A7167"/>
    <w:rsid w:val="009A736A"/>
    <w:rsid w:val="009B040D"/>
    <w:rsid w:val="009B0D32"/>
    <w:rsid w:val="009B0F42"/>
    <w:rsid w:val="009B1FF0"/>
    <w:rsid w:val="009B3F08"/>
    <w:rsid w:val="009B5449"/>
    <w:rsid w:val="009B5906"/>
    <w:rsid w:val="009C0C85"/>
    <w:rsid w:val="009C3027"/>
    <w:rsid w:val="009C32EF"/>
    <w:rsid w:val="009C5016"/>
    <w:rsid w:val="009C6D5C"/>
    <w:rsid w:val="009C6FF0"/>
    <w:rsid w:val="009D0122"/>
    <w:rsid w:val="009D0D9C"/>
    <w:rsid w:val="009D3AD3"/>
    <w:rsid w:val="009D4B89"/>
    <w:rsid w:val="009D6373"/>
    <w:rsid w:val="009D6C85"/>
    <w:rsid w:val="009D77CE"/>
    <w:rsid w:val="009E0150"/>
    <w:rsid w:val="009E2FE8"/>
    <w:rsid w:val="009E74BD"/>
    <w:rsid w:val="009E78D4"/>
    <w:rsid w:val="009F028F"/>
    <w:rsid w:val="009F0450"/>
    <w:rsid w:val="009F0940"/>
    <w:rsid w:val="009F0E6A"/>
    <w:rsid w:val="009F1A2A"/>
    <w:rsid w:val="009F27B3"/>
    <w:rsid w:val="009F3756"/>
    <w:rsid w:val="00A01622"/>
    <w:rsid w:val="00A01624"/>
    <w:rsid w:val="00A02101"/>
    <w:rsid w:val="00A0272B"/>
    <w:rsid w:val="00A0272D"/>
    <w:rsid w:val="00A0410E"/>
    <w:rsid w:val="00A04C4F"/>
    <w:rsid w:val="00A071FF"/>
    <w:rsid w:val="00A11CDC"/>
    <w:rsid w:val="00A11E5A"/>
    <w:rsid w:val="00A11EA5"/>
    <w:rsid w:val="00A13702"/>
    <w:rsid w:val="00A17058"/>
    <w:rsid w:val="00A17628"/>
    <w:rsid w:val="00A2129B"/>
    <w:rsid w:val="00A225FF"/>
    <w:rsid w:val="00A23620"/>
    <w:rsid w:val="00A23DDB"/>
    <w:rsid w:val="00A240E5"/>
    <w:rsid w:val="00A24BEE"/>
    <w:rsid w:val="00A25D0F"/>
    <w:rsid w:val="00A272B9"/>
    <w:rsid w:val="00A274AC"/>
    <w:rsid w:val="00A275C8"/>
    <w:rsid w:val="00A27920"/>
    <w:rsid w:val="00A318B5"/>
    <w:rsid w:val="00A31C65"/>
    <w:rsid w:val="00A32562"/>
    <w:rsid w:val="00A32860"/>
    <w:rsid w:val="00A35517"/>
    <w:rsid w:val="00A3655C"/>
    <w:rsid w:val="00A37518"/>
    <w:rsid w:val="00A45964"/>
    <w:rsid w:val="00A50B30"/>
    <w:rsid w:val="00A5149C"/>
    <w:rsid w:val="00A52830"/>
    <w:rsid w:val="00A52ED7"/>
    <w:rsid w:val="00A530F0"/>
    <w:rsid w:val="00A55636"/>
    <w:rsid w:val="00A57479"/>
    <w:rsid w:val="00A604D9"/>
    <w:rsid w:val="00A617A0"/>
    <w:rsid w:val="00A6484E"/>
    <w:rsid w:val="00A6504C"/>
    <w:rsid w:val="00A6776B"/>
    <w:rsid w:val="00A70089"/>
    <w:rsid w:val="00A70153"/>
    <w:rsid w:val="00A7074F"/>
    <w:rsid w:val="00A71C75"/>
    <w:rsid w:val="00A73D17"/>
    <w:rsid w:val="00A74555"/>
    <w:rsid w:val="00A74564"/>
    <w:rsid w:val="00A74EB3"/>
    <w:rsid w:val="00A751D5"/>
    <w:rsid w:val="00A75C74"/>
    <w:rsid w:val="00A76F78"/>
    <w:rsid w:val="00A811E0"/>
    <w:rsid w:val="00A811F5"/>
    <w:rsid w:val="00A81671"/>
    <w:rsid w:val="00A83AC7"/>
    <w:rsid w:val="00A8568D"/>
    <w:rsid w:val="00A869DF"/>
    <w:rsid w:val="00A86E61"/>
    <w:rsid w:val="00A87F50"/>
    <w:rsid w:val="00A90547"/>
    <w:rsid w:val="00A90E78"/>
    <w:rsid w:val="00A91552"/>
    <w:rsid w:val="00A94B1D"/>
    <w:rsid w:val="00A95656"/>
    <w:rsid w:val="00AA1468"/>
    <w:rsid w:val="00AB110E"/>
    <w:rsid w:val="00AB138B"/>
    <w:rsid w:val="00AB71E3"/>
    <w:rsid w:val="00AB76AE"/>
    <w:rsid w:val="00AC11A6"/>
    <w:rsid w:val="00AC160D"/>
    <w:rsid w:val="00AC5400"/>
    <w:rsid w:val="00AC58A7"/>
    <w:rsid w:val="00AC5A08"/>
    <w:rsid w:val="00AD08FF"/>
    <w:rsid w:val="00AD0CE9"/>
    <w:rsid w:val="00AD2586"/>
    <w:rsid w:val="00AD4511"/>
    <w:rsid w:val="00AD4DCF"/>
    <w:rsid w:val="00AD567E"/>
    <w:rsid w:val="00AE053D"/>
    <w:rsid w:val="00AE1AD5"/>
    <w:rsid w:val="00AE329E"/>
    <w:rsid w:val="00AE3482"/>
    <w:rsid w:val="00AE3AAF"/>
    <w:rsid w:val="00AE51D0"/>
    <w:rsid w:val="00AE5593"/>
    <w:rsid w:val="00AE75F5"/>
    <w:rsid w:val="00AF122A"/>
    <w:rsid w:val="00AF1276"/>
    <w:rsid w:val="00AF1AA0"/>
    <w:rsid w:val="00AF32AF"/>
    <w:rsid w:val="00AF3D75"/>
    <w:rsid w:val="00AF50B2"/>
    <w:rsid w:val="00AF6EF2"/>
    <w:rsid w:val="00AF7505"/>
    <w:rsid w:val="00B005E0"/>
    <w:rsid w:val="00B036F6"/>
    <w:rsid w:val="00B0485C"/>
    <w:rsid w:val="00B04B2E"/>
    <w:rsid w:val="00B05E18"/>
    <w:rsid w:val="00B06AFC"/>
    <w:rsid w:val="00B0743C"/>
    <w:rsid w:val="00B07BF6"/>
    <w:rsid w:val="00B11F96"/>
    <w:rsid w:val="00B122CA"/>
    <w:rsid w:val="00B145EA"/>
    <w:rsid w:val="00B20C47"/>
    <w:rsid w:val="00B219F0"/>
    <w:rsid w:val="00B222B5"/>
    <w:rsid w:val="00B222F2"/>
    <w:rsid w:val="00B226A8"/>
    <w:rsid w:val="00B22F90"/>
    <w:rsid w:val="00B23EDE"/>
    <w:rsid w:val="00B24FA5"/>
    <w:rsid w:val="00B2594A"/>
    <w:rsid w:val="00B25D07"/>
    <w:rsid w:val="00B31A1D"/>
    <w:rsid w:val="00B320B9"/>
    <w:rsid w:val="00B32231"/>
    <w:rsid w:val="00B3323E"/>
    <w:rsid w:val="00B33768"/>
    <w:rsid w:val="00B337FB"/>
    <w:rsid w:val="00B34C92"/>
    <w:rsid w:val="00B350CF"/>
    <w:rsid w:val="00B359D6"/>
    <w:rsid w:val="00B35A27"/>
    <w:rsid w:val="00B36040"/>
    <w:rsid w:val="00B40B0D"/>
    <w:rsid w:val="00B416DA"/>
    <w:rsid w:val="00B4424D"/>
    <w:rsid w:val="00B532D4"/>
    <w:rsid w:val="00B53E7F"/>
    <w:rsid w:val="00B544C6"/>
    <w:rsid w:val="00B55A27"/>
    <w:rsid w:val="00B56328"/>
    <w:rsid w:val="00B56663"/>
    <w:rsid w:val="00B56B29"/>
    <w:rsid w:val="00B6210F"/>
    <w:rsid w:val="00B624BD"/>
    <w:rsid w:val="00B636D1"/>
    <w:rsid w:val="00B63C02"/>
    <w:rsid w:val="00B641D3"/>
    <w:rsid w:val="00B64F81"/>
    <w:rsid w:val="00B6532C"/>
    <w:rsid w:val="00B65C5F"/>
    <w:rsid w:val="00B67233"/>
    <w:rsid w:val="00B72021"/>
    <w:rsid w:val="00B72DE4"/>
    <w:rsid w:val="00B73010"/>
    <w:rsid w:val="00B73D95"/>
    <w:rsid w:val="00B7494B"/>
    <w:rsid w:val="00B74E67"/>
    <w:rsid w:val="00B75427"/>
    <w:rsid w:val="00B7559B"/>
    <w:rsid w:val="00B7748E"/>
    <w:rsid w:val="00B77999"/>
    <w:rsid w:val="00B80AC4"/>
    <w:rsid w:val="00B81E96"/>
    <w:rsid w:val="00B84680"/>
    <w:rsid w:val="00B84B38"/>
    <w:rsid w:val="00B86C7D"/>
    <w:rsid w:val="00B871B8"/>
    <w:rsid w:val="00B93E38"/>
    <w:rsid w:val="00B93EAF"/>
    <w:rsid w:val="00B94946"/>
    <w:rsid w:val="00B950F8"/>
    <w:rsid w:val="00B95A73"/>
    <w:rsid w:val="00BA000D"/>
    <w:rsid w:val="00BA024E"/>
    <w:rsid w:val="00BA2597"/>
    <w:rsid w:val="00BA2A78"/>
    <w:rsid w:val="00BA460C"/>
    <w:rsid w:val="00BA6C75"/>
    <w:rsid w:val="00BA764F"/>
    <w:rsid w:val="00BA79F3"/>
    <w:rsid w:val="00BB05D1"/>
    <w:rsid w:val="00BB0E43"/>
    <w:rsid w:val="00BB398E"/>
    <w:rsid w:val="00BB3BDD"/>
    <w:rsid w:val="00BB5A39"/>
    <w:rsid w:val="00BB689E"/>
    <w:rsid w:val="00BB68B5"/>
    <w:rsid w:val="00BB742E"/>
    <w:rsid w:val="00BB7EA1"/>
    <w:rsid w:val="00BC0638"/>
    <w:rsid w:val="00BC0EFD"/>
    <w:rsid w:val="00BC2E7F"/>
    <w:rsid w:val="00BC5D89"/>
    <w:rsid w:val="00BC6C03"/>
    <w:rsid w:val="00BD56C7"/>
    <w:rsid w:val="00BD5842"/>
    <w:rsid w:val="00BD73C9"/>
    <w:rsid w:val="00BE03CF"/>
    <w:rsid w:val="00BE048D"/>
    <w:rsid w:val="00BE07D5"/>
    <w:rsid w:val="00BE216B"/>
    <w:rsid w:val="00BE21A7"/>
    <w:rsid w:val="00BE2A89"/>
    <w:rsid w:val="00BE3782"/>
    <w:rsid w:val="00BE3E92"/>
    <w:rsid w:val="00BE5A07"/>
    <w:rsid w:val="00BE68FC"/>
    <w:rsid w:val="00BF1189"/>
    <w:rsid w:val="00BF20B6"/>
    <w:rsid w:val="00BF2A6B"/>
    <w:rsid w:val="00BF45CB"/>
    <w:rsid w:val="00BF4BDA"/>
    <w:rsid w:val="00BF56B4"/>
    <w:rsid w:val="00BF59E0"/>
    <w:rsid w:val="00BF64F6"/>
    <w:rsid w:val="00BF73A3"/>
    <w:rsid w:val="00C0122C"/>
    <w:rsid w:val="00C013D4"/>
    <w:rsid w:val="00C01510"/>
    <w:rsid w:val="00C016BB"/>
    <w:rsid w:val="00C02731"/>
    <w:rsid w:val="00C02D90"/>
    <w:rsid w:val="00C0310D"/>
    <w:rsid w:val="00C03F5A"/>
    <w:rsid w:val="00C05ECB"/>
    <w:rsid w:val="00C068D8"/>
    <w:rsid w:val="00C06B65"/>
    <w:rsid w:val="00C1273A"/>
    <w:rsid w:val="00C12E85"/>
    <w:rsid w:val="00C12EE1"/>
    <w:rsid w:val="00C141C6"/>
    <w:rsid w:val="00C146F5"/>
    <w:rsid w:val="00C155F5"/>
    <w:rsid w:val="00C17560"/>
    <w:rsid w:val="00C2014C"/>
    <w:rsid w:val="00C20D21"/>
    <w:rsid w:val="00C21A2C"/>
    <w:rsid w:val="00C22ECB"/>
    <w:rsid w:val="00C22F2B"/>
    <w:rsid w:val="00C2321D"/>
    <w:rsid w:val="00C23796"/>
    <w:rsid w:val="00C2517F"/>
    <w:rsid w:val="00C26962"/>
    <w:rsid w:val="00C272E3"/>
    <w:rsid w:val="00C30F95"/>
    <w:rsid w:val="00C329C5"/>
    <w:rsid w:val="00C332B7"/>
    <w:rsid w:val="00C3344B"/>
    <w:rsid w:val="00C33669"/>
    <w:rsid w:val="00C33FB9"/>
    <w:rsid w:val="00C34F93"/>
    <w:rsid w:val="00C35C9A"/>
    <w:rsid w:val="00C36BEB"/>
    <w:rsid w:val="00C37F9A"/>
    <w:rsid w:val="00C409A7"/>
    <w:rsid w:val="00C410B8"/>
    <w:rsid w:val="00C418E5"/>
    <w:rsid w:val="00C4261C"/>
    <w:rsid w:val="00C44AAE"/>
    <w:rsid w:val="00C4547A"/>
    <w:rsid w:val="00C46CF2"/>
    <w:rsid w:val="00C476C1"/>
    <w:rsid w:val="00C506A5"/>
    <w:rsid w:val="00C53043"/>
    <w:rsid w:val="00C54422"/>
    <w:rsid w:val="00C55561"/>
    <w:rsid w:val="00C55EBB"/>
    <w:rsid w:val="00C56306"/>
    <w:rsid w:val="00C5733C"/>
    <w:rsid w:val="00C6023E"/>
    <w:rsid w:val="00C608DB"/>
    <w:rsid w:val="00C63534"/>
    <w:rsid w:val="00C63ED0"/>
    <w:rsid w:val="00C6509E"/>
    <w:rsid w:val="00C65C62"/>
    <w:rsid w:val="00C671E7"/>
    <w:rsid w:val="00C70000"/>
    <w:rsid w:val="00C70298"/>
    <w:rsid w:val="00C707C5"/>
    <w:rsid w:val="00C7187F"/>
    <w:rsid w:val="00C728A5"/>
    <w:rsid w:val="00C737D1"/>
    <w:rsid w:val="00C73B96"/>
    <w:rsid w:val="00C748B3"/>
    <w:rsid w:val="00C76A6C"/>
    <w:rsid w:val="00C779EE"/>
    <w:rsid w:val="00C8035C"/>
    <w:rsid w:val="00C8049E"/>
    <w:rsid w:val="00C81080"/>
    <w:rsid w:val="00C8402A"/>
    <w:rsid w:val="00C85724"/>
    <w:rsid w:val="00C86957"/>
    <w:rsid w:val="00C86F59"/>
    <w:rsid w:val="00C87049"/>
    <w:rsid w:val="00C87A3E"/>
    <w:rsid w:val="00C87BDF"/>
    <w:rsid w:val="00C90F21"/>
    <w:rsid w:val="00C916A6"/>
    <w:rsid w:val="00C91B6F"/>
    <w:rsid w:val="00C9200C"/>
    <w:rsid w:val="00C92317"/>
    <w:rsid w:val="00C924AC"/>
    <w:rsid w:val="00C92824"/>
    <w:rsid w:val="00C949FF"/>
    <w:rsid w:val="00C94FB5"/>
    <w:rsid w:val="00C96678"/>
    <w:rsid w:val="00CA12F0"/>
    <w:rsid w:val="00CA3043"/>
    <w:rsid w:val="00CA375B"/>
    <w:rsid w:val="00CA503B"/>
    <w:rsid w:val="00CA66EC"/>
    <w:rsid w:val="00CA7EB0"/>
    <w:rsid w:val="00CA7F78"/>
    <w:rsid w:val="00CB0533"/>
    <w:rsid w:val="00CB199A"/>
    <w:rsid w:val="00CB3336"/>
    <w:rsid w:val="00CB333E"/>
    <w:rsid w:val="00CB755A"/>
    <w:rsid w:val="00CB76F9"/>
    <w:rsid w:val="00CC1EB3"/>
    <w:rsid w:val="00CC2B55"/>
    <w:rsid w:val="00CC2C76"/>
    <w:rsid w:val="00CC3843"/>
    <w:rsid w:val="00CC41A0"/>
    <w:rsid w:val="00CC4415"/>
    <w:rsid w:val="00CC46E2"/>
    <w:rsid w:val="00CC526E"/>
    <w:rsid w:val="00CC5F76"/>
    <w:rsid w:val="00CC6995"/>
    <w:rsid w:val="00CD010B"/>
    <w:rsid w:val="00CD0477"/>
    <w:rsid w:val="00CD23B4"/>
    <w:rsid w:val="00CD296C"/>
    <w:rsid w:val="00CD2F0A"/>
    <w:rsid w:val="00CD422A"/>
    <w:rsid w:val="00CD4811"/>
    <w:rsid w:val="00CD718D"/>
    <w:rsid w:val="00CE16E9"/>
    <w:rsid w:val="00CE240A"/>
    <w:rsid w:val="00CE2BC4"/>
    <w:rsid w:val="00CE313D"/>
    <w:rsid w:val="00CE316D"/>
    <w:rsid w:val="00CE6700"/>
    <w:rsid w:val="00CF1DA1"/>
    <w:rsid w:val="00CF229D"/>
    <w:rsid w:val="00CF458D"/>
    <w:rsid w:val="00CF5ED4"/>
    <w:rsid w:val="00CF5F6E"/>
    <w:rsid w:val="00D02037"/>
    <w:rsid w:val="00D03535"/>
    <w:rsid w:val="00D03992"/>
    <w:rsid w:val="00D03E08"/>
    <w:rsid w:val="00D04046"/>
    <w:rsid w:val="00D04612"/>
    <w:rsid w:val="00D0645A"/>
    <w:rsid w:val="00D07491"/>
    <w:rsid w:val="00D11BED"/>
    <w:rsid w:val="00D12AC5"/>
    <w:rsid w:val="00D12F65"/>
    <w:rsid w:val="00D13A91"/>
    <w:rsid w:val="00D147B2"/>
    <w:rsid w:val="00D1542E"/>
    <w:rsid w:val="00D156CD"/>
    <w:rsid w:val="00D17AD9"/>
    <w:rsid w:val="00D2111F"/>
    <w:rsid w:val="00D22FE7"/>
    <w:rsid w:val="00D24966"/>
    <w:rsid w:val="00D258AF"/>
    <w:rsid w:val="00D25ABC"/>
    <w:rsid w:val="00D27658"/>
    <w:rsid w:val="00D30CA1"/>
    <w:rsid w:val="00D30D57"/>
    <w:rsid w:val="00D351B9"/>
    <w:rsid w:val="00D3558F"/>
    <w:rsid w:val="00D35B94"/>
    <w:rsid w:val="00D35E41"/>
    <w:rsid w:val="00D36687"/>
    <w:rsid w:val="00D40B1F"/>
    <w:rsid w:val="00D42AD2"/>
    <w:rsid w:val="00D42C6E"/>
    <w:rsid w:val="00D44938"/>
    <w:rsid w:val="00D50A27"/>
    <w:rsid w:val="00D514E1"/>
    <w:rsid w:val="00D529DA"/>
    <w:rsid w:val="00D52AB3"/>
    <w:rsid w:val="00D52B44"/>
    <w:rsid w:val="00D52FF0"/>
    <w:rsid w:val="00D53415"/>
    <w:rsid w:val="00D538ED"/>
    <w:rsid w:val="00D54BB6"/>
    <w:rsid w:val="00D55A93"/>
    <w:rsid w:val="00D55E2B"/>
    <w:rsid w:val="00D565BF"/>
    <w:rsid w:val="00D5764F"/>
    <w:rsid w:val="00D57DDA"/>
    <w:rsid w:val="00D602B9"/>
    <w:rsid w:val="00D604AF"/>
    <w:rsid w:val="00D60C59"/>
    <w:rsid w:val="00D620F8"/>
    <w:rsid w:val="00D62821"/>
    <w:rsid w:val="00D638EF"/>
    <w:rsid w:val="00D63B5F"/>
    <w:rsid w:val="00D642FD"/>
    <w:rsid w:val="00D64C4B"/>
    <w:rsid w:val="00D65B61"/>
    <w:rsid w:val="00D663DA"/>
    <w:rsid w:val="00D66EC6"/>
    <w:rsid w:val="00D67B4D"/>
    <w:rsid w:val="00D70705"/>
    <w:rsid w:val="00D71844"/>
    <w:rsid w:val="00D7297D"/>
    <w:rsid w:val="00D735FB"/>
    <w:rsid w:val="00D758D2"/>
    <w:rsid w:val="00D770DF"/>
    <w:rsid w:val="00D77714"/>
    <w:rsid w:val="00D77A82"/>
    <w:rsid w:val="00D801CF"/>
    <w:rsid w:val="00D8085A"/>
    <w:rsid w:val="00D8121A"/>
    <w:rsid w:val="00D818AD"/>
    <w:rsid w:val="00D82826"/>
    <w:rsid w:val="00D83BD4"/>
    <w:rsid w:val="00D91239"/>
    <w:rsid w:val="00D92A9A"/>
    <w:rsid w:val="00D92E79"/>
    <w:rsid w:val="00D93363"/>
    <w:rsid w:val="00D9419E"/>
    <w:rsid w:val="00DA1F5B"/>
    <w:rsid w:val="00DA271F"/>
    <w:rsid w:val="00DA29B1"/>
    <w:rsid w:val="00DA3A08"/>
    <w:rsid w:val="00DA7B7B"/>
    <w:rsid w:val="00DB038B"/>
    <w:rsid w:val="00DB0E73"/>
    <w:rsid w:val="00DB103D"/>
    <w:rsid w:val="00DB2A93"/>
    <w:rsid w:val="00DB2ACF"/>
    <w:rsid w:val="00DB4977"/>
    <w:rsid w:val="00DB5D12"/>
    <w:rsid w:val="00DB6286"/>
    <w:rsid w:val="00DB64F3"/>
    <w:rsid w:val="00DB682F"/>
    <w:rsid w:val="00DC2AF8"/>
    <w:rsid w:val="00DC2CD5"/>
    <w:rsid w:val="00DC404E"/>
    <w:rsid w:val="00DD2C49"/>
    <w:rsid w:val="00DD318E"/>
    <w:rsid w:val="00DD5347"/>
    <w:rsid w:val="00DD6988"/>
    <w:rsid w:val="00DE0A37"/>
    <w:rsid w:val="00DE0FA3"/>
    <w:rsid w:val="00DE3677"/>
    <w:rsid w:val="00DE3FE8"/>
    <w:rsid w:val="00DE4160"/>
    <w:rsid w:val="00DE51F5"/>
    <w:rsid w:val="00DE7AB1"/>
    <w:rsid w:val="00DF1A3D"/>
    <w:rsid w:val="00DF3093"/>
    <w:rsid w:val="00DF3BFA"/>
    <w:rsid w:val="00DF4CC7"/>
    <w:rsid w:val="00E008DD"/>
    <w:rsid w:val="00E00AD1"/>
    <w:rsid w:val="00E01F90"/>
    <w:rsid w:val="00E02A4C"/>
    <w:rsid w:val="00E02CCA"/>
    <w:rsid w:val="00E041C9"/>
    <w:rsid w:val="00E0743B"/>
    <w:rsid w:val="00E0762C"/>
    <w:rsid w:val="00E07A6B"/>
    <w:rsid w:val="00E1045D"/>
    <w:rsid w:val="00E105DB"/>
    <w:rsid w:val="00E12E6C"/>
    <w:rsid w:val="00E1348D"/>
    <w:rsid w:val="00E13B4F"/>
    <w:rsid w:val="00E13C0E"/>
    <w:rsid w:val="00E15525"/>
    <w:rsid w:val="00E158B9"/>
    <w:rsid w:val="00E17B4D"/>
    <w:rsid w:val="00E20162"/>
    <w:rsid w:val="00E2290B"/>
    <w:rsid w:val="00E2479F"/>
    <w:rsid w:val="00E24E17"/>
    <w:rsid w:val="00E2591F"/>
    <w:rsid w:val="00E26318"/>
    <w:rsid w:val="00E269E6"/>
    <w:rsid w:val="00E27CA0"/>
    <w:rsid w:val="00E30BD3"/>
    <w:rsid w:val="00E323A5"/>
    <w:rsid w:val="00E32CF8"/>
    <w:rsid w:val="00E37FB3"/>
    <w:rsid w:val="00E42594"/>
    <w:rsid w:val="00E44822"/>
    <w:rsid w:val="00E44AAB"/>
    <w:rsid w:val="00E458AA"/>
    <w:rsid w:val="00E45A8B"/>
    <w:rsid w:val="00E51EF6"/>
    <w:rsid w:val="00E52670"/>
    <w:rsid w:val="00E538CF"/>
    <w:rsid w:val="00E5570F"/>
    <w:rsid w:val="00E55AF3"/>
    <w:rsid w:val="00E55D36"/>
    <w:rsid w:val="00E55DFC"/>
    <w:rsid w:val="00E56950"/>
    <w:rsid w:val="00E606ED"/>
    <w:rsid w:val="00E618D1"/>
    <w:rsid w:val="00E61B96"/>
    <w:rsid w:val="00E62D82"/>
    <w:rsid w:val="00E63215"/>
    <w:rsid w:val="00E6423B"/>
    <w:rsid w:val="00E651AE"/>
    <w:rsid w:val="00E6561B"/>
    <w:rsid w:val="00E66E19"/>
    <w:rsid w:val="00E66F12"/>
    <w:rsid w:val="00E6760C"/>
    <w:rsid w:val="00E67D3A"/>
    <w:rsid w:val="00E70C9E"/>
    <w:rsid w:val="00E710AF"/>
    <w:rsid w:val="00E734CB"/>
    <w:rsid w:val="00E75413"/>
    <w:rsid w:val="00E75659"/>
    <w:rsid w:val="00E7786F"/>
    <w:rsid w:val="00E77A5C"/>
    <w:rsid w:val="00E81925"/>
    <w:rsid w:val="00E8219C"/>
    <w:rsid w:val="00E82733"/>
    <w:rsid w:val="00E82AC3"/>
    <w:rsid w:val="00E83A32"/>
    <w:rsid w:val="00E85890"/>
    <w:rsid w:val="00E85C58"/>
    <w:rsid w:val="00E85D07"/>
    <w:rsid w:val="00E8640E"/>
    <w:rsid w:val="00E86E56"/>
    <w:rsid w:val="00E87AAB"/>
    <w:rsid w:val="00E87C79"/>
    <w:rsid w:val="00E90E9B"/>
    <w:rsid w:val="00E90F60"/>
    <w:rsid w:val="00E921B9"/>
    <w:rsid w:val="00E92206"/>
    <w:rsid w:val="00E923C7"/>
    <w:rsid w:val="00E92927"/>
    <w:rsid w:val="00E953B7"/>
    <w:rsid w:val="00E9706C"/>
    <w:rsid w:val="00EA39C7"/>
    <w:rsid w:val="00EA5E02"/>
    <w:rsid w:val="00EA6752"/>
    <w:rsid w:val="00EA7678"/>
    <w:rsid w:val="00EA7FE7"/>
    <w:rsid w:val="00EB11CD"/>
    <w:rsid w:val="00EB1A4F"/>
    <w:rsid w:val="00EB3F49"/>
    <w:rsid w:val="00EB7655"/>
    <w:rsid w:val="00EC1B3B"/>
    <w:rsid w:val="00EC1C7A"/>
    <w:rsid w:val="00EC3842"/>
    <w:rsid w:val="00EC3BE8"/>
    <w:rsid w:val="00EC4163"/>
    <w:rsid w:val="00EC51CC"/>
    <w:rsid w:val="00EC52FA"/>
    <w:rsid w:val="00EC57CA"/>
    <w:rsid w:val="00EC5B66"/>
    <w:rsid w:val="00EC79B8"/>
    <w:rsid w:val="00EC7C78"/>
    <w:rsid w:val="00ED1B7D"/>
    <w:rsid w:val="00ED24AB"/>
    <w:rsid w:val="00ED37CC"/>
    <w:rsid w:val="00ED4211"/>
    <w:rsid w:val="00ED64E8"/>
    <w:rsid w:val="00ED6F3E"/>
    <w:rsid w:val="00EE194C"/>
    <w:rsid w:val="00EE25F8"/>
    <w:rsid w:val="00EE262D"/>
    <w:rsid w:val="00EE3233"/>
    <w:rsid w:val="00EE35F3"/>
    <w:rsid w:val="00EE37E5"/>
    <w:rsid w:val="00EE386B"/>
    <w:rsid w:val="00EE5B02"/>
    <w:rsid w:val="00EE6D27"/>
    <w:rsid w:val="00EE7725"/>
    <w:rsid w:val="00EE7E23"/>
    <w:rsid w:val="00EF04C7"/>
    <w:rsid w:val="00EF0582"/>
    <w:rsid w:val="00EF1740"/>
    <w:rsid w:val="00EF2BC2"/>
    <w:rsid w:val="00EF2E52"/>
    <w:rsid w:val="00EF33F2"/>
    <w:rsid w:val="00EF40D9"/>
    <w:rsid w:val="00EF4FEE"/>
    <w:rsid w:val="00EF70B9"/>
    <w:rsid w:val="00EF7EDD"/>
    <w:rsid w:val="00F006D4"/>
    <w:rsid w:val="00F017AD"/>
    <w:rsid w:val="00F01AF3"/>
    <w:rsid w:val="00F025FC"/>
    <w:rsid w:val="00F0511F"/>
    <w:rsid w:val="00F05B06"/>
    <w:rsid w:val="00F06B9A"/>
    <w:rsid w:val="00F07716"/>
    <w:rsid w:val="00F07D0C"/>
    <w:rsid w:val="00F10E8E"/>
    <w:rsid w:val="00F10FC8"/>
    <w:rsid w:val="00F14D17"/>
    <w:rsid w:val="00F167C9"/>
    <w:rsid w:val="00F170D4"/>
    <w:rsid w:val="00F207F9"/>
    <w:rsid w:val="00F21430"/>
    <w:rsid w:val="00F21869"/>
    <w:rsid w:val="00F22E61"/>
    <w:rsid w:val="00F237E6"/>
    <w:rsid w:val="00F248FB"/>
    <w:rsid w:val="00F2549F"/>
    <w:rsid w:val="00F257DF"/>
    <w:rsid w:val="00F30E40"/>
    <w:rsid w:val="00F341B4"/>
    <w:rsid w:val="00F348DE"/>
    <w:rsid w:val="00F360CB"/>
    <w:rsid w:val="00F36F23"/>
    <w:rsid w:val="00F3728F"/>
    <w:rsid w:val="00F37C76"/>
    <w:rsid w:val="00F37D0E"/>
    <w:rsid w:val="00F40FF8"/>
    <w:rsid w:val="00F4131B"/>
    <w:rsid w:val="00F428B0"/>
    <w:rsid w:val="00F46125"/>
    <w:rsid w:val="00F50108"/>
    <w:rsid w:val="00F50599"/>
    <w:rsid w:val="00F50F5E"/>
    <w:rsid w:val="00F51DE2"/>
    <w:rsid w:val="00F5210E"/>
    <w:rsid w:val="00F544F1"/>
    <w:rsid w:val="00F5451E"/>
    <w:rsid w:val="00F54DC2"/>
    <w:rsid w:val="00F55972"/>
    <w:rsid w:val="00F56274"/>
    <w:rsid w:val="00F567D6"/>
    <w:rsid w:val="00F5681C"/>
    <w:rsid w:val="00F6187E"/>
    <w:rsid w:val="00F619DE"/>
    <w:rsid w:val="00F6553F"/>
    <w:rsid w:val="00F657C7"/>
    <w:rsid w:val="00F67EB3"/>
    <w:rsid w:val="00F7206D"/>
    <w:rsid w:val="00F72470"/>
    <w:rsid w:val="00F757D1"/>
    <w:rsid w:val="00F768EA"/>
    <w:rsid w:val="00F76C46"/>
    <w:rsid w:val="00F8018C"/>
    <w:rsid w:val="00F8281A"/>
    <w:rsid w:val="00F8305C"/>
    <w:rsid w:val="00F9050C"/>
    <w:rsid w:val="00F94097"/>
    <w:rsid w:val="00F9667B"/>
    <w:rsid w:val="00F9783C"/>
    <w:rsid w:val="00F97EC9"/>
    <w:rsid w:val="00FA001F"/>
    <w:rsid w:val="00FA17EE"/>
    <w:rsid w:val="00FA3AB5"/>
    <w:rsid w:val="00FA5193"/>
    <w:rsid w:val="00FA6852"/>
    <w:rsid w:val="00FA6C02"/>
    <w:rsid w:val="00FB04DF"/>
    <w:rsid w:val="00FB185F"/>
    <w:rsid w:val="00FB2AD6"/>
    <w:rsid w:val="00FB4366"/>
    <w:rsid w:val="00FB501E"/>
    <w:rsid w:val="00FB6589"/>
    <w:rsid w:val="00FB6F3A"/>
    <w:rsid w:val="00FB71A4"/>
    <w:rsid w:val="00FC039F"/>
    <w:rsid w:val="00FC1AD2"/>
    <w:rsid w:val="00FC1DAC"/>
    <w:rsid w:val="00FC1E08"/>
    <w:rsid w:val="00FC2F63"/>
    <w:rsid w:val="00FC3916"/>
    <w:rsid w:val="00FC4994"/>
    <w:rsid w:val="00FC4D40"/>
    <w:rsid w:val="00FC508E"/>
    <w:rsid w:val="00FC6633"/>
    <w:rsid w:val="00FC6752"/>
    <w:rsid w:val="00FC6944"/>
    <w:rsid w:val="00FC6F70"/>
    <w:rsid w:val="00FC72A0"/>
    <w:rsid w:val="00FC7663"/>
    <w:rsid w:val="00FC7A9B"/>
    <w:rsid w:val="00FC7ACB"/>
    <w:rsid w:val="00FC7F97"/>
    <w:rsid w:val="00FD108A"/>
    <w:rsid w:val="00FD1C97"/>
    <w:rsid w:val="00FD26B3"/>
    <w:rsid w:val="00FD4F1A"/>
    <w:rsid w:val="00FD5C09"/>
    <w:rsid w:val="00FD5EB3"/>
    <w:rsid w:val="00FD5F5E"/>
    <w:rsid w:val="00FD6997"/>
    <w:rsid w:val="00FD70A7"/>
    <w:rsid w:val="00FD7ED9"/>
    <w:rsid w:val="00FE03CC"/>
    <w:rsid w:val="00FE17D1"/>
    <w:rsid w:val="00FE3922"/>
    <w:rsid w:val="00FF054D"/>
    <w:rsid w:val="00FF0A9C"/>
    <w:rsid w:val="00FF242F"/>
    <w:rsid w:val="00FF5F8F"/>
    <w:rsid w:val="00FF7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9D8D27"/>
  <w15:docId w15:val="{5F88656E-9CCB-4D7C-B522-ACCBD48CA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EE1"/>
    <w:rPr>
      <w:lang w:eastAsia="es-ES"/>
    </w:rPr>
  </w:style>
  <w:style w:type="paragraph" w:styleId="Ttulo1">
    <w:name w:val="heading 1"/>
    <w:basedOn w:val="Normal"/>
    <w:next w:val="Normal"/>
    <w:qFormat/>
    <w:pPr>
      <w:keepNext/>
      <w:jc w:val="center"/>
      <w:outlineLvl w:val="0"/>
    </w:pPr>
    <w:rPr>
      <w:rFonts w:ascii="Industrial736 BT" w:hAnsi="Industrial736 BT"/>
      <w:b/>
      <w:bCs/>
      <w:sz w:val="28"/>
    </w:rPr>
  </w:style>
  <w:style w:type="paragraph" w:styleId="Ttulo2">
    <w:name w:val="heading 2"/>
    <w:basedOn w:val="Normal"/>
    <w:next w:val="Normal"/>
    <w:qFormat/>
    <w:pPr>
      <w:keepNext/>
      <w:outlineLvl w:val="1"/>
    </w:pPr>
    <w:rPr>
      <w:rFonts w:ascii="Oranda BT" w:hAnsi="Oranda BT"/>
      <w:sz w:val="28"/>
    </w:rPr>
  </w:style>
  <w:style w:type="paragraph" w:styleId="Ttulo3">
    <w:name w:val="heading 3"/>
    <w:basedOn w:val="Normal"/>
    <w:next w:val="Normal"/>
    <w:link w:val="Ttulo3Car"/>
    <w:uiPriority w:val="9"/>
    <w:qFormat/>
    <w:pPr>
      <w:keepNext/>
      <w:jc w:val="both"/>
      <w:outlineLvl w:val="2"/>
    </w:pPr>
    <w:rPr>
      <w:rFonts w:ascii="Oranda BT" w:hAnsi="Oranda BT"/>
      <w:sz w:val="28"/>
    </w:rPr>
  </w:style>
  <w:style w:type="paragraph" w:styleId="Ttulo4">
    <w:name w:val="heading 4"/>
    <w:basedOn w:val="Normal"/>
    <w:next w:val="Normal"/>
    <w:qFormat/>
    <w:pPr>
      <w:keepNext/>
      <w:jc w:val="center"/>
      <w:outlineLvl w:val="3"/>
    </w:pPr>
    <w:rPr>
      <w:rFonts w:ascii="Oranda BT" w:hAnsi="Oranda BT"/>
      <w:sz w:val="28"/>
    </w:rPr>
  </w:style>
  <w:style w:type="paragraph" w:styleId="Ttulo5">
    <w:name w:val="heading 5"/>
    <w:basedOn w:val="Normal"/>
    <w:next w:val="Normal"/>
    <w:qFormat/>
    <w:pPr>
      <w:keepNext/>
      <w:jc w:val="center"/>
      <w:outlineLvl w:val="4"/>
    </w:pPr>
    <w:rPr>
      <w:rFonts w:ascii="Oranda BT" w:hAnsi="Oranda BT"/>
      <w:b/>
      <w:bCs/>
      <w:sz w:val="36"/>
    </w:rPr>
  </w:style>
  <w:style w:type="paragraph" w:styleId="Ttulo6">
    <w:name w:val="heading 6"/>
    <w:basedOn w:val="Normal"/>
    <w:next w:val="Normal"/>
    <w:qFormat/>
    <w:pPr>
      <w:keepNext/>
      <w:outlineLvl w:val="5"/>
    </w:pPr>
    <w:rPr>
      <w:rFonts w:ascii="Oranda BT" w:hAnsi="Oranda BT"/>
      <w:sz w:val="32"/>
    </w:rPr>
  </w:style>
  <w:style w:type="paragraph" w:styleId="Ttulo7">
    <w:name w:val="heading 7"/>
    <w:basedOn w:val="Normal"/>
    <w:next w:val="Normal"/>
    <w:qFormat/>
    <w:pPr>
      <w:keepNext/>
      <w:jc w:val="center"/>
      <w:outlineLvl w:val="6"/>
    </w:pPr>
    <w:rPr>
      <w:rFonts w:ascii="Oranda BT" w:hAnsi="Oranda BT"/>
      <w:b/>
      <w:bCs/>
      <w:sz w:val="32"/>
      <w:lang w:val="es-MX"/>
    </w:rPr>
  </w:style>
  <w:style w:type="paragraph" w:styleId="Ttulo8">
    <w:name w:val="heading 8"/>
    <w:basedOn w:val="Normal"/>
    <w:next w:val="Normal"/>
    <w:qFormat/>
    <w:pPr>
      <w:keepNext/>
      <w:jc w:val="both"/>
      <w:outlineLvl w:val="7"/>
    </w:pPr>
    <w:rPr>
      <w:sz w:val="24"/>
      <w:lang w:val="es-MX"/>
    </w:rPr>
  </w:style>
  <w:style w:type="paragraph" w:styleId="Ttulo9">
    <w:name w:val="heading 9"/>
    <w:basedOn w:val="Normal"/>
    <w:next w:val="Normal"/>
    <w:qFormat/>
    <w:pPr>
      <w:keepNext/>
      <w:outlineLvl w:val="8"/>
    </w:pPr>
    <w:rPr>
      <w:sz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A869DF"/>
    <w:rPr>
      <w:rFonts w:ascii="Oranda BT" w:hAnsi="Oranda BT"/>
      <w:sz w:val="28"/>
      <w:lang w:val="es-ES" w:eastAsia="es-ES"/>
    </w:rPr>
  </w:style>
  <w:style w:type="paragraph" w:styleId="Encabezado">
    <w:name w:val="header"/>
    <w:basedOn w:val="Normal"/>
    <w:link w:val="EncabezadoCar"/>
    <w:uiPriority w:val="99"/>
    <w:pPr>
      <w:tabs>
        <w:tab w:val="center" w:pos="4252"/>
        <w:tab w:val="right" w:pos="8504"/>
      </w:tabs>
    </w:pPr>
  </w:style>
  <w:style w:type="character" w:customStyle="1" w:styleId="EncabezadoCar">
    <w:name w:val="Encabezado Car"/>
    <w:basedOn w:val="Fuentedeprrafopredeter"/>
    <w:link w:val="Encabezado"/>
    <w:uiPriority w:val="99"/>
    <w:rsid w:val="00A869DF"/>
    <w:rPr>
      <w:lang w:val="es-ES" w:eastAsia="es-ES"/>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252375"/>
    <w:rPr>
      <w:lang w:val="es-ES" w:eastAsia="es-ES"/>
    </w:rPr>
  </w:style>
  <w:style w:type="paragraph" w:styleId="Sangradetextonormal">
    <w:name w:val="Body Text Indent"/>
    <w:basedOn w:val="Normal"/>
    <w:semiHidden/>
    <w:pPr>
      <w:ind w:left="540"/>
      <w:jc w:val="both"/>
    </w:pPr>
    <w:rPr>
      <w:rFonts w:ascii="Oranda BT" w:hAnsi="Oranda BT"/>
      <w:sz w:val="28"/>
    </w:rPr>
  </w:style>
  <w:style w:type="paragraph" w:styleId="Textodeglobo">
    <w:name w:val="Balloon Text"/>
    <w:basedOn w:val="Normal"/>
    <w:link w:val="TextodegloboCar"/>
    <w:uiPriority w:val="99"/>
    <w:semiHidden/>
    <w:rPr>
      <w:rFonts w:ascii="Tahoma" w:hAnsi="Tahoma" w:cs="Tahoma"/>
      <w:sz w:val="16"/>
      <w:szCs w:val="16"/>
    </w:rPr>
  </w:style>
  <w:style w:type="character" w:customStyle="1" w:styleId="TextodegloboCar">
    <w:name w:val="Texto de globo Car"/>
    <w:basedOn w:val="Fuentedeprrafopredeter"/>
    <w:link w:val="Textodeglobo"/>
    <w:uiPriority w:val="99"/>
    <w:semiHidden/>
    <w:rsid w:val="00A869DF"/>
    <w:rPr>
      <w:rFonts w:ascii="Tahoma" w:hAnsi="Tahoma" w:cs="Tahoma"/>
      <w:sz w:val="16"/>
      <w:szCs w:val="16"/>
      <w:lang w:val="es-ES" w:eastAsia="es-ES"/>
    </w:rPr>
  </w:style>
  <w:style w:type="table" w:styleId="Tablaconcuadrcula">
    <w:name w:val="Table Grid"/>
    <w:basedOn w:val="Tablanormal"/>
    <w:uiPriority w:val="59"/>
    <w:rsid w:val="00050D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7660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C779EE"/>
    <w:pPr>
      <w:spacing w:after="200" w:line="276" w:lineRule="auto"/>
      <w:ind w:left="720"/>
      <w:contextualSpacing/>
    </w:pPr>
    <w:rPr>
      <w:rFonts w:ascii="Calibri" w:eastAsia="Calibri" w:hAnsi="Calibri"/>
      <w:sz w:val="22"/>
      <w:szCs w:val="22"/>
      <w:lang w:eastAsia="en-US"/>
    </w:rPr>
  </w:style>
  <w:style w:type="table" w:customStyle="1" w:styleId="Tablaconcuadrcula2">
    <w:name w:val="Tabla con cuadrícula2"/>
    <w:basedOn w:val="Tablanormal"/>
    <w:next w:val="Tablaconcuadrcula"/>
    <w:uiPriority w:val="59"/>
    <w:rsid w:val="00594A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Titulo 1"/>
    <w:basedOn w:val="Normal"/>
    <w:next w:val="Normal"/>
    <w:autoRedefine/>
    <w:uiPriority w:val="1"/>
    <w:qFormat/>
    <w:rsid w:val="001515BE"/>
    <w:pPr>
      <w:tabs>
        <w:tab w:val="left" w:pos="426"/>
      </w:tabs>
      <w:jc w:val="both"/>
    </w:pPr>
    <w:rPr>
      <w:rFonts w:ascii="Arial Narrow" w:eastAsia="Calibri" w:hAnsi="Arial Narrow" w:cs="Arial"/>
      <w:b/>
      <w:sz w:val="24"/>
      <w:szCs w:val="24"/>
      <w:shd w:val="clear" w:color="auto" w:fill="FFFFFF"/>
      <w:lang w:eastAsia="es-CO"/>
    </w:rPr>
  </w:style>
  <w:style w:type="paragraph" w:styleId="NormalWeb">
    <w:name w:val="Normal (Web)"/>
    <w:basedOn w:val="Normal"/>
    <w:uiPriority w:val="99"/>
    <w:unhideWhenUsed/>
    <w:rsid w:val="00ED37CC"/>
    <w:pPr>
      <w:spacing w:before="100" w:beforeAutospacing="1" w:after="100" w:afterAutospacing="1"/>
    </w:pPr>
    <w:rPr>
      <w:sz w:val="24"/>
      <w:szCs w:val="24"/>
      <w:lang w:eastAsia="es-CO"/>
    </w:rPr>
  </w:style>
  <w:style w:type="character" w:styleId="Hipervnculo">
    <w:name w:val="Hyperlink"/>
    <w:uiPriority w:val="99"/>
    <w:unhideWhenUsed/>
    <w:rsid w:val="005C4250"/>
    <w:rPr>
      <w:color w:val="0000FF"/>
      <w:u w:val="single"/>
    </w:rPr>
  </w:style>
  <w:style w:type="paragraph" w:styleId="Revisin">
    <w:name w:val="Revision"/>
    <w:hidden/>
    <w:uiPriority w:val="99"/>
    <w:semiHidden/>
    <w:rsid w:val="00C12E85"/>
    <w:rPr>
      <w:lang w:val="es-ES" w:eastAsia="es-ES"/>
    </w:rPr>
  </w:style>
  <w:style w:type="character" w:styleId="Refdecomentario">
    <w:name w:val="annotation reference"/>
    <w:basedOn w:val="Fuentedeprrafopredeter"/>
    <w:uiPriority w:val="99"/>
    <w:semiHidden/>
    <w:unhideWhenUsed/>
    <w:rsid w:val="00410551"/>
    <w:rPr>
      <w:sz w:val="16"/>
      <w:szCs w:val="16"/>
    </w:rPr>
  </w:style>
  <w:style w:type="paragraph" w:styleId="Textocomentario">
    <w:name w:val="annotation text"/>
    <w:basedOn w:val="Normal"/>
    <w:link w:val="TextocomentarioCar"/>
    <w:uiPriority w:val="99"/>
    <w:unhideWhenUsed/>
    <w:rsid w:val="00410551"/>
  </w:style>
  <w:style w:type="character" w:customStyle="1" w:styleId="TextocomentarioCar">
    <w:name w:val="Texto comentario Car"/>
    <w:basedOn w:val="Fuentedeprrafopredeter"/>
    <w:link w:val="Textocomentario"/>
    <w:uiPriority w:val="99"/>
    <w:rsid w:val="00410551"/>
    <w:rPr>
      <w:lang w:val="es-ES" w:eastAsia="es-ES"/>
    </w:rPr>
  </w:style>
  <w:style w:type="paragraph" w:styleId="Asuntodelcomentario">
    <w:name w:val="annotation subject"/>
    <w:basedOn w:val="Textocomentario"/>
    <w:next w:val="Textocomentario"/>
    <w:link w:val="AsuntodelcomentarioCar"/>
    <w:uiPriority w:val="99"/>
    <w:semiHidden/>
    <w:unhideWhenUsed/>
    <w:rsid w:val="00410551"/>
    <w:rPr>
      <w:b/>
      <w:bCs/>
    </w:rPr>
  </w:style>
  <w:style w:type="character" w:customStyle="1" w:styleId="AsuntodelcomentarioCar">
    <w:name w:val="Asunto del comentario Car"/>
    <w:basedOn w:val="TextocomentarioCar"/>
    <w:link w:val="Asuntodelcomentario"/>
    <w:uiPriority w:val="99"/>
    <w:semiHidden/>
    <w:rsid w:val="00410551"/>
    <w:rPr>
      <w:b/>
      <w:bCs/>
      <w:lang w:val="es-ES" w:eastAsia="es-ES"/>
    </w:rPr>
  </w:style>
  <w:style w:type="character" w:customStyle="1" w:styleId="errtype">
    <w:name w:val="err_type"/>
    <w:basedOn w:val="Fuentedeprrafopredeter"/>
    <w:rsid w:val="00A869DF"/>
  </w:style>
  <w:style w:type="character" w:customStyle="1" w:styleId="apple-converted-space">
    <w:name w:val="apple-converted-space"/>
    <w:basedOn w:val="Fuentedeprrafopredeter"/>
    <w:rsid w:val="00A869DF"/>
  </w:style>
  <w:style w:type="character" w:customStyle="1" w:styleId="msg">
    <w:name w:val="msg"/>
    <w:basedOn w:val="Fuentedeprrafopredeter"/>
    <w:rsid w:val="00A869DF"/>
  </w:style>
  <w:style w:type="paragraph" w:customStyle="1" w:styleId="helpwanted">
    <w:name w:val="helpwanted"/>
    <w:basedOn w:val="Normal"/>
    <w:uiPriority w:val="99"/>
    <w:rsid w:val="00A869DF"/>
    <w:pPr>
      <w:spacing w:before="100" w:beforeAutospacing="1" w:after="100" w:afterAutospacing="1"/>
    </w:pPr>
    <w:rPr>
      <w:sz w:val="24"/>
      <w:szCs w:val="24"/>
      <w:lang w:eastAsia="es-CO"/>
    </w:rPr>
  </w:style>
  <w:style w:type="character" w:styleId="nfasis">
    <w:name w:val="Emphasis"/>
    <w:basedOn w:val="Fuentedeprrafopredeter"/>
    <w:uiPriority w:val="20"/>
    <w:qFormat/>
    <w:rsid w:val="00A869DF"/>
    <w:rPr>
      <w:i/>
      <w:iCs/>
    </w:rPr>
  </w:style>
  <w:style w:type="character" w:customStyle="1" w:styleId="HTMLconformatoprevioCar">
    <w:name w:val="HTML con formato previo Car"/>
    <w:basedOn w:val="Fuentedeprrafopredeter"/>
    <w:link w:val="HTMLconformatoprevio"/>
    <w:uiPriority w:val="99"/>
    <w:semiHidden/>
    <w:rsid w:val="00A869DF"/>
    <w:rPr>
      <w:rFonts w:ascii="Courier New" w:hAnsi="Courier New" w:cs="Courier New"/>
    </w:rPr>
  </w:style>
  <w:style w:type="paragraph" w:styleId="HTMLconformatoprevio">
    <w:name w:val="HTML Preformatted"/>
    <w:basedOn w:val="Normal"/>
    <w:link w:val="HTMLconformatoprevioCar"/>
    <w:uiPriority w:val="99"/>
    <w:semiHidden/>
    <w:unhideWhenUsed/>
    <w:rsid w:val="00A8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CO"/>
    </w:rPr>
  </w:style>
  <w:style w:type="character" w:styleId="Textoennegrita">
    <w:name w:val="Strong"/>
    <w:basedOn w:val="Fuentedeprrafopredeter"/>
    <w:uiPriority w:val="22"/>
    <w:qFormat/>
    <w:rsid w:val="00A869DF"/>
    <w:rPr>
      <w:b/>
      <w:bCs/>
    </w:rPr>
  </w:style>
  <w:style w:type="character" w:styleId="Hipervnculovisitado">
    <w:name w:val="FollowedHyperlink"/>
    <w:basedOn w:val="Fuentedeprrafopredeter"/>
    <w:uiPriority w:val="99"/>
    <w:semiHidden/>
    <w:unhideWhenUsed/>
    <w:rsid w:val="00E734CB"/>
    <w:rPr>
      <w:color w:val="800080"/>
      <w:u w:val="single"/>
    </w:rPr>
  </w:style>
  <w:style w:type="paragraph" w:customStyle="1" w:styleId="xl64">
    <w:name w:val="xl64"/>
    <w:basedOn w:val="Normal"/>
    <w:rsid w:val="00E734CB"/>
    <w:pPr>
      <w:spacing w:before="100" w:beforeAutospacing="1" w:after="100" w:afterAutospacing="1"/>
      <w:jc w:val="center"/>
      <w:textAlignment w:val="center"/>
    </w:pPr>
    <w:rPr>
      <w:sz w:val="24"/>
      <w:szCs w:val="24"/>
      <w:lang w:eastAsia="es-CO"/>
    </w:rPr>
  </w:style>
  <w:style w:type="paragraph" w:customStyle="1" w:styleId="xl65">
    <w:name w:val="xl65"/>
    <w:basedOn w:val="Normal"/>
    <w:rsid w:val="00E734C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es-CO"/>
    </w:rPr>
  </w:style>
  <w:style w:type="paragraph" w:customStyle="1" w:styleId="xl66">
    <w:name w:val="xl66"/>
    <w:basedOn w:val="Normal"/>
    <w:rsid w:val="00E734CB"/>
    <w:pPr>
      <w:pBdr>
        <w:top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67">
    <w:name w:val="xl67"/>
    <w:basedOn w:val="Normal"/>
    <w:rsid w:val="00E734CB"/>
    <w:pPr>
      <w:pBdr>
        <w:right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68">
    <w:name w:val="xl68"/>
    <w:basedOn w:val="Normal"/>
    <w:rsid w:val="00E734CB"/>
    <w:pPr>
      <w:pBdr>
        <w:top w:val="single" w:sz="8" w:space="0" w:color="auto"/>
        <w:left w:val="single" w:sz="8" w:space="0" w:color="auto"/>
      </w:pBdr>
      <w:shd w:val="clear" w:color="000000" w:fill="F2F2F2"/>
      <w:spacing w:before="100" w:beforeAutospacing="1" w:after="100" w:afterAutospacing="1"/>
      <w:jc w:val="right"/>
      <w:textAlignment w:val="center"/>
    </w:pPr>
    <w:rPr>
      <w:sz w:val="24"/>
      <w:szCs w:val="24"/>
      <w:lang w:eastAsia="es-CO"/>
    </w:rPr>
  </w:style>
  <w:style w:type="paragraph" w:customStyle="1" w:styleId="xl69">
    <w:name w:val="xl69"/>
    <w:basedOn w:val="Normal"/>
    <w:rsid w:val="00E734CB"/>
    <w:pPr>
      <w:pBdr>
        <w:left w:val="single" w:sz="8" w:space="0" w:color="auto"/>
      </w:pBdr>
      <w:shd w:val="clear" w:color="000000" w:fill="F2F2F2"/>
      <w:spacing w:before="100" w:beforeAutospacing="1" w:after="100" w:afterAutospacing="1"/>
      <w:jc w:val="right"/>
      <w:textAlignment w:val="center"/>
    </w:pPr>
    <w:rPr>
      <w:sz w:val="24"/>
      <w:szCs w:val="24"/>
      <w:lang w:eastAsia="es-CO"/>
    </w:rPr>
  </w:style>
  <w:style w:type="paragraph" w:customStyle="1" w:styleId="xl70">
    <w:name w:val="xl70"/>
    <w:basedOn w:val="Normal"/>
    <w:rsid w:val="00E734CB"/>
    <w:pPr>
      <w:pBdr>
        <w:left w:val="single" w:sz="4" w:space="0" w:color="auto"/>
        <w:bottom w:val="single" w:sz="8" w:space="0" w:color="auto"/>
        <w:right w:val="single" w:sz="4" w:space="0" w:color="auto"/>
      </w:pBdr>
      <w:shd w:val="clear" w:color="000000" w:fill="16365C"/>
      <w:spacing w:before="100" w:beforeAutospacing="1" w:after="100" w:afterAutospacing="1"/>
      <w:jc w:val="center"/>
      <w:textAlignment w:val="center"/>
    </w:pPr>
    <w:rPr>
      <w:b/>
      <w:bCs/>
      <w:color w:val="FFFFFF"/>
      <w:sz w:val="24"/>
      <w:szCs w:val="24"/>
      <w:lang w:eastAsia="es-CO"/>
    </w:rPr>
  </w:style>
  <w:style w:type="paragraph" w:customStyle="1" w:styleId="xl71">
    <w:name w:val="xl71"/>
    <w:basedOn w:val="Normal"/>
    <w:rsid w:val="00E734CB"/>
    <w:pPr>
      <w:pBdr>
        <w:left w:val="single" w:sz="4" w:space="0" w:color="auto"/>
        <w:bottom w:val="single" w:sz="8" w:space="0" w:color="auto"/>
        <w:right w:val="single" w:sz="8" w:space="0" w:color="auto"/>
      </w:pBdr>
      <w:shd w:val="clear" w:color="000000" w:fill="16365C"/>
      <w:spacing w:before="100" w:beforeAutospacing="1" w:after="100" w:afterAutospacing="1"/>
      <w:jc w:val="center"/>
      <w:textAlignment w:val="center"/>
    </w:pPr>
    <w:rPr>
      <w:b/>
      <w:bCs/>
      <w:color w:val="FFFFFF"/>
      <w:sz w:val="24"/>
      <w:szCs w:val="24"/>
      <w:lang w:eastAsia="es-CO"/>
    </w:rPr>
  </w:style>
  <w:style w:type="paragraph" w:customStyle="1" w:styleId="xl72">
    <w:name w:val="xl72"/>
    <w:basedOn w:val="Normal"/>
    <w:rsid w:val="00E734CB"/>
    <w:pPr>
      <w:pBdr>
        <w:left w:val="single" w:sz="8" w:space="0" w:color="auto"/>
        <w:bottom w:val="single" w:sz="8" w:space="0" w:color="auto"/>
      </w:pBdr>
      <w:shd w:val="clear" w:color="000000" w:fill="F2F2F2"/>
      <w:spacing w:before="100" w:beforeAutospacing="1" w:after="100" w:afterAutospacing="1"/>
      <w:jc w:val="right"/>
      <w:textAlignment w:val="center"/>
    </w:pPr>
    <w:rPr>
      <w:b/>
      <w:bCs/>
      <w:sz w:val="28"/>
      <w:szCs w:val="28"/>
      <w:lang w:eastAsia="es-CO"/>
    </w:rPr>
  </w:style>
  <w:style w:type="paragraph" w:customStyle="1" w:styleId="xl73">
    <w:name w:val="xl73"/>
    <w:basedOn w:val="Normal"/>
    <w:rsid w:val="00E734CB"/>
    <w:pPr>
      <w:pBdr>
        <w:bottom w:val="single" w:sz="8" w:space="0" w:color="auto"/>
        <w:right w:val="single" w:sz="8" w:space="0" w:color="auto"/>
      </w:pBdr>
      <w:shd w:val="clear" w:color="000000" w:fill="F2F2F2"/>
      <w:spacing w:before="100" w:beforeAutospacing="1" w:after="100" w:afterAutospacing="1"/>
      <w:jc w:val="center"/>
      <w:textAlignment w:val="center"/>
    </w:pPr>
    <w:rPr>
      <w:b/>
      <w:bCs/>
      <w:color w:val="FF0000"/>
      <w:sz w:val="28"/>
      <w:szCs w:val="28"/>
      <w:lang w:eastAsia="es-CO"/>
    </w:rPr>
  </w:style>
  <w:style w:type="paragraph" w:customStyle="1" w:styleId="xl74">
    <w:name w:val="xl74"/>
    <w:basedOn w:val="Normal"/>
    <w:rsid w:val="00E734CB"/>
    <w:pPr>
      <w:pBdr>
        <w:top w:val="single" w:sz="8" w:space="0" w:color="auto"/>
        <w:left w:val="single" w:sz="8" w:space="0" w:color="auto"/>
      </w:pBdr>
      <w:shd w:val="clear" w:color="000000" w:fill="F2F2F2"/>
      <w:spacing w:before="100" w:beforeAutospacing="1" w:after="100" w:afterAutospacing="1"/>
      <w:jc w:val="center"/>
      <w:textAlignment w:val="center"/>
    </w:pPr>
    <w:rPr>
      <w:sz w:val="24"/>
      <w:szCs w:val="24"/>
      <w:lang w:eastAsia="es-CO"/>
    </w:rPr>
  </w:style>
  <w:style w:type="paragraph" w:customStyle="1" w:styleId="xl75">
    <w:name w:val="xl75"/>
    <w:basedOn w:val="Normal"/>
    <w:rsid w:val="00E734CB"/>
    <w:pPr>
      <w:pBdr>
        <w:top w:val="single" w:sz="8" w:space="0" w:color="auto"/>
      </w:pBdr>
      <w:shd w:val="clear" w:color="000000" w:fill="F2F2F2"/>
      <w:spacing w:before="100" w:beforeAutospacing="1" w:after="100" w:afterAutospacing="1"/>
      <w:jc w:val="center"/>
      <w:textAlignment w:val="center"/>
    </w:pPr>
    <w:rPr>
      <w:sz w:val="24"/>
      <w:szCs w:val="24"/>
      <w:lang w:eastAsia="es-CO"/>
    </w:rPr>
  </w:style>
  <w:style w:type="paragraph" w:customStyle="1" w:styleId="xl76">
    <w:name w:val="xl76"/>
    <w:basedOn w:val="Normal"/>
    <w:rsid w:val="00E734CB"/>
    <w:pPr>
      <w:pBdr>
        <w:left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77">
    <w:name w:val="xl77"/>
    <w:basedOn w:val="Normal"/>
    <w:rsid w:val="00E734CB"/>
    <w:pPr>
      <w:shd w:val="clear" w:color="000000" w:fill="F2F2F2"/>
      <w:spacing w:before="100" w:beforeAutospacing="1" w:after="100" w:afterAutospacing="1"/>
      <w:jc w:val="center"/>
      <w:textAlignment w:val="center"/>
    </w:pPr>
    <w:rPr>
      <w:b/>
      <w:bCs/>
      <w:sz w:val="24"/>
      <w:szCs w:val="24"/>
      <w:lang w:eastAsia="es-CO"/>
    </w:rPr>
  </w:style>
  <w:style w:type="paragraph" w:customStyle="1" w:styleId="xl78">
    <w:name w:val="xl78"/>
    <w:basedOn w:val="Normal"/>
    <w:rsid w:val="00E734CB"/>
    <w:pPr>
      <w:pBdr>
        <w:left w:val="single" w:sz="8" w:space="0" w:color="auto"/>
        <w:bottom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79">
    <w:name w:val="xl79"/>
    <w:basedOn w:val="Normal"/>
    <w:rsid w:val="00E734CB"/>
    <w:pPr>
      <w:pBdr>
        <w:bottom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80">
    <w:name w:val="xl80"/>
    <w:basedOn w:val="Normal"/>
    <w:rsid w:val="00E734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lang w:eastAsia="es-CO"/>
    </w:rPr>
  </w:style>
  <w:style w:type="paragraph" w:customStyle="1" w:styleId="xl81">
    <w:name w:val="xl81"/>
    <w:basedOn w:val="Normal"/>
    <w:rsid w:val="00E734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eastAsia="es-CO"/>
    </w:rPr>
  </w:style>
  <w:style w:type="paragraph" w:customStyle="1" w:styleId="font5">
    <w:name w:val="font5"/>
    <w:basedOn w:val="Normal"/>
    <w:rsid w:val="00E734CB"/>
    <w:pPr>
      <w:spacing w:before="100" w:beforeAutospacing="1" w:after="100" w:afterAutospacing="1"/>
    </w:pPr>
    <w:rPr>
      <w:rFonts w:ascii="Calibri" w:hAnsi="Calibri"/>
      <w:color w:val="000000"/>
      <w:lang w:eastAsia="es-CO"/>
    </w:rPr>
  </w:style>
  <w:style w:type="paragraph" w:customStyle="1" w:styleId="font6">
    <w:name w:val="font6"/>
    <w:basedOn w:val="Normal"/>
    <w:rsid w:val="00E734CB"/>
    <w:pPr>
      <w:spacing w:before="100" w:beforeAutospacing="1" w:after="100" w:afterAutospacing="1"/>
    </w:pPr>
    <w:rPr>
      <w:rFonts w:ascii="Calibri" w:hAnsi="Calibri"/>
      <w:b/>
      <w:bCs/>
      <w:color w:val="000000"/>
      <w:lang w:eastAsia="es-CO"/>
    </w:rPr>
  </w:style>
  <w:style w:type="paragraph" w:customStyle="1" w:styleId="font7">
    <w:name w:val="font7"/>
    <w:basedOn w:val="Normal"/>
    <w:rsid w:val="00E734CB"/>
    <w:pPr>
      <w:spacing w:before="100" w:beforeAutospacing="1" w:after="100" w:afterAutospacing="1"/>
    </w:pPr>
    <w:rPr>
      <w:rFonts w:ascii="Calibri" w:hAnsi="Calibri"/>
      <w:lang w:eastAsia="es-CO"/>
    </w:rPr>
  </w:style>
  <w:style w:type="paragraph" w:customStyle="1" w:styleId="font8">
    <w:name w:val="font8"/>
    <w:basedOn w:val="Normal"/>
    <w:rsid w:val="00E734CB"/>
    <w:pPr>
      <w:spacing w:before="100" w:beforeAutospacing="1" w:after="100" w:afterAutospacing="1"/>
    </w:pPr>
    <w:rPr>
      <w:rFonts w:ascii="Calibri" w:hAnsi="Calibri"/>
      <w:b/>
      <w:bCs/>
      <w:lang w:eastAsia="es-CO"/>
    </w:rPr>
  </w:style>
  <w:style w:type="paragraph" w:customStyle="1" w:styleId="font9">
    <w:name w:val="font9"/>
    <w:basedOn w:val="Normal"/>
    <w:rsid w:val="00E734CB"/>
    <w:pPr>
      <w:spacing w:before="100" w:beforeAutospacing="1" w:after="100" w:afterAutospacing="1"/>
    </w:pPr>
    <w:rPr>
      <w:rFonts w:ascii="Calibri" w:hAnsi="Calibri"/>
      <w:lang w:eastAsia="es-CO"/>
    </w:rPr>
  </w:style>
  <w:style w:type="paragraph" w:customStyle="1" w:styleId="font10">
    <w:name w:val="font10"/>
    <w:basedOn w:val="Normal"/>
    <w:rsid w:val="00E734CB"/>
    <w:pPr>
      <w:spacing w:before="100" w:beforeAutospacing="1" w:after="100" w:afterAutospacing="1"/>
    </w:pPr>
    <w:rPr>
      <w:rFonts w:ascii="Calibri" w:hAnsi="Calibri"/>
      <w:b/>
      <w:bCs/>
      <w:lang w:eastAsia="es-CO"/>
    </w:rPr>
  </w:style>
  <w:style w:type="paragraph" w:customStyle="1" w:styleId="xl82">
    <w:name w:val="xl82"/>
    <w:basedOn w:val="Normal"/>
    <w:rsid w:val="00E734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s-CO"/>
    </w:rPr>
  </w:style>
  <w:style w:type="paragraph" w:customStyle="1" w:styleId="xl83">
    <w:name w:val="xl83"/>
    <w:basedOn w:val="Normal"/>
    <w:rsid w:val="00E734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es-CO"/>
    </w:rPr>
  </w:style>
  <w:style w:type="paragraph" w:customStyle="1" w:styleId="xl84">
    <w:name w:val="xl84"/>
    <w:basedOn w:val="Normal"/>
    <w:rsid w:val="00E734CB"/>
    <w:pPr>
      <w:spacing w:before="100" w:beforeAutospacing="1" w:after="100" w:afterAutospacing="1"/>
      <w:jc w:val="center"/>
      <w:textAlignment w:val="center"/>
    </w:pPr>
    <w:rPr>
      <w:lang w:eastAsia="es-CO"/>
    </w:rPr>
  </w:style>
  <w:style w:type="paragraph" w:customStyle="1" w:styleId="xl85">
    <w:name w:val="xl85"/>
    <w:basedOn w:val="Normal"/>
    <w:rsid w:val="00E734CB"/>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lang w:eastAsia="es-CO"/>
    </w:rPr>
  </w:style>
  <w:style w:type="paragraph" w:customStyle="1" w:styleId="xl86">
    <w:name w:val="xl86"/>
    <w:basedOn w:val="Normal"/>
    <w:rsid w:val="00E734CB"/>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lang w:eastAsia="es-CO"/>
    </w:rPr>
  </w:style>
  <w:style w:type="paragraph" w:customStyle="1" w:styleId="xl87">
    <w:name w:val="xl87"/>
    <w:basedOn w:val="Normal"/>
    <w:rsid w:val="00E734CB"/>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sz w:val="24"/>
      <w:szCs w:val="24"/>
      <w:lang w:eastAsia="es-CO"/>
    </w:rPr>
  </w:style>
  <w:style w:type="paragraph" w:customStyle="1" w:styleId="xl88">
    <w:name w:val="xl88"/>
    <w:basedOn w:val="Normal"/>
    <w:rsid w:val="00E734CB"/>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89">
    <w:name w:val="xl89"/>
    <w:basedOn w:val="Normal"/>
    <w:rsid w:val="00E734C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sz w:val="24"/>
      <w:szCs w:val="24"/>
      <w:lang w:eastAsia="es-CO"/>
    </w:rPr>
  </w:style>
  <w:style w:type="paragraph" w:customStyle="1" w:styleId="xl90">
    <w:name w:val="xl90"/>
    <w:basedOn w:val="Normal"/>
    <w:rsid w:val="00E734CB"/>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91">
    <w:name w:val="xl91"/>
    <w:basedOn w:val="Normal"/>
    <w:rsid w:val="00E734CB"/>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right"/>
      <w:textAlignment w:val="center"/>
    </w:pPr>
    <w:rPr>
      <w:b/>
      <w:bCs/>
      <w:sz w:val="24"/>
      <w:szCs w:val="24"/>
      <w:lang w:eastAsia="es-CO"/>
    </w:rPr>
  </w:style>
  <w:style w:type="paragraph" w:customStyle="1" w:styleId="xl92">
    <w:name w:val="xl92"/>
    <w:basedOn w:val="Normal"/>
    <w:rsid w:val="00E734CB"/>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color w:val="FF0000"/>
      <w:sz w:val="24"/>
      <w:szCs w:val="24"/>
      <w:lang w:eastAsia="es-CO"/>
    </w:rPr>
  </w:style>
  <w:style w:type="paragraph" w:customStyle="1" w:styleId="xl93">
    <w:name w:val="xl93"/>
    <w:basedOn w:val="Normal"/>
    <w:rsid w:val="00E734CB"/>
    <w:pPr>
      <w:pBdr>
        <w:top w:val="single" w:sz="4" w:space="0" w:color="auto"/>
        <w:left w:val="single" w:sz="8" w:space="0" w:color="auto"/>
        <w:right w:val="single" w:sz="4"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94">
    <w:name w:val="xl94"/>
    <w:basedOn w:val="Normal"/>
    <w:rsid w:val="00E734CB"/>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95">
    <w:name w:val="xl95"/>
    <w:basedOn w:val="Normal"/>
    <w:rsid w:val="00E734CB"/>
    <w:pPr>
      <w:pBdr>
        <w:top w:val="single" w:sz="4" w:space="0" w:color="auto"/>
        <w:left w:val="single" w:sz="4" w:space="0" w:color="auto"/>
        <w:right w:val="single" w:sz="4" w:space="0" w:color="auto"/>
      </w:pBdr>
      <w:shd w:val="clear" w:color="000000" w:fill="F2F2F2"/>
      <w:spacing w:before="100" w:beforeAutospacing="1" w:after="100" w:afterAutospacing="1"/>
      <w:jc w:val="right"/>
      <w:textAlignment w:val="center"/>
    </w:pPr>
    <w:rPr>
      <w:b/>
      <w:bCs/>
      <w:sz w:val="24"/>
      <w:szCs w:val="24"/>
      <w:lang w:eastAsia="es-CO"/>
    </w:rPr>
  </w:style>
  <w:style w:type="paragraph" w:customStyle="1" w:styleId="xl96">
    <w:name w:val="xl96"/>
    <w:basedOn w:val="Normal"/>
    <w:rsid w:val="00E734CB"/>
    <w:pPr>
      <w:pBdr>
        <w:top w:val="single" w:sz="4" w:space="0" w:color="auto"/>
        <w:left w:val="single" w:sz="4" w:space="0" w:color="auto"/>
        <w:right w:val="single" w:sz="8" w:space="0" w:color="auto"/>
      </w:pBdr>
      <w:shd w:val="clear" w:color="000000" w:fill="F2F2F2"/>
      <w:spacing w:before="100" w:beforeAutospacing="1" w:after="100" w:afterAutospacing="1"/>
      <w:jc w:val="center"/>
      <w:textAlignment w:val="center"/>
    </w:pPr>
    <w:rPr>
      <w:b/>
      <w:bCs/>
      <w:color w:val="FF0000"/>
      <w:sz w:val="24"/>
      <w:szCs w:val="24"/>
      <w:lang w:eastAsia="es-CO"/>
    </w:rPr>
  </w:style>
  <w:style w:type="paragraph" w:customStyle="1" w:styleId="Default">
    <w:name w:val="Default"/>
    <w:rsid w:val="00E734CB"/>
    <w:pPr>
      <w:autoSpaceDE w:val="0"/>
      <w:autoSpaceDN w:val="0"/>
      <w:adjustRightInd w:val="0"/>
    </w:pPr>
    <w:rPr>
      <w:rFonts w:ascii="Courier New" w:eastAsiaTheme="minorHAnsi" w:hAnsi="Courier New" w:cs="Courier New"/>
      <w:color w:val="000000"/>
      <w:sz w:val="24"/>
      <w:szCs w:val="24"/>
      <w:lang w:eastAsia="en-US"/>
    </w:rPr>
  </w:style>
  <w:style w:type="paragraph" w:styleId="TtuloTDC">
    <w:name w:val="TOC Heading"/>
    <w:basedOn w:val="Ttulo1"/>
    <w:next w:val="Normal"/>
    <w:uiPriority w:val="39"/>
    <w:semiHidden/>
    <w:unhideWhenUsed/>
    <w:qFormat/>
    <w:rsid w:val="00197978"/>
    <w:pPr>
      <w:keepLines/>
      <w:spacing w:before="480" w:line="276" w:lineRule="auto"/>
      <w:jc w:val="left"/>
      <w:outlineLvl w:val="9"/>
    </w:pPr>
    <w:rPr>
      <w:rFonts w:asciiTheme="majorHAnsi" w:eastAsiaTheme="majorEastAsia" w:hAnsiTheme="majorHAnsi" w:cstheme="majorBidi"/>
      <w:color w:val="365F91" w:themeColor="accent1" w:themeShade="BF"/>
      <w:szCs w:val="28"/>
      <w:lang w:eastAsia="es-CO"/>
    </w:rPr>
  </w:style>
  <w:style w:type="paragraph" w:styleId="TDC2">
    <w:name w:val="toc 2"/>
    <w:basedOn w:val="Normal"/>
    <w:next w:val="Normal"/>
    <w:autoRedefine/>
    <w:uiPriority w:val="39"/>
    <w:semiHidden/>
    <w:unhideWhenUsed/>
    <w:qFormat/>
    <w:rsid w:val="00197978"/>
    <w:pPr>
      <w:spacing w:after="100" w:line="276" w:lineRule="auto"/>
      <w:ind w:left="220"/>
    </w:pPr>
    <w:rPr>
      <w:rFonts w:asciiTheme="minorHAnsi" w:eastAsiaTheme="minorEastAsia" w:hAnsiTheme="minorHAnsi" w:cstheme="minorBidi"/>
      <w:sz w:val="22"/>
      <w:szCs w:val="22"/>
      <w:lang w:eastAsia="es-CO"/>
    </w:rPr>
  </w:style>
  <w:style w:type="paragraph" w:styleId="TDC1">
    <w:name w:val="toc 1"/>
    <w:basedOn w:val="Normal"/>
    <w:next w:val="Normal"/>
    <w:autoRedefine/>
    <w:uiPriority w:val="39"/>
    <w:semiHidden/>
    <w:unhideWhenUsed/>
    <w:qFormat/>
    <w:rsid w:val="00197978"/>
    <w:pPr>
      <w:spacing w:after="100" w:line="276" w:lineRule="auto"/>
    </w:pPr>
    <w:rPr>
      <w:rFonts w:asciiTheme="minorHAnsi" w:eastAsiaTheme="minorEastAsia" w:hAnsiTheme="minorHAnsi" w:cstheme="minorBidi"/>
      <w:sz w:val="22"/>
      <w:szCs w:val="22"/>
      <w:lang w:eastAsia="es-CO"/>
    </w:rPr>
  </w:style>
  <w:style w:type="paragraph" w:styleId="TDC3">
    <w:name w:val="toc 3"/>
    <w:basedOn w:val="Normal"/>
    <w:next w:val="Normal"/>
    <w:autoRedefine/>
    <w:uiPriority w:val="39"/>
    <w:semiHidden/>
    <w:unhideWhenUsed/>
    <w:qFormat/>
    <w:rsid w:val="00197978"/>
    <w:pPr>
      <w:spacing w:after="100" w:line="276" w:lineRule="auto"/>
      <w:ind w:left="440"/>
    </w:pPr>
    <w:rPr>
      <w:rFonts w:asciiTheme="minorHAnsi" w:eastAsiaTheme="minorEastAsia" w:hAnsiTheme="minorHAnsi" w:cstheme="minorBidi"/>
      <w:sz w:val="22"/>
      <w:szCs w:val="22"/>
      <w:lang w:eastAsia="es-CO"/>
    </w:rPr>
  </w:style>
  <w:style w:type="character" w:customStyle="1" w:styleId="PrrafodelistaCar">
    <w:name w:val="Párrafo de lista Car"/>
    <w:link w:val="Prrafodelista"/>
    <w:uiPriority w:val="34"/>
    <w:rsid w:val="005337DA"/>
    <w:rPr>
      <w:rFonts w:ascii="Calibri" w:eastAsia="Calibri" w:hAnsi="Calibri"/>
      <w:sz w:val="22"/>
      <w:szCs w:val="22"/>
      <w:lang w:eastAsia="en-US"/>
    </w:rPr>
  </w:style>
  <w:style w:type="character" w:customStyle="1" w:styleId="mx-05">
    <w:name w:val="mx-0.5"/>
    <w:basedOn w:val="Fuentedeprrafopredeter"/>
    <w:rsid w:val="00740DC1"/>
  </w:style>
  <w:style w:type="character" w:styleId="CdigoHTML">
    <w:name w:val="HTML Code"/>
    <w:basedOn w:val="Fuentedeprrafopredeter"/>
    <w:uiPriority w:val="99"/>
    <w:semiHidden/>
    <w:unhideWhenUsed/>
    <w:rsid w:val="000B3EE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52756">
      <w:bodyDiv w:val="1"/>
      <w:marLeft w:val="0"/>
      <w:marRight w:val="0"/>
      <w:marTop w:val="0"/>
      <w:marBottom w:val="0"/>
      <w:divBdr>
        <w:top w:val="none" w:sz="0" w:space="0" w:color="auto"/>
        <w:left w:val="none" w:sz="0" w:space="0" w:color="auto"/>
        <w:bottom w:val="none" w:sz="0" w:space="0" w:color="auto"/>
        <w:right w:val="none" w:sz="0" w:space="0" w:color="auto"/>
      </w:divBdr>
    </w:div>
    <w:div w:id="110131625">
      <w:bodyDiv w:val="1"/>
      <w:marLeft w:val="0"/>
      <w:marRight w:val="0"/>
      <w:marTop w:val="0"/>
      <w:marBottom w:val="0"/>
      <w:divBdr>
        <w:top w:val="none" w:sz="0" w:space="0" w:color="auto"/>
        <w:left w:val="none" w:sz="0" w:space="0" w:color="auto"/>
        <w:bottom w:val="none" w:sz="0" w:space="0" w:color="auto"/>
        <w:right w:val="none" w:sz="0" w:space="0" w:color="auto"/>
      </w:divBdr>
    </w:div>
    <w:div w:id="142550060">
      <w:bodyDiv w:val="1"/>
      <w:marLeft w:val="0"/>
      <w:marRight w:val="0"/>
      <w:marTop w:val="0"/>
      <w:marBottom w:val="0"/>
      <w:divBdr>
        <w:top w:val="none" w:sz="0" w:space="0" w:color="auto"/>
        <w:left w:val="none" w:sz="0" w:space="0" w:color="auto"/>
        <w:bottom w:val="none" w:sz="0" w:space="0" w:color="auto"/>
        <w:right w:val="none" w:sz="0" w:space="0" w:color="auto"/>
      </w:divBdr>
    </w:div>
    <w:div w:id="193619642">
      <w:bodyDiv w:val="1"/>
      <w:marLeft w:val="0"/>
      <w:marRight w:val="0"/>
      <w:marTop w:val="0"/>
      <w:marBottom w:val="0"/>
      <w:divBdr>
        <w:top w:val="none" w:sz="0" w:space="0" w:color="auto"/>
        <w:left w:val="none" w:sz="0" w:space="0" w:color="auto"/>
        <w:bottom w:val="none" w:sz="0" w:space="0" w:color="auto"/>
        <w:right w:val="none" w:sz="0" w:space="0" w:color="auto"/>
      </w:divBdr>
    </w:div>
    <w:div w:id="276720440">
      <w:bodyDiv w:val="1"/>
      <w:marLeft w:val="0"/>
      <w:marRight w:val="0"/>
      <w:marTop w:val="0"/>
      <w:marBottom w:val="0"/>
      <w:divBdr>
        <w:top w:val="none" w:sz="0" w:space="0" w:color="auto"/>
        <w:left w:val="none" w:sz="0" w:space="0" w:color="auto"/>
        <w:bottom w:val="none" w:sz="0" w:space="0" w:color="auto"/>
        <w:right w:val="none" w:sz="0" w:space="0" w:color="auto"/>
      </w:divBdr>
    </w:div>
    <w:div w:id="413284545">
      <w:bodyDiv w:val="1"/>
      <w:marLeft w:val="0"/>
      <w:marRight w:val="0"/>
      <w:marTop w:val="0"/>
      <w:marBottom w:val="0"/>
      <w:divBdr>
        <w:top w:val="none" w:sz="0" w:space="0" w:color="auto"/>
        <w:left w:val="none" w:sz="0" w:space="0" w:color="auto"/>
        <w:bottom w:val="none" w:sz="0" w:space="0" w:color="auto"/>
        <w:right w:val="none" w:sz="0" w:space="0" w:color="auto"/>
      </w:divBdr>
    </w:div>
    <w:div w:id="427236341">
      <w:bodyDiv w:val="1"/>
      <w:marLeft w:val="0"/>
      <w:marRight w:val="0"/>
      <w:marTop w:val="0"/>
      <w:marBottom w:val="0"/>
      <w:divBdr>
        <w:top w:val="none" w:sz="0" w:space="0" w:color="auto"/>
        <w:left w:val="none" w:sz="0" w:space="0" w:color="auto"/>
        <w:bottom w:val="none" w:sz="0" w:space="0" w:color="auto"/>
        <w:right w:val="none" w:sz="0" w:space="0" w:color="auto"/>
      </w:divBdr>
    </w:div>
    <w:div w:id="533616139">
      <w:bodyDiv w:val="1"/>
      <w:marLeft w:val="0"/>
      <w:marRight w:val="0"/>
      <w:marTop w:val="0"/>
      <w:marBottom w:val="0"/>
      <w:divBdr>
        <w:top w:val="none" w:sz="0" w:space="0" w:color="auto"/>
        <w:left w:val="none" w:sz="0" w:space="0" w:color="auto"/>
        <w:bottom w:val="none" w:sz="0" w:space="0" w:color="auto"/>
        <w:right w:val="none" w:sz="0" w:space="0" w:color="auto"/>
      </w:divBdr>
    </w:div>
    <w:div w:id="705720173">
      <w:bodyDiv w:val="1"/>
      <w:marLeft w:val="0"/>
      <w:marRight w:val="0"/>
      <w:marTop w:val="0"/>
      <w:marBottom w:val="0"/>
      <w:divBdr>
        <w:top w:val="none" w:sz="0" w:space="0" w:color="auto"/>
        <w:left w:val="none" w:sz="0" w:space="0" w:color="auto"/>
        <w:bottom w:val="none" w:sz="0" w:space="0" w:color="auto"/>
        <w:right w:val="none" w:sz="0" w:space="0" w:color="auto"/>
      </w:divBdr>
    </w:div>
    <w:div w:id="847134156">
      <w:bodyDiv w:val="1"/>
      <w:marLeft w:val="0"/>
      <w:marRight w:val="0"/>
      <w:marTop w:val="0"/>
      <w:marBottom w:val="0"/>
      <w:divBdr>
        <w:top w:val="none" w:sz="0" w:space="0" w:color="auto"/>
        <w:left w:val="none" w:sz="0" w:space="0" w:color="auto"/>
        <w:bottom w:val="none" w:sz="0" w:space="0" w:color="auto"/>
        <w:right w:val="none" w:sz="0" w:space="0" w:color="auto"/>
      </w:divBdr>
    </w:div>
    <w:div w:id="906721186">
      <w:bodyDiv w:val="1"/>
      <w:marLeft w:val="0"/>
      <w:marRight w:val="0"/>
      <w:marTop w:val="0"/>
      <w:marBottom w:val="0"/>
      <w:divBdr>
        <w:top w:val="none" w:sz="0" w:space="0" w:color="auto"/>
        <w:left w:val="none" w:sz="0" w:space="0" w:color="auto"/>
        <w:bottom w:val="none" w:sz="0" w:space="0" w:color="auto"/>
        <w:right w:val="none" w:sz="0" w:space="0" w:color="auto"/>
      </w:divBdr>
    </w:div>
    <w:div w:id="981235553">
      <w:bodyDiv w:val="1"/>
      <w:marLeft w:val="0"/>
      <w:marRight w:val="0"/>
      <w:marTop w:val="0"/>
      <w:marBottom w:val="0"/>
      <w:divBdr>
        <w:top w:val="none" w:sz="0" w:space="0" w:color="auto"/>
        <w:left w:val="none" w:sz="0" w:space="0" w:color="auto"/>
        <w:bottom w:val="none" w:sz="0" w:space="0" w:color="auto"/>
        <w:right w:val="none" w:sz="0" w:space="0" w:color="auto"/>
      </w:divBdr>
    </w:div>
    <w:div w:id="1007711610">
      <w:bodyDiv w:val="1"/>
      <w:marLeft w:val="0"/>
      <w:marRight w:val="0"/>
      <w:marTop w:val="0"/>
      <w:marBottom w:val="0"/>
      <w:divBdr>
        <w:top w:val="none" w:sz="0" w:space="0" w:color="auto"/>
        <w:left w:val="none" w:sz="0" w:space="0" w:color="auto"/>
        <w:bottom w:val="none" w:sz="0" w:space="0" w:color="auto"/>
        <w:right w:val="none" w:sz="0" w:space="0" w:color="auto"/>
      </w:divBdr>
    </w:div>
    <w:div w:id="1069577505">
      <w:bodyDiv w:val="1"/>
      <w:marLeft w:val="0"/>
      <w:marRight w:val="0"/>
      <w:marTop w:val="0"/>
      <w:marBottom w:val="0"/>
      <w:divBdr>
        <w:top w:val="none" w:sz="0" w:space="0" w:color="auto"/>
        <w:left w:val="none" w:sz="0" w:space="0" w:color="auto"/>
        <w:bottom w:val="none" w:sz="0" w:space="0" w:color="auto"/>
        <w:right w:val="none" w:sz="0" w:space="0" w:color="auto"/>
      </w:divBdr>
    </w:div>
    <w:div w:id="1078942856">
      <w:bodyDiv w:val="1"/>
      <w:marLeft w:val="0"/>
      <w:marRight w:val="0"/>
      <w:marTop w:val="0"/>
      <w:marBottom w:val="0"/>
      <w:divBdr>
        <w:top w:val="none" w:sz="0" w:space="0" w:color="auto"/>
        <w:left w:val="none" w:sz="0" w:space="0" w:color="auto"/>
        <w:bottom w:val="none" w:sz="0" w:space="0" w:color="auto"/>
        <w:right w:val="none" w:sz="0" w:space="0" w:color="auto"/>
      </w:divBdr>
      <w:divsChild>
        <w:div w:id="884484768">
          <w:marLeft w:val="547"/>
          <w:marRight w:val="0"/>
          <w:marTop w:val="86"/>
          <w:marBottom w:val="0"/>
          <w:divBdr>
            <w:top w:val="none" w:sz="0" w:space="0" w:color="auto"/>
            <w:left w:val="none" w:sz="0" w:space="0" w:color="auto"/>
            <w:bottom w:val="none" w:sz="0" w:space="0" w:color="auto"/>
            <w:right w:val="none" w:sz="0" w:space="0" w:color="auto"/>
          </w:divBdr>
        </w:div>
      </w:divsChild>
    </w:div>
    <w:div w:id="1119372917">
      <w:bodyDiv w:val="1"/>
      <w:marLeft w:val="0"/>
      <w:marRight w:val="0"/>
      <w:marTop w:val="0"/>
      <w:marBottom w:val="0"/>
      <w:divBdr>
        <w:top w:val="none" w:sz="0" w:space="0" w:color="auto"/>
        <w:left w:val="none" w:sz="0" w:space="0" w:color="auto"/>
        <w:bottom w:val="none" w:sz="0" w:space="0" w:color="auto"/>
        <w:right w:val="none" w:sz="0" w:space="0" w:color="auto"/>
      </w:divBdr>
    </w:div>
    <w:div w:id="1147624481">
      <w:bodyDiv w:val="1"/>
      <w:marLeft w:val="0"/>
      <w:marRight w:val="0"/>
      <w:marTop w:val="0"/>
      <w:marBottom w:val="0"/>
      <w:divBdr>
        <w:top w:val="none" w:sz="0" w:space="0" w:color="auto"/>
        <w:left w:val="none" w:sz="0" w:space="0" w:color="auto"/>
        <w:bottom w:val="none" w:sz="0" w:space="0" w:color="auto"/>
        <w:right w:val="none" w:sz="0" w:space="0" w:color="auto"/>
      </w:divBdr>
    </w:div>
    <w:div w:id="1227690920">
      <w:bodyDiv w:val="1"/>
      <w:marLeft w:val="0"/>
      <w:marRight w:val="0"/>
      <w:marTop w:val="0"/>
      <w:marBottom w:val="0"/>
      <w:divBdr>
        <w:top w:val="none" w:sz="0" w:space="0" w:color="auto"/>
        <w:left w:val="none" w:sz="0" w:space="0" w:color="auto"/>
        <w:bottom w:val="none" w:sz="0" w:space="0" w:color="auto"/>
        <w:right w:val="none" w:sz="0" w:space="0" w:color="auto"/>
      </w:divBdr>
    </w:div>
    <w:div w:id="1243490595">
      <w:bodyDiv w:val="1"/>
      <w:marLeft w:val="0"/>
      <w:marRight w:val="0"/>
      <w:marTop w:val="0"/>
      <w:marBottom w:val="0"/>
      <w:divBdr>
        <w:top w:val="none" w:sz="0" w:space="0" w:color="auto"/>
        <w:left w:val="none" w:sz="0" w:space="0" w:color="auto"/>
        <w:bottom w:val="none" w:sz="0" w:space="0" w:color="auto"/>
        <w:right w:val="none" w:sz="0" w:space="0" w:color="auto"/>
      </w:divBdr>
    </w:div>
    <w:div w:id="1279022346">
      <w:bodyDiv w:val="1"/>
      <w:marLeft w:val="0"/>
      <w:marRight w:val="0"/>
      <w:marTop w:val="0"/>
      <w:marBottom w:val="0"/>
      <w:divBdr>
        <w:top w:val="none" w:sz="0" w:space="0" w:color="auto"/>
        <w:left w:val="none" w:sz="0" w:space="0" w:color="auto"/>
        <w:bottom w:val="none" w:sz="0" w:space="0" w:color="auto"/>
        <w:right w:val="none" w:sz="0" w:space="0" w:color="auto"/>
      </w:divBdr>
      <w:divsChild>
        <w:div w:id="235287354">
          <w:marLeft w:val="547"/>
          <w:marRight w:val="0"/>
          <w:marTop w:val="77"/>
          <w:marBottom w:val="0"/>
          <w:divBdr>
            <w:top w:val="none" w:sz="0" w:space="0" w:color="auto"/>
            <w:left w:val="none" w:sz="0" w:space="0" w:color="auto"/>
            <w:bottom w:val="none" w:sz="0" w:space="0" w:color="auto"/>
            <w:right w:val="none" w:sz="0" w:space="0" w:color="auto"/>
          </w:divBdr>
        </w:div>
        <w:div w:id="1442215795">
          <w:marLeft w:val="547"/>
          <w:marRight w:val="0"/>
          <w:marTop w:val="77"/>
          <w:marBottom w:val="0"/>
          <w:divBdr>
            <w:top w:val="none" w:sz="0" w:space="0" w:color="auto"/>
            <w:left w:val="none" w:sz="0" w:space="0" w:color="auto"/>
            <w:bottom w:val="none" w:sz="0" w:space="0" w:color="auto"/>
            <w:right w:val="none" w:sz="0" w:space="0" w:color="auto"/>
          </w:divBdr>
        </w:div>
      </w:divsChild>
    </w:div>
    <w:div w:id="1377194738">
      <w:bodyDiv w:val="1"/>
      <w:marLeft w:val="0"/>
      <w:marRight w:val="0"/>
      <w:marTop w:val="0"/>
      <w:marBottom w:val="0"/>
      <w:divBdr>
        <w:top w:val="none" w:sz="0" w:space="0" w:color="auto"/>
        <w:left w:val="none" w:sz="0" w:space="0" w:color="auto"/>
        <w:bottom w:val="none" w:sz="0" w:space="0" w:color="auto"/>
        <w:right w:val="none" w:sz="0" w:space="0" w:color="auto"/>
      </w:divBdr>
      <w:divsChild>
        <w:div w:id="935400511">
          <w:marLeft w:val="547"/>
          <w:marRight w:val="0"/>
          <w:marTop w:val="86"/>
          <w:marBottom w:val="0"/>
          <w:divBdr>
            <w:top w:val="none" w:sz="0" w:space="0" w:color="auto"/>
            <w:left w:val="none" w:sz="0" w:space="0" w:color="auto"/>
            <w:bottom w:val="none" w:sz="0" w:space="0" w:color="auto"/>
            <w:right w:val="none" w:sz="0" w:space="0" w:color="auto"/>
          </w:divBdr>
        </w:div>
      </w:divsChild>
    </w:div>
    <w:div w:id="1440880426">
      <w:bodyDiv w:val="1"/>
      <w:marLeft w:val="0"/>
      <w:marRight w:val="0"/>
      <w:marTop w:val="0"/>
      <w:marBottom w:val="0"/>
      <w:divBdr>
        <w:top w:val="none" w:sz="0" w:space="0" w:color="auto"/>
        <w:left w:val="none" w:sz="0" w:space="0" w:color="auto"/>
        <w:bottom w:val="none" w:sz="0" w:space="0" w:color="auto"/>
        <w:right w:val="none" w:sz="0" w:space="0" w:color="auto"/>
      </w:divBdr>
    </w:div>
    <w:div w:id="1457212784">
      <w:bodyDiv w:val="1"/>
      <w:marLeft w:val="0"/>
      <w:marRight w:val="0"/>
      <w:marTop w:val="0"/>
      <w:marBottom w:val="0"/>
      <w:divBdr>
        <w:top w:val="none" w:sz="0" w:space="0" w:color="auto"/>
        <w:left w:val="none" w:sz="0" w:space="0" w:color="auto"/>
        <w:bottom w:val="none" w:sz="0" w:space="0" w:color="auto"/>
        <w:right w:val="none" w:sz="0" w:space="0" w:color="auto"/>
      </w:divBdr>
    </w:div>
    <w:div w:id="1496606968">
      <w:bodyDiv w:val="1"/>
      <w:marLeft w:val="0"/>
      <w:marRight w:val="0"/>
      <w:marTop w:val="0"/>
      <w:marBottom w:val="0"/>
      <w:divBdr>
        <w:top w:val="none" w:sz="0" w:space="0" w:color="auto"/>
        <w:left w:val="none" w:sz="0" w:space="0" w:color="auto"/>
        <w:bottom w:val="none" w:sz="0" w:space="0" w:color="auto"/>
        <w:right w:val="none" w:sz="0" w:space="0" w:color="auto"/>
      </w:divBdr>
    </w:div>
    <w:div w:id="1841501447">
      <w:bodyDiv w:val="1"/>
      <w:marLeft w:val="0"/>
      <w:marRight w:val="0"/>
      <w:marTop w:val="0"/>
      <w:marBottom w:val="0"/>
      <w:divBdr>
        <w:top w:val="none" w:sz="0" w:space="0" w:color="auto"/>
        <w:left w:val="none" w:sz="0" w:space="0" w:color="auto"/>
        <w:bottom w:val="none" w:sz="0" w:space="0" w:color="auto"/>
        <w:right w:val="none" w:sz="0" w:space="0" w:color="auto"/>
      </w:divBdr>
    </w:div>
    <w:div w:id="1853908260">
      <w:bodyDiv w:val="1"/>
      <w:marLeft w:val="0"/>
      <w:marRight w:val="0"/>
      <w:marTop w:val="0"/>
      <w:marBottom w:val="0"/>
      <w:divBdr>
        <w:top w:val="none" w:sz="0" w:space="0" w:color="auto"/>
        <w:left w:val="none" w:sz="0" w:space="0" w:color="auto"/>
        <w:bottom w:val="none" w:sz="0" w:space="0" w:color="auto"/>
        <w:right w:val="none" w:sz="0" w:space="0" w:color="auto"/>
      </w:divBdr>
    </w:div>
    <w:div w:id="1858546303">
      <w:bodyDiv w:val="1"/>
      <w:marLeft w:val="0"/>
      <w:marRight w:val="0"/>
      <w:marTop w:val="0"/>
      <w:marBottom w:val="0"/>
      <w:divBdr>
        <w:top w:val="none" w:sz="0" w:space="0" w:color="auto"/>
        <w:left w:val="none" w:sz="0" w:space="0" w:color="auto"/>
        <w:bottom w:val="none" w:sz="0" w:space="0" w:color="auto"/>
        <w:right w:val="none" w:sz="0" w:space="0" w:color="auto"/>
      </w:divBdr>
    </w:div>
    <w:div w:id="1889100725">
      <w:bodyDiv w:val="1"/>
      <w:marLeft w:val="0"/>
      <w:marRight w:val="0"/>
      <w:marTop w:val="0"/>
      <w:marBottom w:val="0"/>
      <w:divBdr>
        <w:top w:val="none" w:sz="0" w:space="0" w:color="auto"/>
        <w:left w:val="none" w:sz="0" w:space="0" w:color="auto"/>
        <w:bottom w:val="none" w:sz="0" w:space="0" w:color="auto"/>
        <w:right w:val="none" w:sz="0" w:space="0" w:color="auto"/>
      </w:divBdr>
    </w:div>
    <w:div w:id="2063820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bandit.readthedocs.io/en/1.7.10/blacklists/blacklist_calls.html?form=MG0AV3"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bandit.readthedocs.io/en/1.7.10/plugins/b105_hardcoded_password_string.html?form=MG0AV3"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435a11ef-c2bf-4d1e-b58b-639ade20a33f" xsi:nil="true"/>
    <lcf76f155ced4ddcb4097134ff3c332f xmlns="b61d6a7d-9cff-4fa8-ac7e-c8e11781a32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o" ma:contentTypeID="0x01010094BCAB1538BCB24D872BFF6C025C7C91" ma:contentTypeVersion="17" ma:contentTypeDescription="Crear nuevo documento." ma:contentTypeScope="" ma:versionID="26493cb4f6ea159ebd6878512499a8fe">
  <xsd:schema xmlns:xsd="http://www.w3.org/2001/XMLSchema" xmlns:xs="http://www.w3.org/2001/XMLSchema" xmlns:p="http://schemas.microsoft.com/office/2006/metadata/properties" xmlns:ns1="http://schemas.microsoft.com/sharepoint/v3" xmlns:ns2="b61d6a7d-9cff-4fa8-ac7e-c8e11781a326" xmlns:ns3="435a11ef-c2bf-4d1e-b58b-639ade20a33f" targetNamespace="http://schemas.microsoft.com/office/2006/metadata/properties" ma:root="true" ma:fieldsID="f833bdda316ee9d93aecb423397f5215" ns1:_="" ns2:_="" ns3:_="">
    <xsd:import namespace="http://schemas.microsoft.com/sharepoint/v3"/>
    <xsd:import namespace="b61d6a7d-9cff-4fa8-ac7e-c8e11781a326"/>
    <xsd:import namespace="435a11ef-c2bf-4d1e-b58b-639ade20a3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Propiedades de la Directiva de cumplimiento unificado" ma:hidden="true" ma:internalName="_ip_UnifiedCompliancePolicyProperties">
      <xsd:simpleType>
        <xsd:restriction base="dms:Note"/>
      </xsd:simpleType>
    </xsd:element>
    <xsd:element name="_ip_UnifiedCompliancePolicyUIAction" ma:index="24"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1d6a7d-9cff-4fa8-ac7e-c8e11781a3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a7d64430-ea87-422f-8994-68a2babe361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5a11ef-c2bf-4d1e-b58b-639ade20a33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a0a844e-30ed-483a-bf2b-182cd547dc13}" ma:internalName="TaxCatchAll" ma:showField="CatchAllData" ma:web="435a11ef-c2bf-4d1e-b58b-639ade20a33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1DB86F-279B-4D37-BB78-D9EAB6285586}">
  <ds:schemaRefs>
    <ds:schemaRef ds:uri="http://schemas.openxmlformats.org/officeDocument/2006/bibliography"/>
  </ds:schemaRefs>
</ds:datastoreItem>
</file>

<file path=customXml/itemProps2.xml><?xml version="1.0" encoding="utf-8"?>
<ds:datastoreItem xmlns:ds="http://schemas.openxmlformats.org/officeDocument/2006/customXml" ds:itemID="{FC7C5DA7-A2DC-489C-8457-8C10DD1AC843}">
  <ds:schemaRefs>
    <ds:schemaRef ds:uri="http://schemas.openxmlformats.org/officeDocument/2006/bibliography"/>
  </ds:schemaRefs>
</ds:datastoreItem>
</file>

<file path=customXml/itemProps3.xml><?xml version="1.0" encoding="utf-8"?>
<ds:datastoreItem xmlns:ds="http://schemas.openxmlformats.org/officeDocument/2006/customXml" ds:itemID="{6635EB2C-1431-4AB6-9704-4E1083F0A13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B96812A-2CB1-4AA1-B773-E4671F66E1D5}">
  <ds:schemaRefs>
    <ds:schemaRef ds:uri="http://schemas.microsoft.com/sharepoint/v3/contenttype/forms"/>
  </ds:schemaRefs>
</ds:datastoreItem>
</file>

<file path=customXml/itemProps5.xml><?xml version="1.0" encoding="utf-8"?>
<ds:datastoreItem xmlns:ds="http://schemas.openxmlformats.org/officeDocument/2006/customXml" ds:itemID="{12C1B737-9746-4497-A6CE-99BA1E87EB00}"/>
</file>

<file path=docProps/app.xml><?xml version="1.0" encoding="utf-8"?>
<Properties xmlns="http://schemas.openxmlformats.org/officeDocument/2006/extended-properties" xmlns:vt="http://schemas.openxmlformats.org/officeDocument/2006/docPropsVTypes">
  <Template>Normal</Template>
  <TotalTime>9</TotalTime>
  <Pages>16</Pages>
  <Words>2770</Words>
  <Characters>15241</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DOCUMENTOS RELACIONADOS</vt:lpstr>
    </vt:vector>
  </TitlesOfParts>
  <Company>*</Company>
  <LinksUpToDate>false</LinksUpToDate>
  <CharactersWithSpaces>17976</CharactersWithSpaces>
  <SharedDoc>false</SharedDoc>
  <HLinks>
    <vt:vector size="12" baseType="variant">
      <vt:variant>
        <vt:i4>3997760</vt:i4>
      </vt:variant>
      <vt:variant>
        <vt:i4>3</vt:i4>
      </vt:variant>
      <vt:variant>
        <vt:i4>0</vt:i4>
      </vt:variant>
      <vt:variant>
        <vt:i4>5</vt:i4>
      </vt:variant>
      <vt:variant>
        <vt:lpwstr>mailto:CInterno@derechodeautor.gov.co</vt:lpwstr>
      </vt:variant>
      <vt:variant>
        <vt:lpwstr/>
      </vt:variant>
      <vt:variant>
        <vt:i4>5701698</vt:i4>
      </vt:variant>
      <vt:variant>
        <vt:i4>0</vt:i4>
      </vt:variant>
      <vt:variant>
        <vt:i4>0</vt:i4>
      </vt:variant>
      <vt:variant>
        <vt:i4>5</vt:i4>
      </vt:variant>
      <vt:variant>
        <vt:lpwstr>http://186.154.203.242/Desarrollo/Informes_software/solicitud_datos.asp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RELACIONADOS</dc:title>
  <dc:subject/>
  <dc:creator>LEDYS QUINTERO</dc:creator>
  <cp:keywords/>
  <dc:description/>
  <cp:lastModifiedBy>Andres Mauricio Soto Taborda</cp:lastModifiedBy>
  <cp:revision>2</cp:revision>
  <cp:lastPrinted>2015-07-15T19:31:00Z</cp:lastPrinted>
  <dcterms:created xsi:type="dcterms:W3CDTF">2024-11-07T14:39:00Z</dcterms:created>
  <dcterms:modified xsi:type="dcterms:W3CDTF">2024-11-07T14:39:00Z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0x01010094BCAB1538BCB24D872BFF6C025C7C91</vt:lpwstr>
  </property>
</Properties>
</file>