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BD9A" w14:textId="634F9470" w:rsidR="002D0E7F" w:rsidRDefault="002D0E7F">
      <w:r>
        <w:t>PLATAFORMA DE CAPACITCIÓN PACO</w:t>
      </w:r>
    </w:p>
    <w:p w14:paraId="7EFE6BFE" w14:textId="0181F147" w:rsidR="002D0E7F" w:rsidRDefault="002D0E7F"/>
    <w:p w14:paraId="7111E9F6" w14:textId="7C222AB4" w:rsidR="002D0E7F" w:rsidRDefault="002D0E7F">
      <w:r w:rsidRPr="002D0E7F">
        <w:drawing>
          <wp:inline distT="0" distB="0" distL="0" distR="0" wp14:anchorId="2FC97CA8" wp14:editId="5FDB5393">
            <wp:extent cx="5612130" cy="280733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D48B5" w14:textId="3D6DB797" w:rsidR="002D0E7F" w:rsidRDefault="002D0E7F"/>
    <w:p w14:paraId="3528DFBE" w14:textId="4A6377D0" w:rsidR="002D0E7F" w:rsidRDefault="002D0E7F">
      <w:r w:rsidRPr="002D0E7F">
        <w:lastRenderedPageBreak/>
        <w:drawing>
          <wp:inline distT="0" distB="0" distL="0" distR="0" wp14:anchorId="64F84E43" wp14:editId="24DF492B">
            <wp:extent cx="4714240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42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0E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F"/>
    <w:rsid w:val="002D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9A17"/>
  <w15:chartTrackingRefBased/>
  <w15:docId w15:val="{F772C4D3-0970-4258-ABAA-BADF5B48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493553-CEE4-4E35-BA3D-45EDBECB6427}"/>
</file>

<file path=customXml/itemProps2.xml><?xml version="1.0" encoding="utf-8"?>
<ds:datastoreItem xmlns:ds="http://schemas.openxmlformats.org/officeDocument/2006/customXml" ds:itemID="{8CB28B5B-375C-4357-80EB-9699206D5302}"/>
</file>

<file path=customXml/itemProps3.xml><?xml version="1.0" encoding="utf-8"?>
<ds:datastoreItem xmlns:ds="http://schemas.openxmlformats.org/officeDocument/2006/customXml" ds:itemID="{914B7727-764F-4B61-97C7-08637C84EA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Marlen Baracaldo Huertas</dc:creator>
  <cp:keywords/>
  <dc:description/>
  <cp:lastModifiedBy>Elsa Marlen Baracaldo Huertas</cp:lastModifiedBy>
  <cp:revision>1</cp:revision>
  <dcterms:created xsi:type="dcterms:W3CDTF">2025-04-08T20:59:00Z</dcterms:created>
  <dcterms:modified xsi:type="dcterms:W3CDTF">2025-04-08T21:01:00Z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