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EC3B3C">
      <w:pPr>
        <w:rPr>
          <w:lang w:val="es-ES"/>
        </w:rPr>
      </w:pPr>
      <w:r>
        <w:rPr>
          <w:lang w:val="es-ES"/>
        </w:rPr>
        <w:t>URL Plan de Acción Institucional UNP 2024</w:t>
      </w:r>
    </w:p>
    <w:p w:rsidR="00EC3B3C" w:rsidRDefault="00EC3B3C">
      <w:pPr>
        <w:rPr>
          <w:lang w:val="es-ES"/>
        </w:rPr>
      </w:pPr>
      <w:hyperlink r:id="rId4" w:history="1">
        <w:r w:rsidRPr="00EC3B3C">
          <w:rPr>
            <w:rStyle w:val="Hipervnculo"/>
            <w:lang w:val="es-ES"/>
          </w:rPr>
          <w:t>https://www.unp.gov.co/planeacion-gestion-y-control/planes-programas-e-informes/plan-de-accion/</w:t>
        </w:r>
      </w:hyperlink>
    </w:p>
    <w:p w:rsidR="00EC3B3C" w:rsidRDefault="00EC3B3C">
      <w:pPr>
        <w:rPr>
          <w:lang w:val="es-ES"/>
        </w:rPr>
      </w:pPr>
    </w:p>
    <w:p w:rsidR="00EC3B3C" w:rsidRDefault="00EC3B3C">
      <w:pPr>
        <w:rPr>
          <w:lang w:val="es-ES"/>
        </w:rPr>
      </w:pPr>
      <w:r>
        <w:rPr>
          <w:lang w:val="es-ES"/>
        </w:rPr>
        <w:t>URL Plan de Participación Ciudadana UNP 2024</w:t>
      </w:r>
    </w:p>
    <w:p w:rsidR="00EC3B3C" w:rsidRPr="00EC3B3C" w:rsidRDefault="00EC3B3C">
      <w:pPr>
        <w:rPr>
          <w:lang w:val="es-ES"/>
        </w:rPr>
      </w:pPr>
      <w:hyperlink r:id="rId5" w:history="1">
        <w:r w:rsidRPr="00EC3B3C">
          <w:rPr>
            <w:rStyle w:val="Hipervnculo"/>
            <w:lang w:val="es-ES"/>
          </w:rPr>
          <w:t>https://www.unp.gov.co/planeacion-gestion-y-control/planes-programas-e-informes/plan-de-participacion-ciudadana/</w:t>
        </w:r>
      </w:hyperlink>
      <w:bookmarkStart w:id="0" w:name="_GoBack"/>
      <w:bookmarkEnd w:id="0"/>
    </w:p>
    <w:sectPr w:rsidR="00EC3B3C" w:rsidRPr="00EC3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8"/>
    <w:rsid w:val="001F5878"/>
    <w:rsid w:val="00475D31"/>
    <w:rsid w:val="00763D98"/>
    <w:rsid w:val="00B87C24"/>
    <w:rsid w:val="00E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18B4-F121-453A-B3F9-882C708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3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p.gov.co/planeacion-gestion-y-control/planes-programas-e-informes/plan-de-participacion-ciudadana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unp.gov.co/planeacion-gestion-y-control/planes-programas-e-informes/plan-de-accion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F26EE-4B82-45A1-AC2D-AB800CF5AACE}"/>
</file>

<file path=customXml/itemProps2.xml><?xml version="1.0" encoding="utf-8"?>
<ds:datastoreItem xmlns:ds="http://schemas.openxmlformats.org/officeDocument/2006/customXml" ds:itemID="{FA7CE14B-BC9B-491D-9582-8E98AC1C9487}"/>
</file>

<file path=customXml/itemProps3.xml><?xml version="1.0" encoding="utf-8"?>
<ds:datastoreItem xmlns:ds="http://schemas.openxmlformats.org/officeDocument/2006/customXml" ds:itemID="{B24B4B7C-FAF1-4D13-B8F8-925766690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2025-04-01T17:12:00Z</dcterms:created>
  <dcterms:modified xsi:type="dcterms:W3CDTF">2025-04-01T17:15:00Z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