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F6" w:rsidRDefault="005B17F6" w:rsidP="005B17F6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-489585</wp:posOffset>
            </wp:positionH>
            <wp:positionV relativeFrom="paragraph">
              <wp:posOffset>681355</wp:posOffset>
            </wp:positionV>
            <wp:extent cx="6600825" cy="32480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>Opción 4:</w:t>
      </w:r>
      <w:r w:rsidRPr="005B17F6">
        <w:t xml:space="preserve"> </w:t>
      </w:r>
      <w:r>
        <w:t>Mecanismos</w:t>
      </w:r>
      <w:r>
        <w:t xml:space="preserve"> de seguimiento en línea </w:t>
      </w:r>
      <w:bookmarkEnd w:id="0"/>
      <w:r>
        <w:t>para que el ciudadano verificara el estado de respuesta de su petición, queja, reclamo, sugerencia y denuncia (PQRSD).</w:t>
      </w:r>
    </w:p>
    <w:p w:rsidR="005B17F6" w:rsidRDefault="005B17F6" w:rsidP="005B17F6"/>
    <w:p w:rsidR="005B17F6" w:rsidRDefault="005B17F6" w:rsidP="005B17F6"/>
    <w:p w:rsidR="00B87C24" w:rsidRPr="005B17F6" w:rsidRDefault="00B87C24">
      <w:pPr>
        <w:rPr>
          <w:lang w:val="es-ES"/>
        </w:rPr>
      </w:pPr>
    </w:p>
    <w:sectPr w:rsidR="00B87C24" w:rsidRPr="005B1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F6"/>
    <w:rsid w:val="00475D31"/>
    <w:rsid w:val="005B17F6"/>
    <w:rsid w:val="00763D98"/>
    <w:rsid w:val="00B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85EF6-ECCA-4C76-A682-DB8183D4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F6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E7D098-42B1-485A-AB6C-6D2E491E2963}"/>
</file>

<file path=customXml/itemProps2.xml><?xml version="1.0" encoding="utf-8"?>
<ds:datastoreItem xmlns:ds="http://schemas.openxmlformats.org/officeDocument/2006/customXml" ds:itemID="{A3891751-AA62-43E4-A8E6-A66D6C870896}"/>
</file>

<file path=customXml/itemProps3.xml><?xml version="1.0" encoding="utf-8"?>
<ds:datastoreItem xmlns:ds="http://schemas.openxmlformats.org/officeDocument/2006/customXml" ds:itemID="{CC569E6F-4F22-48AE-B2B9-6B419DEE0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2025-04-03T21:42:00Z</dcterms:created>
  <dcterms:modified xsi:type="dcterms:W3CDTF">2025-04-03T21:46:00Z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