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9C1A" w14:textId="1AABBC85" w:rsidR="00B754D5" w:rsidRDefault="001117EC" w:rsidP="00B754D5">
      <w:pPr>
        <w:rPr>
          <w:noProof/>
        </w:rPr>
      </w:pPr>
      <w:r>
        <w:rPr>
          <w:noProof/>
        </w:rPr>
        <w:drawing>
          <wp:inline distT="0" distB="0" distL="0" distR="0" wp14:anchorId="496BFA74" wp14:editId="17BC0B2D">
            <wp:extent cx="5612130" cy="204216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681FF" w14:textId="294A281F" w:rsidR="00E77693" w:rsidRDefault="00E77693" w:rsidP="00167D6A">
      <w:pPr>
        <w:rPr>
          <w:noProof/>
        </w:rPr>
      </w:pPr>
      <w:r>
        <w:rPr>
          <w:noProof/>
        </w:rPr>
        <w:t>Evidencia</w:t>
      </w:r>
      <w:r w:rsidR="00167D6A">
        <w:rPr>
          <w:noProof/>
        </w:rPr>
        <w:t xml:space="preserve">: </w:t>
      </w:r>
      <w:hyperlink r:id="rId7" w:history="1">
        <w:r w:rsidR="00167D6A">
          <w:rPr>
            <w:rStyle w:val="Hipervnculo"/>
          </w:rPr>
          <w:t xml:space="preserve">SIIPO </w:t>
        </w:r>
        <w:proofErr w:type="gramStart"/>
        <w:r w:rsidR="00167D6A">
          <w:rPr>
            <w:rStyle w:val="Hipervnculo"/>
          </w:rPr>
          <w:t>v2.0 »</w:t>
        </w:r>
        <w:proofErr w:type="gramEnd"/>
        <w:r w:rsidR="00167D6A">
          <w:rPr>
            <w:rStyle w:val="Hipervnculo"/>
          </w:rPr>
          <w:t xml:space="preserve"> Avance por punto</w:t>
        </w:r>
      </w:hyperlink>
    </w:p>
    <w:p w14:paraId="20EB196B" w14:textId="3F6CAFF1" w:rsidR="00B754D5" w:rsidRDefault="00B754D5" w:rsidP="001117E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C00123C" wp14:editId="092DD52B">
            <wp:extent cx="4506870" cy="546735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513" t="6638" r="30075" b="4044"/>
                    <a:stretch/>
                  </pic:blipFill>
                  <pic:spPr bwMode="auto">
                    <a:xfrm>
                      <a:off x="0" y="0"/>
                      <a:ext cx="4515909" cy="547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6F924D" w14:textId="4F0D5728" w:rsidR="00B754D5" w:rsidRPr="00B754D5" w:rsidRDefault="00B754D5" w:rsidP="00B754D5"/>
    <w:sectPr w:rsidR="00B754D5" w:rsidRPr="00B754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11AC" w14:textId="77777777" w:rsidR="00B754D5" w:rsidRDefault="00B754D5" w:rsidP="00B754D5">
      <w:pPr>
        <w:spacing w:after="0" w:line="240" w:lineRule="auto"/>
      </w:pPr>
      <w:r>
        <w:separator/>
      </w:r>
    </w:p>
  </w:endnote>
  <w:endnote w:type="continuationSeparator" w:id="0">
    <w:p w14:paraId="0F889B7F" w14:textId="77777777" w:rsidR="00B754D5" w:rsidRDefault="00B754D5" w:rsidP="00B7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1BD4" w14:textId="77777777" w:rsidR="00B754D5" w:rsidRDefault="00B754D5" w:rsidP="00B754D5">
      <w:pPr>
        <w:spacing w:after="0" w:line="240" w:lineRule="auto"/>
      </w:pPr>
      <w:r>
        <w:separator/>
      </w:r>
    </w:p>
  </w:footnote>
  <w:footnote w:type="continuationSeparator" w:id="0">
    <w:p w14:paraId="295AE3B8" w14:textId="77777777" w:rsidR="00B754D5" w:rsidRDefault="00B754D5" w:rsidP="00B75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D5"/>
    <w:rsid w:val="001117EC"/>
    <w:rsid w:val="00167D6A"/>
    <w:rsid w:val="001F7E44"/>
    <w:rsid w:val="00B55E9F"/>
    <w:rsid w:val="00B754D5"/>
    <w:rsid w:val="00E7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98E8A"/>
  <w15:chartTrackingRefBased/>
  <w15:docId w15:val="{836A26C3-30DA-43B9-9666-5649BB45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67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siipo.dnp.gov.co/estrategia/3/16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F6F100-C19F-4FD9-8EF2-60CED0BC464D}"/>
</file>

<file path=customXml/itemProps2.xml><?xml version="1.0" encoding="utf-8"?>
<ds:datastoreItem xmlns:ds="http://schemas.openxmlformats.org/officeDocument/2006/customXml" ds:itemID="{BC56CAC6-43B3-4074-946D-6CB1C2DD98BA}"/>
</file>

<file path=customXml/itemProps3.xml><?xml version="1.0" encoding="utf-8"?>
<ds:datastoreItem xmlns:ds="http://schemas.openxmlformats.org/officeDocument/2006/customXml" ds:itemID="{50E8A29D-41F6-4E34-AB04-72B6E21A0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Margarita Diaz Lobo</dc:creator>
  <cp:keywords/>
  <dc:description/>
  <cp:lastModifiedBy>Gina Margarita Diaz Lobo</cp:lastModifiedBy>
  <cp:revision>5</cp:revision>
  <dcterms:created xsi:type="dcterms:W3CDTF">2025-03-25T14:55:00Z</dcterms:created>
  <dcterms:modified xsi:type="dcterms:W3CDTF">2025-03-25T16:54:00Z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