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BF7B" w14:textId="5938C186" w:rsidR="00F771B6" w:rsidRDefault="00F771B6">
      <w:r>
        <w:t>Cronograma Rendición de Cuentas</w:t>
      </w:r>
    </w:p>
    <w:p w14:paraId="716518EE" w14:textId="6BC286DD" w:rsidR="00F771B6" w:rsidRDefault="00F771B6">
      <w:hyperlink r:id="rId7" w:history="1">
        <w:r w:rsidRPr="00A3051A">
          <w:rPr>
            <w:rStyle w:val="Hipervnculo"/>
          </w:rPr>
          <w:t>https://www.unp.gov.co/wp-content/uploads/2021/12/cronograma-de-actividades-2021-vigencia-2020-actu.xlsx</w:t>
        </w:r>
      </w:hyperlink>
    </w:p>
    <w:p w14:paraId="48906397" w14:textId="77777777" w:rsidR="00F771B6" w:rsidRDefault="00F771B6"/>
    <w:sectPr w:rsidR="00F771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B6"/>
    <w:rsid w:val="00430CBD"/>
    <w:rsid w:val="004E34EB"/>
    <w:rsid w:val="00585AB4"/>
    <w:rsid w:val="008F151E"/>
    <w:rsid w:val="00F7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6461"/>
  <w15:chartTrackingRefBased/>
  <w15:docId w15:val="{EC8A7921-365D-4B3D-BA9B-BFF7766A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71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7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np.gov.co/wp-content/uploads/2021/12/cronograma-de-actividades-2021-vigencia-2020-actu.xls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1D055-243C-4B12-8A07-59E07130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a11ef-c2bf-4d1e-b58b-639ade20a33f"/>
    <ds:schemaRef ds:uri="498b611d-e1f9-4886-a3c0-032d19588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05773-3CD4-429B-AD93-74FFA95C2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8CE7-D918-4DF8-A12A-A7A1279BD0B4}">
  <ds:schemaRefs>
    <ds:schemaRef ds:uri="498b611d-e1f9-4886-a3c0-032d1958834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35a11ef-c2bf-4d1e-b58b-639ade20a33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David Segura Garcia</dc:creator>
  <cp:keywords/>
  <dc:description/>
  <cp:lastModifiedBy>Andres David Segura Garcia</cp:lastModifiedBy>
  <cp:revision>1</cp:revision>
  <cp:lastPrinted>2022-03-15T20:32:00Z</cp:lastPrinted>
  <dcterms:created xsi:type="dcterms:W3CDTF">2022-03-15T20:26:00Z</dcterms:created>
  <dcterms:modified xsi:type="dcterms:W3CDTF">2022-03-15T20:35:00Z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