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D2BD" w14:textId="587FA2CB" w:rsidR="00B73574" w:rsidRPr="006B35F6" w:rsidRDefault="006B35F6" w:rsidP="006B35F6">
      <w:pPr>
        <w:jc w:val="center"/>
        <w:rPr>
          <w:b/>
          <w:bCs/>
          <w:lang w:val="es-ES"/>
        </w:rPr>
      </w:pPr>
      <w:r w:rsidRPr="006B35F6">
        <w:rPr>
          <w:b/>
          <w:bCs/>
          <w:lang w:val="es-ES"/>
        </w:rPr>
        <w:t>Enlace Plan de acción indicadores</w:t>
      </w:r>
    </w:p>
    <w:p w14:paraId="33951878" w14:textId="79D87B72" w:rsidR="006B35F6" w:rsidRDefault="006B35F6" w:rsidP="006B35F6">
      <w:pPr>
        <w:jc w:val="center"/>
        <w:rPr>
          <w:lang w:val="es-ES"/>
        </w:rPr>
      </w:pPr>
    </w:p>
    <w:p w14:paraId="0104CC0A" w14:textId="2E2A660B" w:rsidR="006B35F6" w:rsidRPr="006B35F6" w:rsidRDefault="006B35F6" w:rsidP="006B35F6">
      <w:pPr>
        <w:jc w:val="center"/>
        <w:rPr>
          <w:lang w:val="es-ES"/>
        </w:rPr>
      </w:pPr>
      <w:r w:rsidRPr="006B35F6">
        <w:rPr>
          <w:lang w:val="es-ES"/>
        </w:rPr>
        <w:t>https://www.unp.gov.co/wp-content/uploads/2022/02/seguimiento-pei-y-pai-iv-trimestre-2021.xlsx</w:t>
      </w:r>
    </w:p>
    <w:sectPr w:rsidR="006B35F6" w:rsidRPr="006B35F6" w:rsidSect="006B35F6"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FBD9" w14:textId="77777777" w:rsidR="006B35F6" w:rsidRDefault="006B35F6" w:rsidP="006B35F6">
      <w:pPr>
        <w:spacing w:after="0" w:line="240" w:lineRule="auto"/>
      </w:pPr>
      <w:r>
        <w:separator/>
      </w:r>
    </w:p>
  </w:endnote>
  <w:endnote w:type="continuationSeparator" w:id="0">
    <w:p w14:paraId="34760318" w14:textId="77777777" w:rsidR="006B35F6" w:rsidRDefault="006B35F6" w:rsidP="006B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A1D5" w14:textId="77777777" w:rsidR="006B35F6" w:rsidRDefault="006B35F6" w:rsidP="006B35F6">
      <w:pPr>
        <w:spacing w:after="0" w:line="240" w:lineRule="auto"/>
      </w:pPr>
      <w:r>
        <w:separator/>
      </w:r>
    </w:p>
  </w:footnote>
  <w:footnote w:type="continuationSeparator" w:id="0">
    <w:p w14:paraId="65F5EE90" w14:textId="77777777" w:rsidR="006B35F6" w:rsidRDefault="006B35F6" w:rsidP="006B3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F6"/>
    <w:rsid w:val="00031D21"/>
    <w:rsid w:val="006B35F6"/>
    <w:rsid w:val="00820F4A"/>
    <w:rsid w:val="008B18EA"/>
    <w:rsid w:val="00A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D1F913"/>
  <w15:chartTrackingRefBased/>
  <w15:docId w15:val="{E1A5020A-B9CB-401F-9E71-9D829A9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1A826-4D7F-4937-B34C-65ADAFF43444}"/>
</file>

<file path=customXml/itemProps2.xml><?xml version="1.0" encoding="utf-8"?>
<ds:datastoreItem xmlns:ds="http://schemas.openxmlformats.org/officeDocument/2006/customXml" ds:itemID="{2AD7DC8C-AA67-4627-B452-6A65E548E733}"/>
</file>

<file path=customXml/itemProps3.xml><?xml version="1.0" encoding="utf-8"?>
<ds:datastoreItem xmlns:ds="http://schemas.openxmlformats.org/officeDocument/2006/customXml" ds:itemID="{34864A9D-070D-4A05-BF37-A7A71631C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Augusto Aceros Bueno</dc:creator>
  <cp:keywords/>
  <dc:description/>
  <cp:lastModifiedBy>Marlon Augusto Aceros Bueno</cp:lastModifiedBy>
  <cp:revision>1</cp:revision>
  <dcterms:created xsi:type="dcterms:W3CDTF">2022-03-09T22:02:00Z</dcterms:created>
  <dcterms:modified xsi:type="dcterms:W3CDTF">2022-03-09T22:03:00Z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