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746A" w14:textId="750DE2D1" w:rsidR="00524923" w:rsidRDefault="00524923" w:rsidP="00205995">
      <w:pPr>
        <w:rPr>
          <w:rFonts w:ascii="Myriad Pro Condensed" w:hAnsi="Myriad Pro Condensed" w:cs="Miriam"/>
          <w:color w:val="BFBFBF" w:themeColor="background1" w:themeShade="BF"/>
          <w:sz w:val="22"/>
          <w:szCs w:val="22"/>
          <w:lang w:val="es-ES"/>
        </w:rPr>
      </w:pPr>
    </w:p>
    <w:p w14:paraId="30C363BD" w14:textId="52D60E38" w:rsidR="00524923" w:rsidRDefault="00524923" w:rsidP="00205995">
      <w:pPr>
        <w:rPr>
          <w:rFonts w:ascii="Myriad Pro Condensed" w:hAnsi="Myriad Pro Condensed" w:cs="Miriam"/>
          <w:color w:val="BFBFBF" w:themeColor="background1" w:themeShade="BF"/>
          <w:sz w:val="22"/>
          <w:szCs w:val="22"/>
          <w:lang w:val="es-ES"/>
        </w:rPr>
      </w:pPr>
    </w:p>
    <w:p w14:paraId="78EC5BE6" w14:textId="1E8E736E" w:rsidR="00524923" w:rsidRDefault="00524923" w:rsidP="00205995">
      <w:pPr>
        <w:rPr>
          <w:rFonts w:ascii="Myriad Pro Condensed" w:hAnsi="Myriad Pro Condensed" w:cs="Miriam"/>
          <w:color w:val="BFBFBF" w:themeColor="background1" w:themeShade="BF"/>
          <w:sz w:val="22"/>
          <w:szCs w:val="22"/>
          <w:lang w:val="es-ES"/>
        </w:rPr>
      </w:pPr>
    </w:p>
    <w:p w14:paraId="59EEF397" w14:textId="77777777" w:rsidR="00524923" w:rsidRDefault="00524923" w:rsidP="00205995">
      <w:pPr>
        <w:rPr>
          <w:rFonts w:ascii="Myriad Pro Condensed" w:hAnsi="Myriad Pro Condensed" w:cs="Miriam"/>
          <w:color w:val="BFBFBF" w:themeColor="background1" w:themeShade="BF"/>
          <w:sz w:val="22"/>
          <w:szCs w:val="22"/>
          <w:lang w:val="es-ES"/>
        </w:rPr>
      </w:pPr>
    </w:p>
    <w:p w14:paraId="675B485A" w14:textId="77777777" w:rsidR="00205995" w:rsidRPr="00E05037" w:rsidRDefault="00205995" w:rsidP="00205995">
      <w:pPr>
        <w:rPr>
          <w:rFonts w:ascii="Myriad Pro Condensed" w:hAnsi="Myriad Pro Condensed" w:cs="Miriam"/>
          <w:color w:val="BFBFBF" w:themeColor="background1" w:themeShade="BF"/>
          <w:sz w:val="22"/>
          <w:szCs w:val="22"/>
          <w:lang w:val="es-ES"/>
        </w:rPr>
      </w:pPr>
      <w:r w:rsidRPr="00E05037">
        <w:rPr>
          <w:noProof/>
          <w:color w:val="FFFFFF" w:themeColor="background1"/>
          <w:sz w:val="22"/>
          <w:szCs w:val="22"/>
        </w:rPr>
        <w:drawing>
          <wp:anchor distT="0" distB="0" distL="114300" distR="114300" simplePos="0" relativeHeight="251660288" behindDoc="1" locked="0" layoutInCell="1" allowOverlap="1" wp14:anchorId="13EAF7BE" wp14:editId="382EF596">
            <wp:simplePos x="0" y="0"/>
            <wp:positionH relativeFrom="column">
              <wp:posOffset>89535</wp:posOffset>
            </wp:positionH>
            <wp:positionV relativeFrom="paragraph">
              <wp:posOffset>13970</wp:posOffset>
            </wp:positionV>
            <wp:extent cx="1524000" cy="14924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p transparen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492444"/>
                    </a:xfrm>
                    <a:prstGeom prst="rect">
                      <a:avLst/>
                    </a:prstGeom>
                  </pic:spPr>
                </pic:pic>
              </a:graphicData>
            </a:graphic>
            <wp14:sizeRelH relativeFrom="page">
              <wp14:pctWidth>0</wp14:pctWidth>
            </wp14:sizeRelH>
            <wp14:sizeRelV relativeFrom="page">
              <wp14:pctHeight>0</wp14:pctHeight>
            </wp14:sizeRelV>
          </wp:anchor>
        </w:drawing>
      </w:r>
    </w:p>
    <w:p w14:paraId="33F3A37A" w14:textId="77777777" w:rsidR="00205995" w:rsidRPr="00E05037" w:rsidRDefault="00205995" w:rsidP="00572A52">
      <w:pPr>
        <w:pStyle w:val="TituloguiaUNP"/>
      </w:pPr>
    </w:p>
    <w:p w14:paraId="24D33FB0" w14:textId="77777777" w:rsidR="00205995" w:rsidRPr="00E05037" w:rsidRDefault="00205995" w:rsidP="00572A52">
      <w:pPr>
        <w:pStyle w:val="TituloguiaUNP"/>
      </w:pPr>
    </w:p>
    <w:p w14:paraId="573EF789" w14:textId="77777777" w:rsidR="00205995" w:rsidRPr="00E05037" w:rsidRDefault="00205995" w:rsidP="00572A52">
      <w:pPr>
        <w:pStyle w:val="TituloguiaUNP"/>
      </w:pPr>
    </w:p>
    <w:p w14:paraId="25AB303E" w14:textId="77777777" w:rsidR="00205995" w:rsidRPr="00E05037" w:rsidRDefault="00205995" w:rsidP="00572A52">
      <w:pPr>
        <w:pStyle w:val="TituloguiaUNP"/>
      </w:pPr>
    </w:p>
    <w:p w14:paraId="33667C76" w14:textId="77777777" w:rsidR="00205995" w:rsidRDefault="00205995" w:rsidP="00572A52">
      <w:pPr>
        <w:pStyle w:val="TituloguiaUNP"/>
      </w:pPr>
    </w:p>
    <w:p w14:paraId="7DC18EB5" w14:textId="77777777" w:rsidR="00205995" w:rsidRPr="00E05037" w:rsidRDefault="00205995" w:rsidP="00572A52">
      <w:pPr>
        <w:pStyle w:val="TituloguiaUNP"/>
      </w:pPr>
    </w:p>
    <w:p w14:paraId="058CBFC7" w14:textId="5466E69F" w:rsidR="00205995" w:rsidRPr="00994C73" w:rsidRDefault="00592367" w:rsidP="00572A52">
      <w:pPr>
        <w:pStyle w:val="TituloguiaUNP"/>
      </w:pPr>
      <w:r>
        <w:t xml:space="preserve">DOCUMENTO ANALÍTICA INSTITUCIONAL </w:t>
      </w:r>
      <w:r w:rsidR="00301C6D">
        <w:t xml:space="preserve"> </w:t>
      </w:r>
    </w:p>
    <w:p w14:paraId="03A5D8E3" w14:textId="03A380C7" w:rsidR="00205995" w:rsidRDefault="00C92AE8" w:rsidP="00572A52">
      <w:pPr>
        <w:pStyle w:val="TituloguiaUNP"/>
      </w:pPr>
      <w:r>
        <w:rPr>
          <w:noProof/>
        </w:rPr>
        <mc:AlternateContent>
          <mc:Choice Requires="wpg">
            <w:drawing>
              <wp:anchor distT="0" distB="0" distL="114300" distR="114300" simplePos="0" relativeHeight="251659264" behindDoc="0" locked="0" layoutInCell="1" allowOverlap="1" wp14:anchorId="33793A72" wp14:editId="439343F9">
                <wp:simplePos x="0" y="0"/>
                <wp:positionH relativeFrom="column">
                  <wp:posOffset>-12065</wp:posOffset>
                </wp:positionH>
                <wp:positionV relativeFrom="paragraph">
                  <wp:posOffset>50165</wp:posOffset>
                </wp:positionV>
                <wp:extent cx="3603625" cy="4699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3625" cy="46990"/>
                          <a:chOff x="0" y="0"/>
                          <a:chExt cx="3604126" cy="45719"/>
                        </a:xfrm>
                      </wpg:grpSpPr>
                      <wps:wsp>
                        <wps:cNvPr id="16"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7B81E" id="Grupo 6" o:spid="_x0000_s1026" style="position:absolute;margin-left:-.95pt;margin-top:3.95pt;width:283.75pt;height:3.7pt;z-index:251659264;mso-width-relative:margin;mso-height-relative:margin" coordsize="3604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">
                <v:rect id="Rectángulo 3" o:spid="_x0000_s1027"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" fillcolor="#747070 [1614]" stroked="f" strokeweight="1pt"/>
                <v:rect id="Rectángulo 4" o:spid="_x0000_s1028"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" fillcolor="#aeaaaa [2414]" stroked="f" strokeweight="1pt"/>
                <v:rect id="Rectángulo 5" o:spid="_x0000_s1029"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" fillcolor="#aeaaaa [2414]" stroked="f" strokeweight="1pt"/>
              </v:group>
            </w:pict>
          </mc:Fallback>
        </mc:AlternateContent>
      </w:r>
    </w:p>
    <w:p w14:paraId="56EEAF42" w14:textId="1DC66580" w:rsidR="00301C6D" w:rsidRDefault="00301C6D" w:rsidP="00572A52">
      <w:pPr>
        <w:pStyle w:val="TituloguiaUNP"/>
      </w:pPr>
    </w:p>
    <w:p w14:paraId="5F308FE7" w14:textId="4BE13509" w:rsidR="00301C6D" w:rsidRDefault="00572A52" w:rsidP="00572A52">
      <w:pPr>
        <w:pStyle w:val="TituloguiaUNP"/>
      </w:pPr>
      <w:r>
        <w:t xml:space="preserve">DOCUMENTO DIAGNÓSTICO INICIAL DE LAS CONDICIONES DE LA ANALÍTICA INSTITUCIONAL DE LA ENTIDAD </w:t>
      </w:r>
    </w:p>
    <w:p w14:paraId="61714476" w14:textId="77777777" w:rsidR="00205995" w:rsidRPr="00205995" w:rsidRDefault="00205995" w:rsidP="00572A52">
      <w:pPr>
        <w:pStyle w:val="SubtituloguiaUNP"/>
      </w:pPr>
    </w:p>
    <w:p w14:paraId="515C404D" w14:textId="77777777" w:rsidR="00205995" w:rsidRPr="00205995" w:rsidRDefault="00205995" w:rsidP="00572A52">
      <w:pPr>
        <w:pStyle w:val="SubtituloguiaUNP"/>
      </w:pPr>
    </w:p>
    <w:p w14:paraId="5B1BB737" w14:textId="77777777" w:rsidR="00205995" w:rsidRPr="00205995" w:rsidRDefault="00205995" w:rsidP="00572A52">
      <w:pPr>
        <w:pStyle w:val="SubtituloguiaUNP"/>
      </w:pPr>
    </w:p>
    <w:p w14:paraId="5150B2BD" w14:textId="2F361EAE" w:rsidR="00205995" w:rsidRPr="00994C73" w:rsidRDefault="00205995" w:rsidP="00572A52">
      <w:pPr>
        <w:pStyle w:val="SubtituloguiaUNP"/>
      </w:pPr>
      <w:r w:rsidRPr="00994C73">
        <w:t>Planeación Institucional</w:t>
      </w:r>
    </w:p>
    <w:p w14:paraId="1FE5DCDF" w14:textId="77777777" w:rsidR="00205995" w:rsidRPr="00994C73" w:rsidRDefault="00205995" w:rsidP="00572A52">
      <w:pPr>
        <w:pStyle w:val="SubtituloguiaUNP"/>
      </w:pPr>
      <w:r w:rsidRPr="00994C73">
        <w:t>UNIDAD NACIONAL DE PROTECCIÓN</w:t>
      </w:r>
    </w:p>
    <w:p w14:paraId="69150D55" w14:textId="77777777" w:rsidR="00205995" w:rsidRPr="00E05037" w:rsidRDefault="00205995" w:rsidP="00572A52">
      <w:pPr>
        <w:pStyle w:val="SubtituloguiaUNP"/>
      </w:pPr>
    </w:p>
    <w:p w14:paraId="535EB79D" w14:textId="77777777" w:rsidR="003B1316" w:rsidRDefault="00205995" w:rsidP="00572A52">
      <w:pPr>
        <w:pStyle w:val="SubtituloguiaUNP"/>
      </w:pPr>
      <w:r>
        <w:tab/>
      </w:r>
    </w:p>
    <w:p w14:paraId="5FE12C1C" w14:textId="77777777" w:rsidR="005C1B8F" w:rsidRDefault="005C1B8F" w:rsidP="00572A52">
      <w:pPr>
        <w:pStyle w:val="SubtituloguiaUNP"/>
      </w:pPr>
    </w:p>
    <w:p w14:paraId="545C0996" w14:textId="77777777" w:rsidR="005C1B8F" w:rsidRDefault="005C1B8F" w:rsidP="00572A52">
      <w:pPr>
        <w:pStyle w:val="SubtituloguiaUNP"/>
      </w:pPr>
    </w:p>
    <w:p w14:paraId="19FBF2D0" w14:textId="77777777" w:rsidR="005C1B8F" w:rsidRDefault="005C1B8F" w:rsidP="00572A52">
      <w:pPr>
        <w:pStyle w:val="SubtituloguiaUNP"/>
      </w:pPr>
    </w:p>
    <w:p w14:paraId="7764AA55" w14:textId="77777777" w:rsidR="005C1B8F" w:rsidRDefault="005C1B8F" w:rsidP="00572A52">
      <w:pPr>
        <w:pStyle w:val="SubtituloguiaUNP"/>
      </w:pPr>
    </w:p>
    <w:p w14:paraId="27F53D8E" w14:textId="77777777" w:rsidR="005C1B8F" w:rsidRDefault="005C1B8F" w:rsidP="00572A52">
      <w:pPr>
        <w:pStyle w:val="SubtituloguiaUNP"/>
      </w:pPr>
    </w:p>
    <w:p w14:paraId="747E319E" w14:textId="77777777" w:rsidR="005C1B8F" w:rsidRDefault="005C1B8F" w:rsidP="00572A52">
      <w:pPr>
        <w:pStyle w:val="SubtituloguiaUNP"/>
      </w:pPr>
    </w:p>
    <w:p w14:paraId="168C188B" w14:textId="77777777" w:rsidR="005C1B8F" w:rsidRDefault="005C1B8F" w:rsidP="00572A52">
      <w:pPr>
        <w:pStyle w:val="SubtituloguiaUNP"/>
      </w:pPr>
    </w:p>
    <w:p w14:paraId="6C38CA88" w14:textId="28426792" w:rsidR="00F03236" w:rsidRDefault="00C92AE8" w:rsidP="00572A52">
      <w:pPr>
        <w:pStyle w:val="SubtituloguiaUNP"/>
      </w:pPr>
      <w:r>
        <w:rPr>
          <w:noProof/>
        </w:rPr>
        <mc:AlternateContent>
          <mc:Choice Requires="wpg">
            <w:drawing>
              <wp:anchor distT="0" distB="0" distL="114300" distR="114300" simplePos="0" relativeHeight="251662336" behindDoc="1" locked="0" layoutInCell="1" allowOverlap="1" wp14:anchorId="7690BC0C" wp14:editId="2887C43F">
                <wp:simplePos x="0" y="0"/>
                <wp:positionH relativeFrom="page">
                  <wp:align>left</wp:align>
                </wp:positionH>
                <wp:positionV relativeFrom="paragraph">
                  <wp:posOffset>279400</wp:posOffset>
                </wp:positionV>
                <wp:extent cx="7927975" cy="233362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7975" cy="2333625"/>
                          <a:chOff x="-13750" y="0"/>
                          <a:chExt cx="7927690" cy="2333690"/>
                        </a:xfrm>
                      </wpg:grpSpPr>
                      <wps:wsp>
                        <wps:cNvPr id="8" name="Rectángulo 8"/>
                        <wps:cNvSpPr/>
                        <wps:spPr>
                          <a:xfrm>
                            <a:off x="-13750" y="1041357"/>
                            <a:ext cx="7914005" cy="1292333"/>
                          </a:xfrm>
                          <a:prstGeom prst="rect">
                            <a:avLst/>
                          </a:prstGeom>
                          <a:solidFill>
                            <a:srgbClr val="8BA5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Imagen 14"/>
                          <pic:cNvPicPr>
                            <a:picLocks noChangeAspect="1"/>
                          </pic:cNvPicPr>
                        </pic:nvPicPr>
                        <pic:blipFill>
                          <a:blip r:embed="rId11" cstate="print"/>
                          <a:stretch>
                            <a:fillRect/>
                          </a:stretch>
                        </pic:blipFill>
                        <pic:spPr>
                          <a:xfrm>
                            <a:off x="5265683" y="0"/>
                            <a:ext cx="2350135" cy="487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A55737" id="Grupo 5" o:spid="_x0000_s1026" style="position:absolute;margin-left:0;margin-top:22pt;width:624.25pt;height:183.75pt;z-index:-251654144;mso-position-horizontal:left;mso-position-horizontal-relative:page;mso-width-relative:margin;mso-height-relative:margin" coordorigin="-137" coordsize="79276,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">
                <v:rect id="Rectángulo 8" o:spid="_x0000_s1027" style="position:absolute;left:-137;top:10413;width:79139;height:1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" fillcolor="#8ba543" stroked="f" strokeweight="1pt"/>
                <v:group id="Grupo 9" o:spid="_x0000_s1028" style="position:absolute;left:1576;top:8040;width:77563;height:788;flip:y" coordsize="3604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o:spid="_x0000_s1029"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fillcolor="#747070 [1614]" stroked="f" strokeweight="1pt"/>
                  <v:rect id="Rectángulo 11" o:spid="_x0000_s1030"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fillcolor="#aeaaaa [2414]" stroked="f" strokeweight="1pt"/>
                  <v:rect id="Rectángulo 12" o:spid="_x0000_s1031"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fillcolor="#aeaaaa [24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32" type="#_x0000_t75" style="position:absolute;left:52656;width:23502;height:4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">
                  <v:imagedata r:id="rId12" o:title=""/>
                </v:shape>
                <w10:wrap anchorx="page"/>
              </v:group>
            </w:pict>
          </mc:Fallback>
        </mc:AlternateContent>
      </w:r>
    </w:p>
    <w:p w14:paraId="03F0659E" w14:textId="1796516F" w:rsidR="00F03236" w:rsidRDefault="00F03236" w:rsidP="00572A52">
      <w:pPr>
        <w:pStyle w:val="SubtituloguiaUNP"/>
      </w:pPr>
    </w:p>
    <w:p w14:paraId="7CBEC6FE" w14:textId="3DE4FCE7" w:rsidR="005C1B8F" w:rsidRDefault="005C1B8F" w:rsidP="00572A52">
      <w:pPr>
        <w:pStyle w:val="SubtituloguiaUNP"/>
      </w:pPr>
    </w:p>
    <w:p w14:paraId="14C702DC" w14:textId="31C57CB4" w:rsidR="005C1B8F" w:rsidRDefault="005C1B8F" w:rsidP="00572A52">
      <w:pPr>
        <w:pStyle w:val="SubtituloguiaUNP"/>
      </w:pPr>
    </w:p>
    <w:p w14:paraId="630755A7" w14:textId="77777777" w:rsidR="005C1B8F" w:rsidRDefault="005C1B8F" w:rsidP="00572A52">
      <w:pPr>
        <w:pStyle w:val="SubtituloguiaUNP"/>
      </w:pPr>
    </w:p>
    <w:p w14:paraId="48970B56" w14:textId="6ABFF988" w:rsidR="00F03236" w:rsidRPr="00E05037" w:rsidRDefault="00F03236" w:rsidP="00572A52">
      <w:pPr>
        <w:pStyle w:val="SubtituloguiaUNP"/>
      </w:pPr>
    </w:p>
    <w:p w14:paraId="03F9E33E" w14:textId="05F1732C" w:rsidR="00205995" w:rsidRDefault="00205995">
      <w:pPr>
        <w:rPr>
          <w:rFonts w:cs="Arial"/>
        </w:rPr>
      </w:pPr>
    </w:p>
    <w:p w14:paraId="30AD59F9" w14:textId="3E9CD498" w:rsidR="00205995" w:rsidRDefault="00205995">
      <w:pPr>
        <w:rPr>
          <w:rFonts w:cs="Arial"/>
        </w:rPr>
      </w:pPr>
    </w:p>
    <w:p w14:paraId="05525B55" w14:textId="35135E04" w:rsidR="00205995" w:rsidRDefault="00205995">
      <w:pPr>
        <w:rPr>
          <w:rFonts w:cs="Arial"/>
        </w:rPr>
      </w:pPr>
    </w:p>
    <w:p w14:paraId="1A633123" w14:textId="7306B5BE" w:rsidR="00205995" w:rsidRDefault="00205995">
      <w:pPr>
        <w:rPr>
          <w:rFonts w:cs="Arial"/>
        </w:rPr>
      </w:pPr>
    </w:p>
    <w:p w14:paraId="3BB2981D" w14:textId="7EB067C0" w:rsidR="00524923" w:rsidRDefault="00524923" w:rsidP="00D15D36">
      <w:pPr>
        <w:rPr>
          <w:rFonts w:cs="Arial"/>
          <w:szCs w:val="24"/>
          <w:lang w:val="es-ES"/>
        </w:rPr>
      </w:pPr>
      <w:bookmarkStart w:id="0" w:name="_Hlk21686151"/>
      <w:bookmarkEnd w:id="0"/>
    </w:p>
    <w:p w14:paraId="1F7F9351" w14:textId="637727CB" w:rsidR="00524923" w:rsidRDefault="00524923" w:rsidP="00D15D36">
      <w:pPr>
        <w:rPr>
          <w:rFonts w:cs="Arial"/>
          <w:szCs w:val="24"/>
          <w:lang w:val="es-ES"/>
        </w:rPr>
      </w:pPr>
      <w:r w:rsidRPr="00D9705C">
        <w:rPr>
          <w:noProof/>
        </w:rPr>
        <w:drawing>
          <wp:anchor distT="0" distB="0" distL="114300" distR="114300" simplePos="0" relativeHeight="251664384" behindDoc="0" locked="0" layoutInCell="1" allowOverlap="1" wp14:anchorId="7A59185A" wp14:editId="76F7E743">
            <wp:simplePos x="0" y="0"/>
            <wp:positionH relativeFrom="column">
              <wp:posOffset>5395852</wp:posOffset>
            </wp:positionH>
            <wp:positionV relativeFrom="paragraph">
              <wp:posOffset>24644</wp:posOffset>
            </wp:positionV>
            <wp:extent cx="991870" cy="9918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91870" cy="991870"/>
                    </a:xfrm>
                    <a:prstGeom prst="rect">
                      <a:avLst/>
                    </a:prstGeom>
                  </pic:spPr>
                </pic:pic>
              </a:graphicData>
            </a:graphic>
            <wp14:sizeRelH relativeFrom="page">
              <wp14:pctWidth>0</wp14:pctWidth>
            </wp14:sizeRelH>
            <wp14:sizeRelV relativeFrom="page">
              <wp14:pctHeight>0</wp14:pctHeight>
            </wp14:sizeRelV>
          </wp:anchor>
        </w:drawing>
      </w:r>
    </w:p>
    <w:p w14:paraId="3C68248B" w14:textId="77777777" w:rsidR="00524923" w:rsidRDefault="00524923" w:rsidP="00D15D36">
      <w:pPr>
        <w:rPr>
          <w:rFonts w:cs="Arial"/>
          <w:szCs w:val="24"/>
          <w:lang w:val="es-ES"/>
        </w:rPr>
      </w:pPr>
    </w:p>
    <w:p w14:paraId="0567D7F9" w14:textId="7C434983" w:rsidR="009F7AA1" w:rsidRPr="00B30D36" w:rsidRDefault="00E9657E" w:rsidP="00D15D36">
      <w:pPr>
        <w:rPr>
          <w:rFonts w:cs="Arial"/>
          <w:szCs w:val="24"/>
        </w:rPr>
      </w:pPr>
      <w:r>
        <w:rPr>
          <w:rFonts w:cs="Arial"/>
          <w:szCs w:val="24"/>
          <w:lang w:val="es-ES"/>
        </w:rPr>
        <w:t xml:space="preserve">Tabla de </w:t>
      </w:r>
      <w:r w:rsidR="009F7AA1" w:rsidRPr="00B30D36">
        <w:rPr>
          <w:rFonts w:cs="Arial"/>
          <w:szCs w:val="24"/>
          <w:lang w:val="es-ES"/>
        </w:rPr>
        <w:t>Contenido</w:t>
      </w:r>
    </w:p>
    <w:p w14:paraId="78C3AB35" w14:textId="6BD9F663" w:rsidR="00301C6D" w:rsidRDefault="009F7AA1">
      <w:pPr>
        <w:pStyle w:val="TDC1"/>
        <w:tabs>
          <w:tab w:val="left" w:pos="440"/>
          <w:tab w:val="right" w:leader="dot" w:pos="8828"/>
        </w:tabs>
        <w:rPr>
          <w:rFonts w:cstheme="minorBidi"/>
          <w:noProof/>
        </w:rPr>
      </w:pPr>
      <w:r w:rsidRPr="005505EE">
        <w:rPr>
          <w:rStyle w:val="Hipervnculo"/>
          <w:rFonts w:ascii="Arial" w:eastAsiaTheme="minorHAnsi" w:hAnsi="Arial" w:cs="Arial"/>
          <w:noProof/>
          <w:sz w:val="20"/>
          <w:szCs w:val="20"/>
          <w:lang w:eastAsia="en-US"/>
        </w:rPr>
        <w:fldChar w:fldCharType="begin"/>
      </w:r>
      <w:r w:rsidRPr="005505EE">
        <w:rPr>
          <w:rStyle w:val="Hipervnculo"/>
          <w:rFonts w:ascii="Arial" w:eastAsiaTheme="minorHAnsi" w:hAnsi="Arial" w:cs="Arial"/>
          <w:noProof/>
          <w:sz w:val="20"/>
          <w:szCs w:val="20"/>
          <w:lang w:eastAsia="en-US"/>
        </w:rPr>
        <w:instrText xml:space="preserve"> TOC \o "1-3" \h \z \u </w:instrText>
      </w:r>
      <w:r w:rsidRPr="005505EE">
        <w:rPr>
          <w:rStyle w:val="Hipervnculo"/>
          <w:rFonts w:ascii="Arial" w:eastAsiaTheme="minorHAnsi" w:hAnsi="Arial" w:cs="Arial"/>
          <w:noProof/>
          <w:sz w:val="20"/>
          <w:szCs w:val="20"/>
          <w:lang w:eastAsia="en-US"/>
        </w:rPr>
        <w:fldChar w:fldCharType="separate"/>
      </w:r>
      <w:hyperlink w:anchor="_Toc92380761" w:history="1">
        <w:r w:rsidR="00301C6D" w:rsidRPr="00746114">
          <w:rPr>
            <w:rStyle w:val="Hipervnculo"/>
            <w:rFonts w:ascii="Arial" w:hAnsi="Arial" w:cs="Arial"/>
            <w:noProof/>
            <w:lang w:eastAsia="en-US"/>
          </w:rPr>
          <w:t>1.</w:t>
        </w:r>
        <w:r w:rsidR="00301C6D">
          <w:rPr>
            <w:rFonts w:cstheme="minorBidi"/>
            <w:noProof/>
          </w:rPr>
          <w:tab/>
        </w:r>
        <w:r w:rsidR="00301C6D" w:rsidRPr="00746114">
          <w:rPr>
            <w:rStyle w:val="Hipervnculo"/>
            <w:rFonts w:ascii="Arial" w:hAnsi="Arial" w:cs="Arial"/>
            <w:noProof/>
            <w:lang w:eastAsia="en-US"/>
          </w:rPr>
          <w:t>INTRODUCCIÓN</w:t>
        </w:r>
        <w:r w:rsidR="00301C6D">
          <w:rPr>
            <w:noProof/>
            <w:webHidden/>
          </w:rPr>
          <w:tab/>
        </w:r>
        <w:r w:rsidR="00301C6D">
          <w:rPr>
            <w:noProof/>
            <w:webHidden/>
          </w:rPr>
          <w:fldChar w:fldCharType="begin"/>
        </w:r>
        <w:r w:rsidR="00301C6D">
          <w:rPr>
            <w:noProof/>
            <w:webHidden/>
          </w:rPr>
          <w:instrText xml:space="preserve"> PAGEREF _Toc92380761 \h </w:instrText>
        </w:r>
        <w:r w:rsidR="00301C6D">
          <w:rPr>
            <w:noProof/>
            <w:webHidden/>
          </w:rPr>
        </w:r>
        <w:r w:rsidR="00301C6D">
          <w:rPr>
            <w:noProof/>
            <w:webHidden/>
          </w:rPr>
          <w:fldChar w:fldCharType="separate"/>
        </w:r>
        <w:r w:rsidR="000B06A3">
          <w:rPr>
            <w:noProof/>
            <w:webHidden/>
          </w:rPr>
          <w:t>3</w:t>
        </w:r>
        <w:r w:rsidR="00301C6D">
          <w:rPr>
            <w:noProof/>
            <w:webHidden/>
          </w:rPr>
          <w:fldChar w:fldCharType="end"/>
        </w:r>
      </w:hyperlink>
    </w:p>
    <w:p w14:paraId="058C15EE" w14:textId="5E978A39" w:rsidR="00301C6D" w:rsidRDefault="000B06A3">
      <w:pPr>
        <w:pStyle w:val="TDC1"/>
        <w:tabs>
          <w:tab w:val="left" w:pos="440"/>
          <w:tab w:val="right" w:leader="dot" w:pos="8828"/>
        </w:tabs>
        <w:rPr>
          <w:rFonts w:cstheme="minorBidi"/>
          <w:noProof/>
        </w:rPr>
      </w:pPr>
      <w:hyperlink w:anchor="_Toc92380762" w:history="1">
        <w:r w:rsidR="00301C6D" w:rsidRPr="00746114">
          <w:rPr>
            <w:rStyle w:val="Hipervnculo"/>
            <w:rFonts w:ascii="Arial" w:hAnsi="Arial" w:cs="Arial"/>
            <w:noProof/>
            <w:lang w:eastAsia="en-US"/>
          </w:rPr>
          <w:t>2.</w:t>
        </w:r>
        <w:r w:rsidR="00301C6D">
          <w:rPr>
            <w:rFonts w:cstheme="minorBidi"/>
            <w:noProof/>
          </w:rPr>
          <w:tab/>
        </w:r>
        <w:r w:rsidR="00301C6D" w:rsidRPr="00746114">
          <w:rPr>
            <w:rStyle w:val="Hipervnculo"/>
            <w:rFonts w:ascii="Arial" w:hAnsi="Arial" w:cs="Arial"/>
            <w:noProof/>
            <w:lang w:eastAsia="en-US"/>
          </w:rPr>
          <w:t>OBJETIVO</w:t>
        </w:r>
        <w:r w:rsidR="00301C6D">
          <w:rPr>
            <w:noProof/>
            <w:webHidden/>
          </w:rPr>
          <w:tab/>
        </w:r>
        <w:r w:rsidR="00301C6D">
          <w:rPr>
            <w:noProof/>
            <w:webHidden/>
          </w:rPr>
          <w:fldChar w:fldCharType="begin"/>
        </w:r>
        <w:r w:rsidR="00301C6D">
          <w:rPr>
            <w:noProof/>
            <w:webHidden/>
          </w:rPr>
          <w:instrText xml:space="preserve"> PAGEREF _Toc92380762 \h </w:instrText>
        </w:r>
        <w:r w:rsidR="00301C6D">
          <w:rPr>
            <w:noProof/>
            <w:webHidden/>
          </w:rPr>
        </w:r>
        <w:r w:rsidR="00301C6D">
          <w:rPr>
            <w:noProof/>
            <w:webHidden/>
          </w:rPr>
          <w:fldChar w:fldCharType="separate"/>
        </w:r>
        <w:r>
          <w:rPr>
            <w:noProof/>
            <w:webHidden/>
          </w:rPr>
          <w:t>4</w:t>
        </w:r>
        <w:r w:rsidR="00301C6D">
          <w:rPr>
            <w:noProof/>
            <w:webHidden/>
          </w:rPr>
          <w:fldChar w:fldCharType="end"/>
        </w:r>
      </w:hyperlink>
    </w:p>
    <w:p w14:paraId="6A3200BC" w14:textId="54688386" w:rsidR="00301C6D" w:rsidRDefault="000B06A3">
      <w:pPr>
        <w:pStyle w:val="TDC1"/>
        <w:tabs>
          <w:tab w:val="left" w:pos="440"/>
          <w:tab w:val="right" w:leader="dot" w:pos="8828"/>
        </w:tabs>
        <w:rPr>
          <w:rFonts w:cstheme="minorBidi"/>
          <w:noProof/>
        </w:rPr>
      </w:pPr>
      <w:hyperlink w:anchor="_Toc92380763" w:history="1">
        <w:r w:rsidR="00301C6D" w:rsidRPr="00746114">
          <w:rPr>
            <w:rStyle w:val="Hipervnculo"/>
            <w:rFonts w:ascii="Arial" w:hAnsi="Arial" w:cs="Arial"/>
            <w:noProof/>
            <w:lang w:eastAsia="en-US"/>
          </w:rPr>
          <w:t>3.</w:t>
        </w:r>
        <w:r w:rsidR="00301C6D">
          <w:rPr>
            <w:rFonts w:cstheme="minorBidi"/>
            <w:noProof/>
          </w:rPr>
          <w:tab/>
        </w:r>
        <w:r w:rsidR="00301C6D" w:rsidRPr="00746114">
          <w:rPr>
            <w:rStyle w:val="Hipervnculo"/>
            <w:rFonts w:ascii="Arial" w:hAnsi="Arial" w:cs="Arial"/>
            <w:noProof/>
            <w:lang w:eastAsia="en-US"/>
          </w:rPr>
          <w:t>METODOLOGÍA</w:t>
        </w:r>
        <w:r w:rsidR="00301C6D">
          <w:rPr>
            <w:noProof/>
            <w:webHidden/>
          </w:rPr>
          <w:tab/>
        </w:r>
        <w:r w:rsidR="00301C6D">
          <w:rPr>
            <w:noProof/>
            <w:webHidden/>
          </w:rPr>
          <w:fldChar w:fldCharType="begin"/>
        </w:r>
        <w:r w:rsidR="00301C6D">
          <w:rPr>
            <w:noProof/>
            <w:webHidden/>
          </w:rPr>
          <w:instrText xml:space="preserve"> PAGEREF _Toc92380763 \h </w:instrText>
        </w:r>
        <w:r w:rsidR="00301C6D">
          <w:rPr>
            <w:noProof/>
            <w:webHidden/>
          </w:rPr>
        </w:r>
        <w:r w:rsidR="00301C6D">
          <w:rPr>
            <w:noProof/>
            <w:webHidden/>
          </w:rPr>
          <w:fldChar w:fldCharType="separate"/>
        </w:r>
        <w:r>
          <w:rPr>
            <w:noProof/>
            <w:webHidden/>
          </w:rPr>
          <w:t>5</w:t>
        </w:r>
        <w:r w:rsidR="00301C6D">
          <w:rPr>
            <w:noProof/>
            <w:webHidden/>
          </w:rPr>
          <w:fldChar w:fldCharType="end"/>
        </w:r>
      </w:hyperlink>
    </w:p>
    <w:p w14:paraId="1B530BC2" w14:textId="733C16BA" w:rsidR="00301C6D" w:rsidRDefault="000B06A3">
      <w:pPr>
        <w:pStyle w:val="TDC1"/>
        <w:tabs>
          <w:tab w:val="left" w:pos="440"/>
          <w:tab w:val="right" w:leader="dot" w:pos="8828"/>
        </w:tabs>
        <w:rPr>
          <w:rFonts w:cstheme="minorBidi"/>
          <w:noProof/>
        </w:rPr>
      </w:pPr>
      <w:hyperlink w:anchor="_Toc92380764" w:history="1">
        <w:r w:rsidR="00301C6D" w:rsidRPr="00746114">
          <w:rPr>
            <w:rStyle w:val="Hipervnculo"/>
            <w:rFonts w:ascii="Arial" w:hAnsi="Arial" w:cs="Arial"/>
            <w:noProof/>
            <w:lang w:eastAsia="en-US"/>
          </w:rPr>
          <w:t>4.</w:t>
        </w:r>
        <w:r w:rsidR="00301C6D">
          <w:rPr>
            <w:rFonts w:cstheme="minorBidi"/>
            <w:noProof/>
          </w:rPr>
          <w:tab/>
        </w:r>
        <w:r w:rsidR="00301C6D" w:rsidRPr="00746114">
          <w:rPr>
            <w:rStyle w:val="Hipervnculo"/>
            <w:rFonts w:ascii="Arial" w:hAnsi="Arial" w:cs="Arial"/>
            <w:noProof/>
            <w:lang w:eastAsia="en-US"/>
          </w:rPr>
          <w:t>ALCANCE</w:t>
        </w:r>
        <w:r w:rsidR="00301C6D">
          <w:rPr>
            <w:noProof/>
            <w:webHidden/>
          </w:rPr>
          <w:tab/>
        </w:r>
        <w:r w:rsidR="00301C6D">
          <w:rPr>
            <w:noProof/>
            <w:webHidden/>
          </w:rPr>
          <w:fldChar w:fldCharType="begin"/>
        </w:r>
        <w:r w:rsidR="00301C6D">
          <w:rPr>
            <w:noProof/>
            <w:webHidden/>
          </w:rPr>
          <w:instrText xml:space="preserve"> PAGEREF _Toc92380764 \h </w:instrText>
        </w:r>
        <w:r w:rsidR="00301C6D">
          <w:rPr>
            <w:noProof/>
            <w:webHidden/>
          </w:rPr>
        </w:r>
        <w:r w:rsidR="00301C6D">
          <w:rPr>
            <w:noProof/>
            <w:webHidden/>
          </w:rPr>
          <w:fldChar w:fldCharType="separate"/>
        </w:r>
        <w:r>
          <w:rPr>
            <w:noProof/>
            <w:webHidden/>
          </w:rPr>
          <w:t>6</w:t>
        </w:r>
        <w:r w:rsidR="00301C6D">
          <w:rPr>
            <w:noProof/>
            <w:webHidden/>
          </w:rPr>
          <w:fldChar w:fldCharType="end"/>
        </w:r>
      </w:hyperlink>
    </w:p>
    <w:p w14:paraId="5BF6D4B0" w14:textId="7E219F44" w:rsidR="00301C6D" w:rsidRDefault="000B06A3">
      <w:pPr>
        <w:pStyle w:val="TDC1"/>
        <w:tabs>
          <w:tab w:val="left" w:pos="440"/>
          <w:tab w:val="right" w:leader="dot" w:pos="8828"/>
        </w:tabs>
        <w:rPr>
          <w:rFonts w:cstheme="minorBidi"/>
          <w:noProof/>
        </w:rPr>
      </w:pPr>
      <w:hyperlink w:anchor="_Toc92380765" w:history="1">
        <w:r w:rsidR="00301C6D" w:rsidRPr="00746114">
          <w:rPr>
            <w:rStyle w:val="Hipervnculo"/>
            <w:rFonts w:ascii="Arial" w:hAnsi="Arial" w:cs="Arial"/>
            <w:noProof/>
            <w:lang w:eastAsia="en-US"/>
          </w:rPr>
          <w:t>5.</w:t>
        </w:r>
        <w:r w:rsidR="00301C6D">
          <w:rPr>
            <w:rFonts w:cstheme="minorBidi"/>
            <w:noProof/>
          </w:rPr>
          <w:tab/>
        </w:r>
        <w:r w:rsidR="00301C6D" w:rsidRPr="00746114">
          <w:rPr>
            <w:rStyle w:val="Hipervnculo"/>
            <w:rFonts w:ascii="Arial" w:hAnsi="Arial" w:cs="Arial"/>
            <w:noProof/>
            <w:lang w:eastAsia="en-US"/>
          </w:rPr>
          <w:t>FUENTE DE INFORMACIÓN DE DATOS</w:t>
        </w:r>
        <w:r w:rsidR="00301C6D">
          <w:rPr>
            <w:noProof/>
            <w:webHidden/>
          </w:rPr>
          <w:tab/>
        </w:r>
        <w:r w:rsidR="00301C6D">
          <w:rPr>
            <w:noProof/>
            <w:webHidden/>
          </w:rPr>
          <w:fldChar w:fldCharType="begin"/>
        </w:r>
        <w:r w:rsidR="00301C6D">
          <w:rPr>
            <w:noProof/>
            <w:webHidden/>
          </w:rPr>
          <w:instrText xml:space="preserve"> PAGEREF _Toc92380765 \h </w:instrText>
        </w:r>
        <w:r w:rsidR="00301C6D">
          <w:rPr>
            <w:noProof/>
            <w:webHidden/>
          </w:rPr>
        </w:r>
        <w:r w:rsidR="00301C6D">
          <w:rPr>
            <w:noProof/>
            <w:webHidden/>
          </w:rPr>
          <w:fldChar w:fldCharType="separate"/>
        </w:r>
        <w:r>
          <w:rPr>
            <w:noProof/>
            <w:webHidden/>
          </w:rPr>
          <w:t>6</w:t>
        </w:r>
        <w:r w:rsidR="00301C6D">
          <w:rPr>
            <w:noProof/>
            <w:webHidden/>
          </w:rPr>
          <w:fldChar w:fldCharType="end"/>
        </w:r>
      </w:hyperlink>
    </w:p>
    <w:p w14:paraId="274A3B28" w14:textId="1ADFCD42" w:rsidR="00301C6D" w:rsidRDefault="000B06A3">
      <w:pPr>
        <w:pStyle w:val="TDC1"/>
        <w:tabs>
          <w:tab w:val="left" w:pos="440"/>
          <w:tab w:val="right" w:leader="dot" w:pos="8828"/>
        </w:tabs>
        <w:rPr>
          <w:rFonts w:cstheme="minorBidi"/>
          <w:noProof/>
        </w:rPr>
      </w:pPr>
      <w:hyperlink w:anchor="_Toc92380766" w:history="1">
        <w:r w:rsidR="00301C6D" w:rsidRPr="00746114">
          <w:rPr>
            <w:rStyle w:val="Hipervnculo"/>
            <w:rFonts w:ascii="Arial" w:hAnsi="Arial" w:cs="Arial"/>
            <w:noProof/>
            <w:lang w:eastAsia="en-US"/>
          </w:rPr>
          <w:t>6.</w:t>
        </w:r>
        <w:r w:rsidR="00301C6D">
          <w:rPr>
            <w:rFonts w:cstheme="minorBidi"/>
            <w:noProof/>
          </w:rPr>
          <w:tab/>
        </w:r>
        <w:r w:rsidR="00301C6D" w:rsidRPr="00746114">
          <w:rPr>
            <w:rStyle w:val="Hipervnculo"/>
            <w:rFonts w:ascii="Arial" w:hAnsi="Arial" w:cs="Arial"/>
            <w:noProof/>
            <w:lang w:eastAsia="en-US"/>
          </w:rPr>
          <w:t>SEGUIMIENTO</w:t>
        </w:r>
        <w:r w:rsidR="00301C6D">
          <w:rPr>
            <w:noProof/>
            <w:webHidden/>
          </w:rPr>
          <w:tab/>
        </w:r>
        <w:r w:rsidR="00301C6D">
          <w:rPr>
            <w:noProof/>
            <w:webHidden/>
          </w:rPr>
          <w:fldChar w:fldCharType="begin"/>
        </w:r>
        <w:r w:rsidR="00301C6D">
          <w:rPr>
            <w:noProof/>
            <w:webHidden/>
          </w:rPr>
          <w:instrText xml:space="preserve"> PAGEREF _Toc92380766 \h </w:instrText>
        </w:r>
        <w:r w:rsidR="00301C6D">
          <w:rPr>
            <w:noProof/>
            <w:webHidden/>
          </w:rPr>
        </w:r>
        <w:r w:rsidR="00301C6D">
          <w:rPr>
            <w:noProof/>
            <w:webHidden/>
          </w:rPr>
          <w:fldChar w:fldCharType="separate"/>
        </w:r>
        <w:r>
          <w:rPr>
            <w:noProof/>
            <w:webHidden/>
          </w:rPr>
          <w:t>7</w:t>
        </w:r>
        <w:r w:rsidR="00301C6D">
          <w:rPr>
            <w:noProof/>
            <w:webHidden/>
          </w:rPr>
          <w:fldChar w:fldCharType="end"/>
        </w:r>
      </w:hyperlink>
    </w:p>
    <w:p w14:paraId="65CC317D" w14:textId="6AD8732A" w:rsidR="00301C6D" w:rsidRDefault="000B06A3">
      <w:pPr>
        <w:pStyle w:val="TDC1"/>
        <w:tabs>
          <w:tab w:val="left" w:pos="440"/>
          <w:tab w:val="right" w:leader="dot" w:pos="8828"/>
        </w:tabs>
        <w:rPr>
          <w:rFonts w:cstheme="minorBidi"/>
          <w:noProof/>
        </w:rPr>
      </w:pPr>
      <w:hyperlink w:anchor="_Toc92380767" w:history="1">
        <w:r w:rsidR="00301C6D" w:rsidRPr="00746114">
          <w:rPr>
            <w:rStyle w:val="Hipervnculo"/>
            <w:rFonts w:ascii="Arial" w:hAnsi="Arial" w:cs="Arial"/>
            <w:noProof/>
            <w:lang w:eastAsia="en-US"/>
          </w:rPr>
          <w:t>7.</w:t>
        </w:r>
        <w:r w:rsidR="00301C6D">
          <w:rPr>
            <w:rFonts w:cstheme="minorBidi"/>
            <w:noProof/>
          </w:rPr>
          <w:tab/>
        </w:r>
        <w:r w:rsidR="00301C6D" w:rsidRPr="00746114">
          <w:rPr>
            <w:rStyle w:val="Hipervnculo"/>
            <w:rFonts w:ascii="Arial" w:hAnsi="Arial" w:cs="Arial"/>
            <w:noProof/>
            <w:lang w:eastAsia="en-US"/>
          </w:rPr>
          <w:t>RESULTADOS Y AVANCE</w:t>
        </w:r>
        <w:r w:rsidR="00301C6D">
          <w:rPr>
            <w:noProof/>
            <w:webHidden/>
          </w:rPr>
          <w:tab/>
        </w:r>
        <w:r w:rsidR="00301C6D">
          <w:rPr>
            <w:noProof/>
            <w:webHidden/>
          </w:rPr>
          <w:fldChar w:fldCharType="begin"/>
        </w:r>
        <w:r w:rsidR="00301C6D">
          <w:rPr>
            <w:noProof/>
            <w:webHidden/>
          </w:rPr>
          <w:instrText xml:space="preserve"> PAGEREF _Toc92380767 \h </w:instrText>
        </w:r>
        <w:r w:rsidR="00301C6D">
          <w:rPr>
            <w:noProof/>
            <w:webHidden/>
          </w:rPr>
        </w:r>
        <w:r w:rsidR="00301C6D">
          <w:rPr>
            <w:noProof/>
            <w:webHidden/>
          </w:rPr>
          <w:fldChar w:fldCharType="separate"/>
        </w:r>
        <w:r>
          <w:rPr>
            <w:noProof/>
            <w:webHidden/>
          </w:rPr>
          <w:t>7</w:t>
        </w:r>
        <w:r w:rsidR="00301C6D">
          <w:rPr>
            <w:noProof/>
            <w:webHidden/>
          </w:rPr>
          <w:fldChar w:fldCharType="end"/>
        </w:r>
      </w:hyperlink>
    </w:p>
    <w:p w14:paraId="65937EF2" w14:textId="2EA34858" w:rsidR="00301C6D" w:rsidRDefault="000B06A3">
      <w:pPr>
        <w:pStyle w:val="TDC1"/>
        <w:tabs>
          <w:tab w:val="left" w:pos="440"/>
          <w:tab w:val="right" w:leader="dot" w:pos="8828"/>
        </w:tabs>
        <w:rPr>
          <w:rFonts w:cstheme="minorBidi"/>
          <w:noProof/>
        </w:rPr>
      </w:pPr>
      <w:hyperlink w:anchor="_Toc92380771" w:history="1">
        <w:r w:rsidR="00301C6D" w:rsidRPr="00746114">
          <w:rPr>
            <w:rStyle w:val="Hipervnculo"/>
            <w:rFonts w:ascii="Arial" w:hAnsi="Arial" w:cs="Arial"/>
            <w:noProof/>
            <w:lang w:eastAsia="en-US"/>
          </w:rPr>
          <w:t>8.</w:t>
        </w:r>
        <w:r w:rsidR="00301C6D">
          <w:rPr>
            <w:rFonts w:cstheme="minorBidi"/>
            <w:noProof/>
          </w:rPr>
          <w:tab/>
        </w:r>
        <w:r w:rsidR="00301C6D" w:rsidRPr="00746114">
          <w:rPr>
            <w:rStyle w:val="Hipervnculo"/>
            <w:rFonts w:ascii="Arial" w:hAnsi="Arial" w:cs="Arial"/>
            <w:noProof/>
            <w:lang w:eastAsia="en-US"/>
          </w:rPr>
          <w:t>RECOMENDACIONES</w:t>
        </w:r>
        <w:r w:rsidR="00301C6D">
          <w:rPr>
            <w:noProof/>
            <w:webHidden/>
          </w:rPr>
          <w:tab/>
        </w:r>
        <w:r w:rsidR="00301C6D">
          <w:rPr>
            <w:noProof/>
            <w:webHidden/>
          </w:rPr>
          <w:fldChar w:fldCharType="begin"/>
        </w:r>
        <w:r w:rsidR="00301C6D">
          <w:rPr>
            <w:noProof/>
            <w:webHidden/>
          </w:rPr>
          <w:instrText xml:space="preserve"> PAGEREF _Toc92380771 \h </w:instrText>
        </w:r>
        <w:r w:rsidR="00301C6D">
          <w:rPr>
            <w:noProof/>
            <w:webHidden/>
          </w:rPr>
        </w:r>
        <w:r w:rsidR="00301C6D">
          <w:rPr>
            <w:noProof/>
            <w:webHidden/>
          </w:rPr>
          <w:fldChar w:fldCharType="separate"/>
        </w:r>
        <w:r>
          <w:rPr>
            <w:noProof/>
            <w:webHidden/>
          </w:rPr>
          <w:t>27</w:t>
        </w:r>
        <w:r w:rsidR="00301C6D">
          <w:rPr>
            <w:noProof/>
            <w:webHidden/>
          </w:rPr>
          <w:fldChar w:fldCharType="end"/>
        </w:r>
      </w:hyperlink>
    </w:p>
    <w:p w14:paraId="6679F163" w14:textId="21E5C137" w:rsidR="00301C6D" w:rsidRDefault="000B06A3">
      <w:pPr>
        <w:pStyle w:val="TDC2"/>
        <w:tabs>
          <w:tab w:val="right" w:leader="dot" w:pos="8828"/>
        </w:tabs>
        <w:rPr>
          <w:rFonts w:cstheme="minorBidi"/>
          <w:noProof/>
        </w:rPr>
      </w:pPr>
      <w:hyperlink w:anchor="_Toc92380774" w:history="1">
        <w:r w:rsidR="00301C6D" w:rsidRPr="00746114">
          <w:rPr>
            <w:rStyle w:val="Hipervnculo"/>
            <w:rFonts w:ascii="Arial" w:eastAsia="Calibri" w:hAnsi="Arial" w:cs="Arial"/>
            <w:i/>
            <w:iCs/>
            <w:noProof/>
            <w:lang w:eastAsia="en-US"/>
          </w:rPr>
          <w:t>9.1Generales</w:t>
        </w:r>
        <w:r w:rsidR="00301C6D">
          <w:rPr>
            <w:noProof/>
            <w:webHidden/>
          </w:rPr>
          <w:tab/>
        </w:r>
        <w:r w:rsidR="00301C6D">
          <w:rPr>
            <w:noProof/>
            <w:webHidden/>
          </w:rPr>
          <w:fldChar w:fldCharType="begin"/>
        </w:r>
        <w:r w:rsidR="00301C6D">
          <w:rPr>
            <w:noProof/>
            <w:webHidden/>
          </w:rPr>
          <w:instrText xml:space="preserve"> PAGEREF _Toc92380774 \h </w:instrText>
        </w:r>
        <w:r w:rsidR="00301C6D">
          <w:rPr>
            <w:noProof/>
            <w:webHidden/>
          </w:rPr>
        </w:r>
        <w:r w:rsidR="00301C6D">
          <w:rPr>
            <w:noProof/>
            <w:webHidden/>
          </w:rPr>
          <w:fldChar w:fldCharType="separate"/>
        </w:r>
        <w:r>
          <w:rPr>
            <w:noProof/>
            <w:webHidden/>
          </w:rPr>
          <w:t>27</w:t>
        </w:r>
        <w:r w:rsidR="00301C6D">
          <w:rPr>
            <w:noProof/>
            <w:webHidden/>
          </w:rPr>
          <w:fldChar w:fldCharType="end"/>
        </w:r>
      </w:hyperlink>
    </w:p>
    <w:p w14:paraId="6F2E5D3F" w14:textId="15CC4FC6" w:rsidR="00301C6D" w:rsidRDefault="000B06A3">
      <w:pPr>
        <w:pStyle w:val="TDC2"/>
        <w:tabs>
          <w:tab w:val="right" w:leader="dot" w:pos="8828"/>
        </w:tabs>
        <w:rPr>
          <w:rFonts w:cstheme="minorBidi"/>
          <w:noProof/>
        </w:rPr>
      </w:pPr>
      <w:hyperlink w:anchor="_Toc92380775" w:history="1">
        <w:r w:rsidR="00301C6D" w:rsidRPr="00746114">
          <w:rPr>
            <w:rStyle w:val="Hipervnculo"/>
            <w:rFonts w:ascii="Arial" w:eastAsia="Calibri" w:hAnsi="Arial" w:cs="Arial"/>
            <w:i/>
            <w:iCs/>
            <w:noProof/>
            <w:lang w:eastAsia="en-US"/>
          </w:rPr>
          <w:t>9.2Específicas</w:t>
        </w:r>
        <w:r w:rsidR="00301C6D">
          <w:rPr>
            <w:noProof/>
            <w:webHidden/>
          </w:rPr>
          <w:tab/>
        </w:r>
        <w:r w:rsidR="00301C6D">
          <w:rPr>
            <w:noProof/>
            <w:webHidden/>
          </w:rPr>
          <w:fldChar w:fldCharType="begin"/>
        </w:r>
        <w:r w:rsidR="00301C6D">
          <w:rPr>
            <w:noProof/>
            <w:webHidden/>
          </w:rPr>
          <w:instrText xml:space="preserve"> PAGEREF _Toc92380775 \h </w:instrText>
        </w:r>
        <w:r w:rsidR="00301C6D">
          <w:rPr>
            <w:noProof/>
            <w:webHidden/>
          </w:rPr>
        </w:r>
        <w:r w:rsidR="00301C6D">
          <w:rPr>
            <w:noProof/>
            <w:webHidden/>
          </w:rPr>
          <w:fldChar w:fldCharType="separate"/>
        </w:r>
        <w:r>
          <w:rPr>
            <w:noProof/>
            <w:webHidden/>
          </w:rPr>
          <w:t>27</w:t>
        </w:r>
        <w:r w:rsidR="00301C6D">
          <w:rPr>
            <w:noProof/>
            <w:webHidden/>
          </w:rPr>
          <w:fldChar w:fldCharType="end"/>
        </w:r>
      </w:hyperlink>
    </w:p>
    <w:p w14:paraId="60BC2482" w14:textId="2364B391" w:rsidR="00301C6D" w:rsidRDefault="000B06A3">
      <w:pPr>
        <w:pStyle w:val="TDC1"/>
        <w:tabs>
          <w:tab w:val="left" w:pos="440"/>
          <w:tab w:val="right" w:leader="dot" w:pos="8828"/>
        </w:tabs>
        <w:rPr>
          <w:rFonts w:cstheme="minorBidi"/>
          <w:noProof/>
        </w:rPr>
      </w:pPr>
      <w:hyperlink w:anchor="_Toc92380776" w:history="1">
        <w:r w:rsidR="00301C6D" w:rsidRPr="00746114">
          <w:rPr>
            <w:rStyle w:val="Hipervnculo"/>
            <w:rFonts w:ascii="Arial" w:hAnsi="Arial" w:cs="Arial"/>
            <w:noProof/>
            <w:lang w:eastAsia="en-US"/>
          </w:rPr>
          <w:t>9.</w:t>
        </w:r>
        <w:r w:rsidR="00301C6D">
          <w:rPr>
            <w:rFonts w:cstheme="minorBidi"/>
            <w:noProof/>
          </w:rPr>
          <w:tab/>
        </w:r>
        <w:r w:rsidR="00301C6D" w:rsidRPr="00746114">
          <w:rPr>
            <w:rStyle w:val="Hipervnculo"/>
            <w:rFonts w:ascii="Arial" w:hAnsi="Arial" w:cs="Arial"/>
            <w:noProof/>
            <w:lang w:eastAsia="en-US"/>
          </w:rPr>
          <w:t>RIESGOS IDENTIFICADOS</w:t>
        </w:r>
        <w:r w:rsidR="00301C6D">
          <w:rPr>
            <w:noProof/>
            <w:webHidden/>
          </w:rPr>
          <w:tab/>
        </w:r>
        <w:r w:rsidR="00301C6D">
          <w:rPr>
            <w:noProof/>
            <w:webHidden/>
          </w:rPr>
          <w:fldChar w:fldCharType="begin"/>
        </w:r>
        <w:r w:rsidR="00301C6D">
          <w:rPr>
            <w:noProof/>
            <w:webHidden/>
          </w:rPr>
          <w:instrText xml:space="preserve"> PAGEREF _Toc92380776 \h </w:instrText>
        </w:r>
        <w:r w:rsidR="00301C6D">
          <w:rPr>
            <w:noProof/>
            <w:webHidden/>
          </w:rPr>
        </w:r>
        <w:r w:rsidR="00301C6D">
          <w:rPr>
            <w:noProof/>
            <w:webHidden/>
          </w:rPr>
          <w:fldChar w:fldCharType="separate"/>
        </w:r>
        <w:r>
          <w:rPr>
            <w:noProof/>
            <w:webHidden/>
          </w:rPr>
          <w:t>27</w:t>
        </w:r>
        <w:r w:rsidR="00301C6D">
          <w:rPr>
            <w:noProof/>
            <w:webHidden/>
          </w:rPr>
          <w:fldChar w:fldCharType="end"/>
        </w:r>
      </w:hyperlink>
    </w:p>
    <w:p w14:paraId="2CD17B59" w14:textId="3F3BCD9D" w:rsidR="00301C6D" w:rsidRDefault="000B06A3">
      <w:pPr>
        <w:pStyle w:val="TDC1"/>
        <w:tabs>
          <w:tab w:val="left" w:pos="720"/>
          <w:tab w:val="right" w:leader="dot" w:pos="8828"/>
        </w:tabs>
        <w:rPr>
          <w:rFonts w:cstheme="minorBidi"/>
          <w:noProof/>
        </w:rPr>
      </w:pPr>
      <w:hyperlink w:anchor="_Toc92380777" w:history="1">
        <w:r w:rsidR="00301C6D" w:rsidRPr="00746114">
          <w:rPr>
            <w:rStyle w:val="Hipervnculo"/>
            <w:rFonts w:ascii="Arial" w:hAnsi="Arial" w:cs="Arial"/>
            <w:noProof/>
            <w:lang w:eastAsia="en-US"/>
          </w:rPr>
          <w:t>10.</w:t>
        </w:r>
        <w:r w:rsidR="00301C6D">
          <w:rPr>
            <w:rFonts w:cstheme="minorBidi"/>
            <w:noProof/>
          </w:rPr>
          <w:tab/>
        </w:r>
        <w:r w:rsidR="00301C6D" w:rsidRPr="00746114">
          <w:rPr>
            <w:rStyle w:val="Hipervnculo"/>
            <w:rFonts w:ascii="Arial" w:hAnsi="Arial" w:cs="Arial"/>
            <w:noProof/>
            <w:lang w:eastAsia="en-US"/>
          </w:rPr>
          <w:t>CONCLUSIONES</w:t>
        </w:r>
        <w:r w:rsidR="00301C6D">
          <w:rPr>
            <w:noProof/>
            <w:webHidden/>
          </w:rPr>
          <w:tab/>
        </w:r>
        <w:r w:rsidR="00301C6D">
          <w:rPr>
            <w:noProof/>
            <w:webHidden/>
          </w:rPr>
          <w:fldChar w:fldCharType="begin"/>
        </w:r>
        <w:r w:rsidR="00301C6D">
          <w:rPr>
            <w:noProof/>
            <w:webHidden/>
          </w:rPr>
          <w:instrText xml:space="preserve"> PAGEREF _Toc92380777 \h </w:instrText>
        </w:r>
        <w:r w:rsidR="00301C6D">
          <w:rPr>
            <w:noProof/>
            <w:webHidden/>
          </w:rPr>
        </w:r>
        <w:r w:rsidR="00301C6D">
          <w:rPr>
            <w:noProof/>
            <w:webHidden/>
          </w:rPr>
          <w:fldChar w:fldCharType="separate"/>
        </w:r>
        <w:r>
          <w:rPr>
            <w:noProof/>
            <w:webHidden/>
          </w:rPr>
          <w:t>28</w:t>
        </w:r>
        <w:r w:rsidR="00301C6D">
          <w:rPr>
            <w:noProof/>
            <w:webHidden/>
          </w:rPr>
          <w:fldChar w:fldCharType="end"/>
        </w:r>
      </w:hyperlink>
    </w:p>
    <w:p w14:paraId="7B75E34A" w14:textId="6DC4B366" w:rsidR="00301C6D" w:rsidRDefault="000B06A3">
      <w:pPr>
        <w:pStyle w:val="TDC1"/>
        <w:tabs>
          <w:tab w:val="left" w:pos="720"/>
          <w:tab w:val="right" w:leader="dot" w:pos="8828"/>
        </w:tabs>
        <w:rPr>
          <w:rFonts w:cstheme="minorBidi"/>
          <w:noProof/>
        </w:rPr>
      </w:pPr>
      <w:hyperlink w:anchor="_Toc92380778" w:history="1">
        <w:r w:rsidR="00301C6D" w:rsidRPr="00746114">
          <w:rPr>
            <w:rStyle w:val="Hipervnculo"/>
            <w:rFonts w:ascii="Arial" w:hAnsi="Arial" w:cs="Arial"/>
            <w:noProof/>
            <w:lang w:eastAsia="en-US"/>
          </w:rPr>
          <w:t>11.</w:t>
        </w:r>
        <w:r w:rsidR="00301C6D">
          <w:rPr>
            <w:rFonts w:cstheme="minorBidi"/>
            <w:noProof/>
          </w:rPr>
          <w:tab/>
        </w:r>
        <w:r w:rsidR="00301C6D" w:rsidRPr="00746114">
          <w:rPr>
            <w:rStyle w:val="Hipervnculo"/>
            <w:rFonts w:ascii="Arial" w:hAnsi="Arial" w:cs="Arial"/>
            <w:noProof/>
            <w:lang w:eastAsia="en-US"/>
          </w:rPr>
          <w:t>ANEXOS Y SOPORTES</w:t>
        </w:r>
        <w:r w:rsidR="00301C6D">
          <w:rPr>
            <w:noProof/>
            <w:webHidden/>
          </w:rPr>
          <w:tab/>
        </w:r>
        <w:r w:rsidR="00301C6D">
          <w:rPr>
            <w:noProof/>
            <w:webHidden/>
          </w:rPr>
          <w:fldChar w:fldCharType="begin"/>
        </w:r>
        <w:r w:rsidR="00301C6D">
          <w:rPr>
            <w:noProof/>
            <w:webHidden/>
          </w:rPr>
          <w:instrText xml:space="preserve"> PAGEREF _Toc92380778 \h </w:instrText>
        </w:r>
        <w:r w:rsidR="00301C6D">
          <w:rPr>
            <w:noProof/>
            <w:webHidden/>
          </w:rPr>
        </w:r>
        <w:r w:rsidR="00301C6D">
          <w:rPr>
            <w:noProof/>
            <w:webHidden/>
          </w:rPr>
          <w:fldChar w:fldCharType="separate"/>
        </w:r>
        <w:r>
          <w:rPr>
            <w:noProof/>
            <w:webHidden/>
          </w:rPr>
          <w:t>29</w:t>
        </w:r>
        <w:r w:rsidR="00301C6D">
          <w:rPr>
            <w:noProof/>
            <w:webHidden/>
          </w:rPr>
          <w:fldChar w:fldCharType="end"/>
        </w:r>
      </w:hyperlink>
    </w:p>
    <w:p w14:paraId="7BD5181C" w14:textId="749D858A" w:rsidR="009F7AA1" w:rsidRPr="005505EE" w:rsidRDefault="009F7AA1" w:rsidP="00E9657E">
      <w:pPr>
        <w:pStyle w:val="TDC1"/>
        <w:tabs>
          <w:tab w:val="left" w:pos="480"/>
          <w:tab w:val="right" w:leader="dot" w:pos="9962"/>
        </w:tabs>
        <w:spacing w:before="240" w:after="120" w:line="240" w:lineRule="auto"/>
        <w:rPr>
          <w:rStyle w:val="Hipervnculo"/>
          <w:rFonts w:ascii="Arial" w:eastAsiaTheme="minorHAnsi" w:hAnsi="Arial" w:cs="Arial"/>
          <w:noProof/>
          <w:sz w:val="20"/>
          <w:szCs w:val="20"/>
          <w:lang w:eastAsia="en-US"/>
        </w:rPr>
      </w:pPr>
      <w:r w:rsidRPr="005505EE">
        <w:rPr>
          <w:rStyle w:val="Hipervnculo"/>
          <w:rFonts w:ascii="Arial" w:eastAsiaTheme="minorHAnsi" w:hAnsi="Arial" w:cs="Arial"/>
          <w:noProof/>
          <w:sz w:val="20"/>
          <w:szCs w:val="20"/>
          <w:lang w:eastAsia="en-US"/>
        </w:rPr>
        <w:fldChar w:fldCharType="end"/>
      </w:r>
    </w:p>
    <w:sdt>
      <w:sdtPr>
        <w:rPr>
          <w:rStyle w:val="Hipervnculo"/>
          <w:rFonts w:ascii="Arial" w:eastAsiaTheme="minorHAnsi" w:hAnsi="Arial" w:cs="Arial"/>
          <w:noProof/>
          <w:sz w:val="24"/>
          <w:szCs w:val="24"/>
          <w:lang w:eastAsia="en-US"/>
        </w:rPr>
        <w:id w:val="-1936652675"/>
        <w:docPartObj>
          <w:docPartGallery w:val="Table of Contents"/>
          <w:docPartUnique/>
        </w:docPartObj>
      </w:sdtPr>
      <w:sdtEndPr>
        <w:rPr>
          <w:rStyle w:val="Hipervnculo"/>
        </w:rPr>
      </w:sdtEndPr>
      <w:sdtContent>
        <w:p w14:paraId="3FDAE149" w14:textId="390AF444" w:rsidR="00802352" w:rsidRPr="00E9657E" w:rsidRDefault="00802352"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p w14:paraId="4B018077" w14:textId="77777777" w:rsidR="00802352" w:rsidRPr="00E9657E" w:rsidRDefault="000B06A3"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sdtContent>
    </w:sdt>
    <w:p w14:paraId="13AA31FF" w14:textId="77777777" w:rsidR="00F34B4A" w:rsidRPr="00FD289E" w:rsidRDefault="00F34B4A" w:rsidP="00F34B4A">
      <w:pPr>
        <w:jc w:val="center"/>
        <w:rPr>
          <w:rFonts w:cs="Arial"/>
          <w:b/>
          <w:szCs w:val="24"/>
        </w:rPr>
      </w:pPr>
    </w:p>
    <w:p w14:paraId="034CB22C" w14:textId="2712BE0C" w:rsidR="00F34B4A" w:rsidRDefault="00F34B4A" w:rsidP="00F34B4A">
      <w:pPr>
        <w:jc w:val="center"/>
        <w:rPr>
          <w:rFonts w:cs="Arial"/>
          <w:b/>
          <w:szCs w:val="24"/>
        </w:rPr>
      </w:pPr>
    </w:p>
    <w:p w14:paraId="15119D5E" w14:textId="5FCECBCE" w:rsidR="00524923" w:rsidRDefault="00524923" w:rsidP="00F34B4A">
      <w:pPr>
        <w:jc w:val="center"/>
        <w:rPr>
          <w:rFonts w:cs="Arial"/>
          <w:b/>
          <w:szCs w:val="24"/>
        </w:rPr>
      </w:pPr>
    </w:p>
    <w:p w14:paraId="1B6D8191" w14:textId="53106873" w:rsidR="00524923" w:rsidRDefault="00524923" w:rsidP="00F34B4A">
      <w:pPr>
        <w:jc w:val="center"/>
        <w:rPr>
          <w:rFonts w:cs="Arial"/>
          <w:b/>
          <w:szCs w:val="24"/>
        </w:rPr>
      </w:pPr>
    </w:p>
    <w:p w14:paraId="3783D646" w14:textId="57C014BE" w:rsidR="00524923" w:rsidRDefault="00524923" w:rsidP="00F34B4A">
      <w:pPr>
        <w:jc w:val="center"/>
        <w:rPr>
          <w:rFonts w:cs="Arial"/>
          <w:b/>
          <w:szCs w:val="24"/>
        </w:rPr>
      </w:pPr>
    </w:p>
    <w:p w14:paraId="7EE8AAA4" w14:textId="77777777" w:rsidR="00524923" w:rsidRPr="00FD289E" w:rsidRDefault="00524923" w:rsidP="00F34B4A">
      <w:pPr>
        <w:jc w:val="center"/>
        <w:rPr>
          <w:rFonts w:cs="Arial"/>
          <w:b/>
          <w:szCs w:val="24"/>
        </w:rPr>
      </w:pPr>
    </w:p>
    <w:p w14:paraId="305BEDBE" w14:textId="77777777" w:rsidR="00F34B4A" w:rsidRPr="00FD289E" w:rsidRDefault="00F34B4A" w:rsidP="00F34B4A">
      <w:pPr>
        <w:jc w:val="center"/>
        <w:rPr>
          <w:rFonts w:cs="Arial"/>
          <w:b/>
          <w:szCs w:val="24"/>
        </w:rPr>
      </w:pPr>
    </w:p>
    <w:p w14:paraId="51BC6EDC" w14:textId="77777777" w:rsidR="00F34B4A" w:rsidRPr="00FD289E" w:rsidRDefault="00F34B4A" w:rsidP="00F34B4A">
      <w:pPr>
        <w:jc w:val="center"/>
        <w:rPr>
          <w:rFonts w:cs="Arial"/>
          <w:b/>
          <w:szCs w:val="24"/>
        </w:rPr>
      </w:pPr>
    </w:p>
    <w:p w14:paraId="44F5E0C9" w14:textId="77777777" w:rsidR="00F34B4A" w:rsidRPr="00FD289E" w:rsidRDefault="00F34B4A" w:rsidP="00F34B4A">
      <w:pPr>
        <w:jc w:val="center"/>
        <w:rPr>
          <w:rFonts w:cs="Arial"/>
          <w:b/>
          <w:szCs w:val="24"/>
        </w:rPr>
      </w:pPr>
    </w:p>
    <w:p w14:paraId="27BD6A52" w14:textId="16E6A5C3" w:rsidR="00F34B4A" w:rsidRPr="00FD289E" w:rsidRDefault="00F34B4A" w:rsidP="00F34B4A">
      <w:pPr>
        <w:jc w:val="center"/>
        <w:rPr>
          <w:rFonts w:cs="Arial"/>
          <w:b/>
          <w:szCs w:val="24"/>
        </w:rPr>
      </w:pPr>
    </w:p>
    <w:p w14:paraId="28A48376" w14:textId="53EAD569" w:rsidR="00F34B4A" w:rsidRDefault="00F34B4A" w:rsidP="00F34B4A">
      <w:pPr>
        <w:jc w:val="center"/>
        <w:rPr>
          <w:rFonts w:cs="Arial"/>
          <w:b/>
          <w:szCs w:val="24"/>
        </w:rPr>
      </w:pPr>
    </w:p>
    <w:p w14:paraId="730A0E0F" w14:textId="37DE2CB7" w:rsidR="005D4741" w:rsidRDefault="005D4741" w:rsidP="00F34B4A">
      <w:pPr>
        <w:jc w:val="center"/>
        <w:rPr>
          <w:rFonts w:cs="Arial"/>
          <w:b/>
          <w:szCs w:val="24"/>
        </w:rPr>
      </w:pPr>
    </w:p>
    <w:p w14:paraId="4AC25077" w14:textId="77777777" w:rsidR="002E5625" w:rsidRDefault="002E5625" w:rsidP="00F34B4A">
      <w:pPr>
        <w:jc w:val="center"/>
        <w:rPr>
          <w:rFonts w:cs="Arial"/>
          <w:b/>
          <w:szCs w:val="24"/>
        </w:rPr>
      </w:pPr>
    </w:p>
    <w:p w14:paraId="5D5F49B9" w14:textId="77777777" w:rsidR="002E5625" w:rsidRDefault="002E5625" w:rsidP="00F34B4A">
      <w:pPr>
        <w:jc w:val="center"/>
        <w:rPr>
          <w:rFonts w:cs="Arial"/>
          <w:b/>
          <w:szCs w:val="24"/>
        </w:rPr>
      </w:pPr>
    </w:p>
    <w:p w14:paraId="616647DD" w14:textId="16A1C636" w:rsidR="005D4741" w:rsidRDefault="005D4741" w:rsidP="00F34B4A">
      <w:pPr>
        <w:jc w:val="center"/>
        <w:rPr>
          <w:rFonts w:cs="Arial"/>
          <w:b/>
          <w:szCs w:val="24"/>
        </w:rPr>
      </w:pPr>
    </w:p>
    <w:p w14:paraId="573DB2F3" w14:textId="77777777" w:rsidR="005D4741" w:rsidRPr="00FD289E" w:rsidRDefault="005D4741" w:rsidP="00F34B4A">
      <w:pPr>
        <w:jc w:val="center"/>
        <w:rPr>
          <w:rFonts w:cs="Arial"/>
          <w:b/>
          <w:szCs w:val="24"/>
        </w:rPr>
      </w:pPr>
    </w:p>
    <w:p w14:paraId="4F6F5944" w14:textId="02DBBE06"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 w:name="_Toc92380761"/>
      <w:bookmarkStart w:id="2" w:name="_Toc480527785"/>
      <w:bookmarkStart w:id="3" w:name="_Toc7680189"/>
      <w:r w:rsidRPr="00524923">
        <w:rPr>
          <w:rFonts w:ascii="Arial" w:hAnsi="Arial" w:cs="Arial"/>
          <w:color w:val="8BA543"/>
          <w:szCs w:val="24"/>
          <w:lang w:val="es-CO" w:eastAsia="en-US"/>
        </w:rPr>
        <w:t>INTRODUCCIÓN</w:t>
      </w:r>
      <w:bookmarkEnd w:id="1"/>
    </w:p>
    <w:p w14:paraId="05EDD5B2" w14:textId="77777777" w:rsidR="00B30D36" w:rsidRDefault="00B30D36" w:rsidP="00B30D36">
      <w:pPr>
        <w:jc w:val="both"/>
        <w:rPr>
          <w:rFonts w:eastAsia="Calibri" w:cs="Arial"/>
          <w:szCs w:val="24"/>
          <w:lang w:eastAsia="en-US"/>
        </w:rPr>
      </w:pPr>
    </w:p>
    <w:p w14:paraId="59FAD763" w14:textId="77777777"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A partir de la resolución 0198 del 2 de marzo de 2020 “Por la cual se adopta el modelo Integrado de planeación y Gestión de la UNP (MIPG-SIG) …”, y teniendo en cuenta que por medio del decreto 1499 de 2017 se actualizo el mencionado modelo.  La Unidad Nacional de Protección se compromete a la puesta en marcha de las diferentes políticas que hacen parte de las 7 dimensiones que conforman el MIPG-SIG.</w:t>
      </w:r>
    </w:p>
    <w:p w14:paraId="0725DE4A" w14:textId="77777777"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Es así, que en la dimensión “Información y comunicación” la entidad tiene la obligación de cumplir con la política de “Gestión de la información estadística”, en la que se articula la Norma técnica de la calidad del proceso estadístico NTC PE 1000 actualizada en 2020, y con la que se busca contribuir a que las entidades que hacen parte del Sistema Estadístico Nacional (SEN- creado por el Decreto 2404 de 2019) construyan estadísticas oficiales con estándares de calidad. Estándares que son de obligatorio cumplimiento de la entidad por hacer parte del SEN, toda vez que de acuerdo con los lineamientos en los que se definen los integrantes, la UNP produce y difunde estadísticas, es responsable de registros administrativos y hace parte el numeral “A” de la definición del Sistema Estadístico Nacional (SEN) que incluye aquellas entidades:</w:t>
      </w:r>
    </w:p>
    <w:p w14:paraId="52CD70E2" w14:textId="77777777"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“Pertenecientes a las Ramas del Poder Público, en todos los niveles de la estructura estatal, central o descentralizada por servicios o territorialmente; del orden nacional, departamental, municipal y distrital”</w:t>
      </w:r>
    </w:p>
    <w:p w14:paraId="2E706A31" w14:textId="77777777"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La mencionada norma técnica define aquellos requisitos de calidad en el proceso estadístico en materia de producción y difusión de estadísticas. Esta norma define que la entidad debe contar con a) estructura orgánica documentada, b) información documentada y actualizada c) debe existir evidencia de los controles realizados para asegurar la calidad del proceso estadístico, y estos deben ser documentados, implementados y actualizados, d) finalmente debe existir documentación de la infraestructura utilizada.</w:t>
      </w:r>
    </w:p>
    <w:p w14:paraId="29A69658" w14:textId="3A442A6C"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 xml:space="preserve">De la misma forma, la política de Gestión de la Información Estadística con el objetivo de fortalecer el proceso de construcción de estadísticas de la entidad contiene una caja de herramientas </w:t>
      </w:r>
      <w:r w:rsidR="00C92AE8" w:rsidRPr="00E17654">
        <w:rPr>
          <w:rFonts w:ascii="Arial" w:hAnsi="Arial" w:cs="Arial"/>
          <w:color w:val="000000"/>
          <w:lang w:val="es-ES_tradnl"/>
        </w:rPr>
        <w:t>conformada</w:t>
      </w:r>
      <w:r w:rsidRPr="00E17654">
        <w:rPr>
          <w:rFonts w:ascii="Arial" w:hAnsi="Arial" w:cs="Arial"/>
          <w:color w:val="000000"/>
          <w:lang w:val="es-ES_tradnl"/>
        </w:rPr>
        <w:t xml:space="preserve"> por documentos metodológicos y guías que propenden por el fortalecimiento de los procesos estadísticos, de la entidad para la construcción de información de calidad usada para la toma de decisiones en la entidad </w:t>
      </w:r>
    </w:p>
    <w:p w14:paraId="76E27ED0" w14:textId="589C2777"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 xml:space="preserve">Adicionalmente, </w:t>
      </w:r>
      <w:r w:rsidR="00CE6A85">
        <w:rPr>
          <w:rFonts w:ascii="Arial" w:hAnsi="Arial" w:cs="Arial"/>
          <w:color w:val="000000"/>
          <w:lang w:val="es-ES_tradnl"/>
        </w:rPr>
        <w:t xml:space="preserve">la entidad </w:t>
      </w:r>
      <w:r w:rsidRPr="00E17654">
        <w:rPr>
          <w:rFonts w:ascii="Arial" w:hAnsi="Arial" w:cs="Arial"/>
          <w:color w:val="000000"/>
          <w:lang w:val="es-ES_tradnl"/>
        </w:rPr>
        <w:t>tiene obligación de cumplir con los lineamientos y ejes de la “política de la gestión del conocimiento y la innovación (MIPG)” enmarcada en la dimensión “Gestión del conocimiento”. Dentro de esta política se resaltan los ejes de “analítica institucional” para la toma de decisiones y generación de “herramientas para uso y apropiación del conocimiento”, los cuales tienen el objetivo de identificar y evaluar los sistemas de información, bases de datos, empaquetamiento e inclusión de innovaciones; además de permitir el seguimiento y la evaluación de la gestión que se realiza en la entidad.</w:t>
      </w:r>
    </w:p>
    <w:p w14:paraId="6A27F163" w14:textId="53E09810"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 xml:space="preserve">Ahora bien, es importante resaltar que si bien la analítica institucional es definida por el Departamento Administrativo de la </w:t>
      </w:r>
      <w:r w:rsidR="00CE6A85" w:rsidRPr="00E17654">
        <w:rPr>
          <w:rFonts w:ascii="Arial" w:hAnsi="Arial" w:cs="Arial"/>
          <w:color w:val="000000"/>
          <w:lang w:val="es-ES_tradnl"/>
        </w:rPr>
        <w:t>Función</w:t>
      </w:r>
      <w:r w:rsidRPr="00E17654">
        <w:rPr>
          <w:rFonts w:ascii="Arial" w:hAnsi="Arial" w:cs="Arial"/>
          <w:color w:val="000000"/>
          <w:lang w:val="es-ES_tradnl"/>
        </w:rPr>
        <w:t xml:space="preserve"> </w:t>
      </w:r>
      <w:r w:rsidR="000157CA" w:rsidRPr="00E17654">
        <w:rPr>
          <w:rFonts w:ascii="Arial" w:hAnsi="Arial" w:cs="Arial"/>
          <w:color w:val="000000"/>
          <w:lang w:val="es-ES_tradnl"/>
        </w:rPr>
        <w:t>Pública</w:t>
      </w:r>
      <w:r w:rsidRPr="00E17654">
        <w:rPr>
          <w:rFonts w:ascii="Arial" w:hAnsi="Arial" w:cs="Arial"/>
          <w:color w:val="000000"/>
          <w:lang w:val="es-ES_tradnl"/>
        </w:rPr>
        <w:t xml:space="preserve"> (2021) como </w:t>
      </w:r>
      <w:r w:rsidR="00CE6A85">
        <w:rPr>
          <w:rFonts w:ascii="Arial" w:hAnsi="Arial" w:cs="Arial"/>
          <w:color w:val="000000"/>
          <w:lang w:val="es-ES_tradnl"/>
        </w:rPr>
        <w:t>un</w:t>
      </w:r>
      <w:r w:rsidRPr="00E17654">
        <w:rPr>
          <w:rFonts w:ascii="Arial" w:hAnsi="Arial" w:cs="Arial"/>
          <w:color w:val="000000"/>
          <w:lang w:val="es-ES_tradnl"/>
        </w:rPr>
        <w:t xml:space="preserve"> eje de la </w:t>
      </w:r>
      <w:r w:rsidR="00CE6A85" w:rsidRPr="00E17654">
        <w:rPr>
          <w:rFonts w:ascii="Arial" w:hAnsi="Arial" w:cs="Arial"/>
          <w:color w:val="000000"/>
          <w:lang w:val="es-ES_tradnl"/>
        </w:rPr>
        <w:t>gestión</w:t>
      </w:r>
      <w:r w:rsidRPr="00E17654">
        <w:rPr>
          <w:rFonts w:ascii="Arial" w:hAnsi="Arial" w:cs="Arial"/>
          <w:color w:val="000000"/>
          <w:lang w:val="es-ES_tradnl"/>
        </w:rPr>
        <w:t xml:space="preserve"> del conocimiento que permite a las entidades transformar</w:t>
      </w:r>
      <w:r w:rsidR="005D5457">
        <w:rPr>
          <w:rFonts w:ascii="Arial" w:hAnsi="Arial" w:cs="Arial"/>
          <w:color w:val="000000"/>
          <w:lang w:val="es-ES_tradnl"/>
        </w:rPr>
        <w:t xml:space="preserve"> </w:t>
      </w:r>
      <w:r w:rsidRPr="00E17654">
        <w:rPr>
          <w:rFonts w:ascii="Arial" w:hAnsi="Arial" w:cs="Arial"/>
          <w:color w:val="000000"/>
          <w:lang w:val="es-ES_tradnl"/>
        </w:rPr>
        <w:t xml:space="preserve">los datos producidos en </w:t>
      </w:r>
      <w:r w:rsidR="00CE6A85" w:rsidRPr="00E17654">
        <w:rPr>
          <w:rFonts w:ascii="Arial" w:hAnsi="Arial" w:cs="Arial"/>
          <w:color w:val="000000"/>
          <w:lang w:val="es-ES_tradnl"/>
        </w:rPr>
        <w:t>conocimiento</w:t>
      </w:r>
      <w:r w:rsidRPr="00E17654">
        <w:rPr>
          <w:rFonts w:ascii="Arial" w:hAnsi="Arial" w:cs="Arial"/>
          <w:color w:val="000000"/>
          <w:lang w:val="es-ES_tradnl"/>
        </w:rPr>
        <w:t xml:space="preserve"> </w:t>
      </w:r>
      <w:r w:rsidR="00CE6A85" w:rsidRPr="00E17654">
        <w:rPr>
          <w:rFonts w:ascii="Arial" w:hAnsi="Arial" w:cs="Arial"/>
          <w:color w:val="000000"/>
          <w:lang w:val="es-ES_tradnl"/>
        </w:rPr>
        <w:t>útil</w:t>
      </w:r>
      <w:r w:rsidRPr="00E17654">
        <w:rPr>
          <w:rFonts w:ascii="Arial" w:hAnsi="Arial" w:cs="Arial"/>
          <w:color w:val="000000"/>
          <w:lang w:val="es-ES_tradnl"/>
        </w:rPr>
        <w:t xml:space="preserve"> para la toma de decisiones por medio de su </w:t>
      </w:r>
      <w:r w:rsidR="00CE6A85" w:rsidRPr="00E17654">
        <w:rPr>
          <w:rFonts w:ascii="Arial" w:hAnsi="Arial" w:cs="Arial"/>
          <w:color w:val="000000"/>
          <w:lang w:val="es-ES_tradnl"/>
        </w:rPr>
        <w:t>análisis</w:t>
      </w:r>
      <w:r w:rsidRPr="00E17654">
        <w:rPr>
          <w:rFonts w:ascii="Arial" w:hAnsi="Arial" w:cs="Arial"/>
          <w:color w:val="000000"/>
          <w:lang w:val="es-ES_tradnl"/>
        </w:rPr>
        <w:t xml:space="preserve">, el actual documento pretende realizar un </w:t>
      </w:r>
      <w:r w:rsidR="00CE6A85" w:rsidRPr="00E17654">
        <w:rPr>
          <w:rFonts w:ascii="Arial" w:hAnsi="Arial" w:cs="Arial"/>
          <w:color w:val="000000"/>
          <w:lang w:val="es-ES_tradnl"/>
        </w:rPr>
        <w:t>diagnóstico</w:t>
      </w:r>
      <w:r w:rsidRPr="00E17654">
        <w:rPr>
          <w:rFonts w:ascii="Arial" w:hAnsi="Arial" w:cs="Arial"/>
          <w:color w:val="000000"/>
          <w:lang w:val="es-ES_tradnl"/>
        </w:rPr>
        <w:t xml:space="preserve"> </w:t>
      </w:r>
      <w:r w:rsidR="00CE6A85" w:rsidRPr="00E17654">
        <w:rPr>
          <w:rFonts w:ascii="Arial" w:hAnsi="Arial" w:cs="Arial"/>
          <w:color w:val="000000"/>
          <w:lang w:val="es-ES_tradnl"/>
        </w:rPr>
        <w:t>inicial</w:t>
      </w:r>
      <w:r w:rsidRPr="00E17654">
        <w:rPr>
          <w:rFonts w:ascii="Arial" w:hAnsi="Arial" w:cs="Arial"/>
          <w:color w:val="000000"/>
          <w:lang w:val="es-ES_tradnl"/>
        </w:rPr>
        <w:t xml:space="preserve"> de la cadena completa de </w:t>
      </w:r>
      <w:r w:rsidR="00CE6A85" w:rsidRPr="00E17654">
        <w:rPr>
          <w:rFonts w:ascii="Arial" w:hAnsi="Arial" w:cs="Arial"/>
          <w:color w:val="000000"/>
          <w:lang w:val="es-ES_tradnl"/>
        </w:rPr>
        <w:t>producción</w:t>
      </w:r>
      <w:r w:rsidRPr="00E17654">
        <w:rPr>
          <w:rFonts w:ascii="Arial" w:hAnsi="Arial" w:cs="Arial"/>
          <w:color w:val="000000"/>
          <w:lang w:val="es-ES_tradnl"/>
        </w:rPr>
        <w:t xml:space="preserve"> de </w:t>
      </w:r>
      <w:r w:rsidR="000157CA" w:rsidRPr="00E17654">
        <w:rPr>
          <w:rFonts w:ascii="Arial" w:hAnsi="Arial" w:cs="Arial"/>
          <w:color w:val="000000"/>
          <w:lang w:val="es-ES_tradnl"/>
        </w:rPr>
        <w:t>información</w:t>
      </w:r>
      <w:r w:rsidRPr="00E17654">
        <w:rPr>
          <w:rFonts w:ascii="Arial" w:hAnsi="Arial" w:cs="Arial"/>
          <w:color w:val="000000"/>
          <w:lang w:val="es-ES_tradnl"/>
        </w:rPr>
        <w:t xml:space="preserve"> de la entidad hasta llegar al punto en el que se </w:t>
      </w:r>
      <w:r w:rsidR="00CE6A85" w:rsidRPr="00E17654">
        <w:rPr>
          <w:rFonts w:ascii="Arial" w:hAnsi="Arial" w:cs="Arial"/>
          <w:color w:val="000000"/>
          <w:lang w:val="es-ES_tradnl"/>
        </w:rPr>
        <w:t>analiza</w:t>
      </w:r>
      <w:r w:rsidRPr="00E17654">
        <w:rPr>
          <w:rFonts w:ascii="Arial" w:hAnsi="Arial" w:cs="Arial"/>
          <w:color w:val="000000"/>
          <w:lang w:val="es-ES_tradnl"/>
        </w:rPr>
        <w:t xml:space="preserve"> la </w:t>
      </w:r>
      <w:r w:rsidR="000157CA" w:rsidRPr="00E17654">
        <w:rPr>
          <w:rFonts w:ascii="Arial" w:hAnsi="Arial" w:cs="Arial"/>
          <w:color w:val="000000"/>
          <w:lang w:val="es-ES_tradnl"/>
        </w:rPr>
        <w:t>información</w:t>
      </w:r>
      <w:r w:rsidRPr="00E17654">
        <w:rPr>
          <w:rFonts w:ascii="Arial" w:hAnsi="Arial" w:cs="Arial"/>
          <w:color w:val="000000"/>
          <w:lang w:val="es-ES_tradnl"/>
        </w:rPr>
        <w:t xml:space="preserve"> generada para la toma de </w:t>
      </w:r>
      <w:r w:rsidR="00CE6A85" w:rsidRPr="00E17654">
        <w:rPr>
          <w:rFonts w:ascii="Arial" w:hAnsi="Arial" w:cs="Arial"/>
          <w:color w:val="000000"/>
          <w:lang w:val="es-ES_tradnl"/>
        </w:rPr>
        <w:t>decisiones</w:t>
      </w:r>
      <w:r w:rsidRPr="00E17654">
        <w:rPr>
          <w:rFonts w:ascii="Arial" w:hAnsi="Arial" w:cs="Arial"/>
          <w:color w:val="000000"/>
          <w:lang w:val="es-ES_tradnl"/>
        </w:rPr>
        <w:t xml:space="preserve"> de la entidad. Toda vez que se considera relevante este </w:t>
      </w:r>
      <w:r w:rsidR="00CE6A85" w:rsidRPr="00E17654">
        <w:rPr>
          <w:rFonts w:ascii="Arial" w:hAnsi="Arial" w:cs="Arial"/>
          <w:color w:val="000000"/>
          <w:lang w:val="es-ES_tradnl"/>
        </w:rPr>
        <w:t>diagnóstico</w:t>
      </w:r>
      <w:r w:rsidRPr="00E17654">
        <w:rPr>
          <w:rFonts w:ascii="Arial" w:hAnsi="Arial" w:cs="Arial"/>
          <w:color w:val="000000"/>
          <w:lang w:val="es-ES_tradnl"/>
        </w:rPr>
        <w:t xml:space="preserve"> por identificarse aspectos a fortalecer en los procesos de </w:t>
      </w:r>
      <w:r w:rsidR="00CE6A85" w:rsidRPr="00E17654">
        <w:rPr>
          <w:rFonts w:ascii="Arial" w:hAnsi="Arial" w:cs="Arial"/>
          <w:color w:val="000000"/>
          <w:lang w:val="es-ES_tradnl"/>
        </w:rPr>
        <w:t>generación</w:t>
      </w:r>
      <w:r w:rsidRPr="00E17654">
        <w:rPr>
          <w:rFonts w:ascii="Arial" w:hAnsi="Arial" w:cs="Arial"/>
          <w:color w:val="000000"/>
          <w:lang w:val="es-ES_tradnl"/>
        </w:rPr>
        <w:t xml:space="preserve"> de información, entre los que se encuentran la </w:t>
      </w:r>
      <w:r w:rsidR="00CE6A85" w:rsidRPr="00E17654">
        <w:rPr>
          <w:rFonts w:ascii="Arial" w:hAnsi="Arial" w:cs="Arial"/>
          <w:color w:val="000000"/>
          <w:lang w:val="es-ES_tradnl"/>
        </w:rPr>
        <w:t>documentación</w:t>
      </w:r>
      <w:r w:rsidRPr="00E17654">
        <w:rPr>
          <w:rFonts w:ascii="Arial" w:hAnsi="Arial" w:cs="Arial"/>
          <w:color w:val="000000"/>
          <w:lang w:val="es-ES_tradnl"/>
        </w:rPr>
        <w:t xml:space="preserve">, </w:t>
      </w:r>
      <w:r w:rsidR="00CE6A85" w:rsidRPr="00E17654">
        <w:rPr>
          <w:rFonts w:ascii="Arial" w:hAnsi="Arial" w:cs="Arial"/>
          <w:color w:val="000000"/>
          <w:lang w:val="es-ES_tradnl"/>
        </w:rPr>
        <w:t>centralización</w:t>
      </w:r>
      <w:r w:rsidRPr="00E17654">
        <w:rPr>
          <w:rFonts w:ascii="Arial" w:hAnsi="Arial" w:cs="Arial"/>
          <w:color w:val="000000"/>
          <w:lang w:val="es-ES_tradnl"/>
        </w:rPr>
        <w:t xml:space="preserve"> y </w:t>
      </w:r>
      <w:r w:rsidR="00CE6A85" w:rsidRPr="00E17654">
        <w:rPr>
          <w:rFonts w:ascii="Arial" w:hAnsi="Arial" w:cs="Arial"/>
          <w:color w:val="000000"/>
          <w:lang w:val="es-ES_tradnl"/>
        </w:rPr>
        <w:t>validación</w:t>
      </w:r>
      <w:r w:rsidRPr="00E17654">
        <w:rPr>
          <w:rFonts w:ascii="Arial" w:hAnsi="Arial" w:cs="Arial"/>
          <w:color w:val="000000"/>
          <w:lang w:val="es-ES_tradnl"/>
        </w:rPr>
        <w:t xml:space="preserve"> de la </w:t>
      </w:r>
      <w:r w:rsidR="000157CA" w:rsidRPr="00E17654">
        <w:rPr>
          <w:rFonts w:ascii="Arial" w:hAnsi="Arial" w:cs="Arial"/>
          <w:color w:val="000000"/>
          <w:lang w:val="es-ES_tradnl"/>
        </w:rPr>
        <w:t>información</w:t>
      </w:r>
      <w:r w:rsidRPr="00E17654">
        <w:rPr>
          <w:rFonts w:ascii="Arial" w:hAnsi="Arial" w:cs="Arial"/>
          <w:color w:val="000000"/>
          <w:lang w:val="es-ES_tradnl"/>
        </w:rPr>
        <w:t xml:space="preserve">. </w:t>
      </w:r>
    </w:p>
    <w:p w14:paraId="19645EAD" w14:textId="0A582BE5" w:rsidR="00E17654" w:rsidRPr="00E17654" w:rsidRDefault="00E17654" w:rsidP="00E17654">
      <w:pPr>
        <w:pStyle w:val="NormalWeb"/>
        <w:jc w:val="both"/>
        <w:rPr>
          <w:rFonts w:ascii="Arial" w:hAnsi="Arial" w:cs="Arial"/>
          <w:color w:val="000000"/>
          <w:lang w:val="es-ES_tradnl"/>
        </w:rPr>
      </w:pPr>
      <w:r w:rsidRPr="00E17654">
        <w:rPr>
          <w:rFonts w:ascii="Arial" w:hAnsi="Arial" w:cs="Arial"/>
          <w:color w:val="000000"/>
          <w:lang w:val="es-ES_tradnl"/>
        </w:rPr>
        <w:t xml:space="preserve">Con la </w:t>
      </w:r>
      <w:r w:rsidR="00CE6A85" w:rsidRPr="00E17654">
        <w:rPr>
          <w:rFonts w:ascii="Arial" w:hAnsi="Arial" w:cs="Arial"/>
          <w:color w:val="000000"/>
          <w:lang w:val="es-ES_tradnl"/>
        </w:rPr>
        <w:t>realización</w:t>
      </w:r>
      <w:r w:rsidRPr="00E17654">
        <w:rPr>
          <w:rFonts w:ascii="Arial" w:hAnsi="Arial" w:cs="Arial"/>
          <w:color w:val="000000"/>
          <w:lang w:val="es-ES_tradnl"/>
        </w:rPr>
        <w:t xml:space="preserve"> de este </w:t>
      </w:r>
      <w:r w:rsidR="00CE6A85" w:rsidRPr="00E17654">
        <w:rPr>
          <w:rFonts w:ascii="Arial" w:hAnsi="Arial" w:cs="Arial"/>
          <w:color w:val="000000"/>
          <w:lang w:val="es-ES_tradnl"/>
        </w:rPr>
        <w:t>diagnóstico</w:t>
      </w:r>
      <w:r w:rsidRPr="00E17654">
        <w:rPr>
          <w:rFonts w:ascii="Arial" w:hAnsi="Arial" w:cs="Arial"/>
          <w:color w:val="000000"/>
          <w:lang w:val="es-ES_tradnl"/>
        </w:rPr>
        <w:t xml:space="preserve"> se busca </w:t>
      </w:r>
      <w:r w:rsidR="00E26A60" w:rsidRPr="00E17654">
        <w:rPr>
          <w:rFonts w:ascii="Arial" w:hAnsi="Arial" w:cs="Arial"/>
          <w:color w:val="000000"/>
          <w:lang w:val="es-ES_tradnl"/>
        </w:rPr>
        <w:t>contribuir al</w:t>
      </w:r>
      <w:r w:rsidRPr="00E17654">
        <w:rPr>
          <w:rFonts w:ascii="Arial" w:hAnsi="Arial" w:cs="Arial"/>
          <w:color w:val="000000"/>
          <w:lang w:val="es-ES_tradnl"/>
        </w:rPr>
        <w:t xml:space="preserve"> objetivo del MIPG-SIG que de forma general </w:t>
      </w:r>
      <w:r w:rsidR="00167F6A">
        <w:rPr>
          <w:rFonts w:ascii="Arial" w:hAnsi="Arial" w:cs="Arial"/>
          <w:color w:val="000000"/>
          <w:lang w:val="es-ES_tradnl"/>
        </w:rPr>
        <w:t xml:space="preserve">pretende </w:t>
      </w:r>
      <w:r w:rsidRPr="00E17654">
        <w:rPr>
          <w:rFonts w:ascii="Arial" w:hAnsi="Arial" w:cs="Arial"/>
          <w:color w:val="000000"/>
          <w:lang w:val="es-ES_tradnl"/>
        </w:rPr>
        <w:t xml:space="preserve">mejorar la capacidad del Estado para cumplir a la </w:t>
      </w:r>
      <w:r w:rsidR="00CE6A85" w:rsidRPr="00E17654">
        <w:rPr>
          <w:rFonts w:ascii="Arial" w:hAnsi="Arial" w:cs="Arial"/>
          <w:color w:val="000000"/>
          <w:lang w:val="es-ES_tradnl"/>
        </w:rPr>
        <w:t>ciudadanía</w:t>
      </w:r>
      <w:r w:rsidRPr="00E17654">
        <w:rPr>
          <w:rFonts w:ascii="Arial" w:hAnsi="Arial" w:cs="Arial"/>
          <w:color w:val="000000"/>
          <w:lang w:val="es-ES_tradnl"/>
        </w:rPr>
        <w:t xml:space="preserve">, </w:t>
      </w:r>
      <w:r w:rsidR="00CE6A85" w:rsidRPr="00E17654">
        <w:rPr>
          <w:rFonts w:ascii="Arial" w:hAnsi="Arial" w:cs="Arial"/>
          <w:color w:val="000000"/>
          <w:lang w:val="es-ES_tradnl"/>
        </w:rPr>
        <w:t>incrementando</w:t>
      </w:r>
      <w:r w:rsidRPr="00E17654">
        <w:rPr>
          <w:rFonts w:ascii="Arial" w:hAnsi="Arial" w:cs="Arial"/>
          <w:color w:val="000000"/>
          <w:lang w:val="es-ES_tradnl"/>
        </w:rPr>
        <w:t xml:space="preserve"> la confianza de la sociedad </w:t>
      </w:r>
      <w:r w:rsidR="000157CA" w:rsidRPr="00E17654">
        <w:rPr>
          <w:rFonts w:ascii="Arial" w:hAnsi="Arial" w:cs="Arial"/>
          <w:color w:val="000000"/>
          <w:lang w:val="es-ES_tradnl"/>
        </w:rPr>
        <w:t>colombiana</w:t>
      </w:r>
      <w:r w:rsidRPr="00E17654">
        <w:rPr>
          <w:rFonts w:ascii="Arial" w:hAnsi="Arial" w:cs="Arial"/>
          <w:color w:val="000000"/>
          <w:lang w:val="es-ES_tradnl"/>
        </w:rPr>
        <w:t xml:space="preserve"> en las entidades y los servidores </w:t>
      </w:r>
      <w:r w:rsidR="00CE6A85" w:rsidRPr="00E17654">
        <w:rPr>
          <w:rFonts w:ascii="Arial" w:hAnsi="Arial" w:cs="Arial"/>
          <w:color w:val="000000"/>
          <w:lang w:val="es-ES_tradnl"/>
        </w:rPr>
        <w:t>públicos</w:t>
      </w:r>
      <w:r w:rsidRPr="00E17654">
        <w:rPr>
          <w:rFonts w:ascii="Arial" w:hAnsi="Arial" w:cs="Arial"/>
          <w:color w:val="000000"/>
          <w:lang w:val="es-ES_tradnl"/>
        </w:rPr>
        <w:t xml:space="preserve">, mejorar los niveles de gobernabilidad y </w:t>
      </w:r>
      <w:r w:rsidR="00CE6A85" w:rsidRPr="00E17654">
        <w:rPr>
          <w:rFonts w:ascii="Arial" w:hAnsi="Arial" w:cs="Arial"/>
          <w:color w:val="000000"/>
          <w:lang w:val="es-ES_tradnl"/>
        </w:rPr>
        <w:t>legitimidad</w:t>
      </w:r>
      <w:r w:rsidRPr="00E17654">
        <w:rPr>
          <w:rFonts w:ascii="Arial" w:hAnsi="Arial" w:cs="Arial"/>
          <w:color w:val="000000"/>
          <w:lang w:val="es-ES_tradnl"/>
        </w:rPr>
        <w:t xml:space="preserve"> del sector </w:t>
      </w:r>
      <w:r w:rsidR="00CE6A85" w:rsidRPr="00E17654">
        <w:rPr>
          <w:rFonts w:ascii="Arial" w:hAnsi="Arial" w:cs="Arial"/>
          <w:color w:val="000000"/>
          <w:lang w:val="es-ES_tradnl"/>
        </w:rPr>
        <w:t>público</w:t>
      </w:r>
      <w:r w:rsidRPr="00E17654">
        <w:rPr>
          <w:rFonts w:ascii="Arial" w:hAnsi="Arial" w:cs="Arial"/>
          <w:color w:val="000000"/>
          <w:lang w:val="es-ES_tradnl"/>
        </w:rPr>
        <w:t xml:space="preserve"> en la que se generen resultados a partir de la </w:t>
      </w:r>
      <w:r w:rsidR="00CE6A85" w:rsidRPr="00E17654">
        <w:rPr>
          <w:rFonts w:ascii="Arial" w:hAnsi="Arial" w:cs="Arial"/>
          <w:color w:val="000000"/>
          <w:lang w:val="es-ES_tradnl"/>
        </w:rPr>
        <w:t>coordinación</w:t>
      </w:r>
      <w:r w:rsidRPr="00E17654">
        <w:rPr>
          <w:rFonts w:ascii="Arial" w:hAnsi="Arial" w:cs="Arial"/>
          <w:color w:val="000000"/>
          <w:lang w:val="es-ES_tradnl"/>
        </w:rPr>
        <w:t xml:space="preserve"> interinstitucional y el mejor aprovechamiento y </w:t>
      </w:r>
      <w:r w:rsidR="00CE6A85" w:rsidRPr="00E17654">
        <w:rPr>
          <w:rFonts w:ascii="Arial" w:hAnsi="Arial" w:cs="Arial"/>
          <w:color w:val="000000"/>
          <w:lang w:val="es-ES_tradnl"/>
        </w:rPr>
        <w:t>difusión</w:t>
      </w:r>
      <w:r w:rsidRPr="00E17654">
        <w:rPr>
          <w:rFonts w:ascii="Arial" w:hAnsi="Arial" w:cs="Arial"/>
          <w:color w:val="000000"/>
          <w:lang w:val="es-ES_tradnl"/>
        </w:rPr>
        <w:t xml:space="preserve"> de </w:t>
      </w:r>
      <w:r w:rsidR="000157CA" w:rsidRPr="00E17654">
        <w:rPr>
          <w:rFonts w:ascii="Arial" w:hAnsi="Arial" w:cs="Arial"/>
          <w:color w:val="000000"/>
          <w:lang w:val="es-ES_tradnl"/>
        </w:rPr>
        <w:t>información</w:t>
      </w:r>
      <w:r w:rsidRPr="00E17654">
        <w:rPr>
          <w:rFonts w:ascii="Arial" w:hAnsi="Arial" w:cs="Arial"/>
          <w:color w:val="000000"/>
          <w:lang w:val="es-ES_tradnl"/>
        </w:rPr>
        <w:t xml:space="preserve"> oportuna y confiable. </w:t>
      </w:r>
    </w:p>
    <w:p w14:paraId="0A937F82" w14:textId="77777777" w:rsidR="00B273FA" w:rsidRDefault="00B273FA" w:rsidP="00B273FA">
      <w:pPr>
        <w:rPr>
          <w:color w:val="8BA543"/>
          <w:lang w:val="es-CO" w:eastAsia="en-US"/>
        </w:rPr>
      </w:pPr>
    </w:p>
    <w:p w14:paraId="18BF9C82" w14:textId="0DC704EF" w:rsidR="00B30D36" w:rsidRPr="009346A6" w:rsidRDefault="00F34B4A" w:rsidP="009346A6">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4" w:name="_Toc92380762"/>
      <w:r w:rsidRPr="00B273FA">
        <w:rPr>
          <w:rFonts w:ascii="Arial" w:hAnsi="Arial" w:cs="Arial"/>
          <w:color w:val="8BA543"/>
          <w:szCs w:val="24"/>
          <w:lang w:val="es-CO" w:eastAsia="en-US"/>
        </w:rPr>
        <w:t>OBJETIVO</w:t>
      </w:r>
      <w:bookmarkEnd w:id="2"/>
      <w:bookmarkEnd w:id="3"/>
      <w:bookmarkEnd w:id="4"/>
    </w:p>
    <w:p w14:paraId="7EC64E6E" w14:textId="52995695" w:rsidR="00E17654" w:rsidRPr="00A3427E" w:rsidRDefault="009346A6" w:rsidP="00A3427E">
      <w:pPr>
        <w:pStyle w:val="NormalWeb"/>
        <w:jc w:val="both"/>
        <w:rPr>
          <w:rFonts w:ascii="Arial" w:hAnsi="Arial" w:cs="Arial"/>
          <w:color w:val="000000"/>
          <w:lang w:val="es-ES_tradnl"/>
        </w:rPr>
      </w:pPr>
      <w:r>
        <w:rPr>
          <w:rFonts w:ascii="Arial" w:hAnsi="Arial" w:cs="Arial"/>
          <w:color w:val="000000"/>
          <w:lang w:val="es-ES_tradnl"/>
        </w:rPr>
        <w:t>R</w:t>
      </w:r>
      <w:r w:rsidR="00E17654" w:rsidRPr="00A3427E">
        <w:rPr>
          <w:rFonts w:ascii="Arial" w:hAnsi="Arial" w:cs="Arial"/>
          <w:color w:val="000000"/>
          <w:lang w:val="es-ES_tradnl"/>
        </w:rPr>
        <w:t xml:space="preserve">ealizar un </w:t>
      </w:r>
      <w:r w:rsidR="003645AD" w:rsidRPr="00A3427E">
        <w:rPr>
          <w:rFonts w:ascii="Arial" w:hAnsi="Arial" w:cs="Arial"/>
          <w:color w:val="000000"/>
          <w:lang w:val="es-ES_tradnl"/>
        </w:rPr>
        <w:t>diagnóstico</w:t>
      </w:r>
      <w:r w:rsidR="00E17654" w:rsidRPr="00A3427E">
        <w:rPr>
          <w:rFonts w:ascii="Arial" w:hAnsi="Arial" w:cs="Arial"/>
          <w:color w:val="000000"/>
          <w:lang w:val="es-ES_tradnl"/>
        </w:rPr>
        <w:t xml:space="preserve"> inicia</w:t>
      </w:r>
      <w:r w:rsidR="003645AD" w:rsidRPr="00A3427E">
        <w:rPr>
          <w:rFonts w:ascii="Arial" w:hAnsi="Arial" w:cs="Arial"/>
          <w:color w:val="000000"/>
          <w:lang w:val="es-ES_tradnl"/>
        </w:rPr>
        <w:t>l de la analítica institucional de la entidad,</w:t>
      </w:r>
      <w:r w:rsidR="00A3427E" w:rsidRPr="00A3427E">
        <w:rPr>
          <w:rFonts w:ascii="Arial" w:hAnsi="Arial" w:cs="Arial"/>
          <w:color w:val="000000"/>
          <w:lang w:val="es-ES_tradnl"/>
        </w:rPr>
        <w:t xml:space="preserve"> </w:t>
      </w:r>
      <w:r w:rsidR="00A50781">
        <w:rPr>
          <w:rFonts w:ascii="Arial" w:hAnsi="Arial" w:cs="Arial"/>
          <w:color w:val="000000"/>
          <w:lang w:val="es-ES_tradnl"/>
        </w:rPr>
        <w:t>é</w:t>
      </w:r>
      <w:r w:rsidR="00A3427E" w:rsidRPr="00A3427E">
        <w:rPr>
          <w:rFonts w:ascii="Arial" w:hAnsi="Arial" w:cs="Arial"/>
          <w:color w:val="000000"/>
          <w:lang w:val="es-ES_tradnl"/>
        </w:rPr>
        <w:t>sta</w:t>
      </w:r>
      <w:r w:rsidR="003645AD" w:rsidRPr="00A3427E">
        <w:rPr>
          <w:rFonts w:ascii="Arial" w:hAnsi="Arial" w:cs="Arial"/>
          <w:color w:val="000000"/>
          <w:lang w:val="es-ES_tradnl"/>
        </w:rPr>
        <w:t xml:space="preserve"> entendida como aquel eje de la gestión del conocimiento </w:t>
      </w:r>
      <w:r w:rsidR="00A3427E" w:rsidRPr="00A3427E">
        <w:rPr>
          <w:rFonts w:ascii="Arial" w:hAnsi="Arial" w:cs="Arial"/>
          <w:color w:val="000000"/>
          <w:lang w:val="es-ES_tradnl"/>
        </w:rPr>
        <w:t xml:space="preserve">que permite la conversión de los datos producidos por la entidad en conocimiento útil para la toma de decisiones por medio de su análisis, </w:t>
      </w:r>
      <w:r>
        <w:rPr>
          <w:rFonts w:ascii="Arial" w:hAnsi="Arial" w:cs="Arial"/>
          <w:color w:val="000000"/>
          <w:lang w:val="es-ES_tradnl"/>
        </w:rPr>
        <w:t>incluyendo la</w:t>
      </w:r>
      <w:r w:rsidR="00A3427E">
        <w:rPr>
          <w:rFonts w:ascii="Arial" w:hAnsi="Arial" w:cs="Arial"/>
          <w:color w:val="000000"/>
          <w:lang w:val="es-ES_tradnl"/>
        </w:rPr>
        <w:t xml:space="preserve"> </w:t>
      </w:r>
      <w:r w:rsidR="00A3427E" w:rsidRPr="00A3427E">
        <w:rPr>
          <w:rFonts w:ascii="Arial" w:hAnsi="Arial" w:cs="Arial"/>
          <w:color w:val="000000"/>
          <w:lang w:val="es-ES_tradnl"/>
        </w:rPr>
        <w:t>valoración de la cadena de producción de información en la entidad</w:t>
      </w:r>
      <w:r>
        <w:rPr>
          <w:rFonts w:ascii="Arial" w:hAnsi="Arial" w:cs="Arial"/>
          <w:color w:val="000000"/>
          <w:lang w:val="es-ES_tradnl"/>
        </w:rPr>
        <w:t>.</w:t>
      </w:r>
    </w:p>
    <w:p w14:paraId="19050152" w14:textId="2B6DD31E" w:rsidR="00E17654" w:rsidRDefault="00E17654" w:rsidP="00B30D36">
      <w:pPr>
        <w:jc w:val="both"/>
        <w:rPr>
          <w:rFonts w:cs="Arial"/>
          <w:szCs w:val="24"/>
          <w:lang w:eastAsia="es-CO"/>
        </w:rPr>
      </w:pPr>
    </w:p>
    <w:p w14:paraId="2F48EB82" w14:textId="1B7FAA41" w:rsidR="005C1B8F" w:rsidRDefault="005C1B8F" w:rsidP="00B30D36">
      <w:pPr>
        <w:jc w:val="both"/>
        <w:rPr>
          <w:rFonts w:cs="Arial"/>
          <w:szCs w:val="24"/>
          <w:lang w:eastAsia="es-CO"/>
        </w:rPr>
      </w:pPr>
    </w:p>
    <w:p w14:paraId="0BB332CB" w14:textId="77777777" w:rsidR="005C1B8F" w:rsidRDefault="005C1B8F" w:rsidP="00B30D36">
      <w:pPr>
        <w:jc w:val="both"/>
        <w:rPr>
          <w:rFonts w:cs="Arial"/>
          <w:szCs w:val="24"/>
          <w:lang w:eastAsia="es-CO"/>
        </w:rPr>
      </w:pPr>
    </w:p>
    <w:p w14:paraId="2B15B25F" w14:textId="33AFAABC"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 w:name="_Toc92380763"/>
      <w:bookmarkStart w:id="6" w:name="_Toc480527786"/>
      <w:bookmarkStart w:id="7" w:name="_Toc7680190"/>
      <w:r w:rsidRPr="00524923">
        <w:rPr>
          <w:rFonts w:ascii="Arial" w:hAnsi="Arial" w:cs="Arial"/>
          <w:color w:val="8BA543"/>
          <w:szCs w:val="24"/>
          <w:lang w:val="es-CO" w:eastAsia="en-US"/>
        </w:rPr>
        <w:t>METODOLOGÍA</w:t>
      </w:r>
      <w:bookmarkEnd w:id="5"/>
    </w:p>
    <w:p w14:paraId="434DF503" w14:textId="77777777" w:rsidR="00B30D36" w:rsidRDefault="00B30D36" w:rsidP="00B30D36">
      <w:pPr>
        <w:jc w:val="both"/>
        <w:rPr>
          <w:rFonts w:eastAsia="Calibri" w:cs="Arial"/>
          <w:szCs w:val="24"/>
          <w:lang w:eastAsia="en-US"/>
        </w:rPr>
      </w:pPr>
    </w:p>
    <w:p w14:paraId="22E0DFA2" w14:textId="2948C1C9" w:rsidR="00620B95" w:rsidRDefault="00447EDE" w:rsidP="00B30D36">
      <w:pPr>
        <w:jc w:val="both"/>
        <w:rPr>
          <w:rFonts w:eastAsia="Calibri" w:cs="Arial"/>
          <w:szCs w:val="24"/>
          <w:lang w:eastAsia="en-US"/>
        </w:rPr>
      </w:pPr>
      <w:r>
        <w:rPr>
          <w:rFonts w:eastAsia="Calibri" w:cs="Arial"/>
          <w:szCs w:val="24"/>
          <w:lang w:eastAsia="en-US"/>
        </w:rPr>
        <w:t xml:space="preserve">El documento se </w:t>
      </w:r>
      <w:r w:rsidR="00E26A60">
        <w:rPr>
          <w:rFonts w:eastAsia="Calibri" w:cs="Arial"/>
          <w:szCs w:val="24"/>
          <w:lang w:eastAsia="en-US"/>
        </w:rPr>
        <w:t>construyó</w:t>
      </w:r>
      <w:r>
        <w:rPr>
          <w:rFonts w:eastAsia="Calibri" w:cs="Arial"/>
          <w:szCs w:val="24"/>
          <w:lang w:eastAsia="en-US"/>
        </w:rPr>
        <w:t xml:space="preserve"> a partir de la identificación de las diferentes políticas que hacen parte de cada una de las dimensiones que conforman el modelo MIPG</w:t>
      </w:r>
      <w:r w:rsidR="00592A58">
        <w:rPr>
          <w:rFonts w:eastAsia="Calibri" w:cs="Arial"/>
          <w:szCs w:val="24"/>
          <w:lang w:eastAsia="en-US"/>
        </w:rPr>
        <w:t>-</w:t>
      </w:r>
      <w:r>
        <w:rPr>
          <w:rFonts w:eastAsia="Calibri" w:cs="Arial"/>
          <w:szCs w:val="24"/>
          <w:lang w:eastAsia="en-US"/>
        </w:rPr>
        <w:t xml:space="preserve">SIG, una vez identificadas las diferentes políticas se procedió a leer </w:t>
      </w:r>
      <w:r w:rsidR="00BE1F6A">
        <w:rPr>
          <w:rFonts w:eastAsia="Calibri" w:cs="Arial"/>
          <w:szCs w:val="24"/>
          <w:lang w:eastAsia="en-US"/>
        </w:rPr>
        <w:t xml:space="preserve">y estudiar </w:t>
      </w:r>
      <w:r>
        <w:rPr>
          <w:rFonts w:eastAsia="Calibri" w:cs="Arial"/>
          <w:szCs w:val="24"/>
          <w:lang w:eastAsia="en-US"/>
        </w:rPr>
        <w:t xml:space="preserve">la documentación definida por el </w:t>
      </w:r>
      <w:r w:rsidR="00BE1F6A">
        <w:rPr>
          <w:rFonts w:eastAsia="Calibri" w:cs="Arial"/>
          <w:szCs w:val="24"/>
          <w:lang w:eastAsia="en-US"/>
        </w:rPr>
        <w:t xml:space="preserve">Departamento Administrativo de la Función </w:t>
      </w:r>
      <w:r w:rsidR="00E26A60">
        <w:rPr>
          <w:rFonts w:eastAsia="Calibri" w:cs="Arial"/>
          <w:szCs w:val="24"/>
          <w:lang w:eastAsia="en-US"/>
        </w:rPr>
        <w:t>Pública</w:t>
      </w:r>
      <w:r w:rsidR="00BE1F6A">
        <w:rPr>
          <w:rFonts w:eastAsia="Calibri" w:cs="Arial"/>
          <w:szCs w:val="24"/>
          <w:lang w:eastAsia="en-US"/>
        </w:rPr>
        <w:t xml:space="preserve"> con el objeto de determinar las relacionadas con la Analítica Institucional</w:t>
      </w:r>
      <w:r w:rsidR="00AF1BD9">
        <w:rPr>
          <w:rFonts w:eastAsia="Calibri" w:cs="Arial"/>
          <w:szCs w:val="24"/>
          <w:lang w:eastAsia="en-US"/>
        </w:rPr>
        <w:t>.</w:t>
      </w:r>
    </w:p>
    <w:p w14:paraId="7823FCFC" w14:textId="77777777" w:rsidR="00592A58" w:rsidRDefault="00592A58" w:rsidP="00B30D36">
      <w:pPr>
        <w:jc w:val="both"/>
        <w:rPr>
          <w:rFonts w:eastAsia="Calibri" w:cs="Arial"/>
          <w:szCs w:val="24"/>
          <w:lang w:eastAsia="en-US"/>
        </w:rPr>
      </w:pPr>
    </w:p>
    <w:p w14:paraId="3D6DD480" w14:textId="1CE336B5" w:rsidR="00447EDE" w:rsidRDefault="00AF1BD9" w:rsidP="00B30D36">
      <w:pPr>
        <w:jc w:val="both"/>
        <w:rPr>
          <w:rFonts w:eastAsia="Calibri" w:cs="Arial"/>
          <w:szCs w:val="24"/>
          <w:lang w:eastAsia="en-US"/>
        </w:rPr>
      </w:pPr>
      <w:r>
        <w:rPr>
          <w:rFonts w:eastAsia="Calibri" w:cs="Arial"/>
          <w:szCs w:val="24"/>
          <w:lang w:eastAsia="en-US"/>
        </w:rPr>
        <w:t>Una vez identificadas las políticas e identificad</w:t>
      </w:r>
      <w:r w:rsidR="00620B95">
        <w:rPr>
          <w:rFonts w:eastAsia="Calibri" w:cs="Arial"/>
          <w:szCs w:val="24"/>
          <w:lang w:eastAsia="en-US"/>
        </w:rPr>
        <w:t xml:space="preserve">a su relación, se procedió a realizar análisis de los levantamientos de </w:t>
      </w:r>
      <w:r w:rsidR="004C570E">
        <w:rPr>
          <w:rFonts w:eastAsia="Calibri" w:cs="Arial"/>
          <w:szCs w:val="24"/>
          <w:lang w:eastAsia="en-US"/>
        </w:rPr>
        <w:t>información</w:t>
      </w:r>
      <w:r w:rsidR="00620B95">
        <w:rPr>
          <w:rFonts w:eastAsia="Calibri" w:cs="Arial"/>
          <w:szCs w:val="24"/>
          <w:lang w:eastAsia="en-US"/>
        </w:rPr>
        <w:t xml:space="preserve"> y </w:t>
      </w:r>
      <w:r w:rsidR="004C570E">
        <w:rPr>
          <w:rFonts w:eastAsia="Calibri" w:cs="Arial"/>
          <w:szCs w:val="24"/>
          <w:lang w:eastAsia="en-US"/>
        </w:rPr>
        <w:t>reconocimiento</w:t>
      </w:r>
      <w:r w:rsidR="00620B95">
        <w:rPr>
          <w:rFonts w:eastAsia="Calibri" w:cs="Arial"/>
          <w:szCs w:val="24"/>
          <w:lang w:eastAsia="en-US"/>
        </w:rPr>
        <w:t xml:space="preserve"> de los activos de </w:t>
      </w:r>
      <w:r w:rsidR="004C570E">
        <w:rPr>
          <w:rFonts w:eastAsia="Calibri" w:cs="Arial"/>
          <w:szCs w:val="24"/>
          <w:lang w:eastAsia="en-US"/>
        </w:rPr>
        <w:t>información</w:t>
      </w:r>
      <w:r w:rsidR="00620B95">
        <w:rPr>
          <w:rFonts w:eastAsia="Calibri" w:cs="Arial"/>
          <w:szCs w:val="24"/>
          <w:lang w:eastAsia="en-US"/>
        </w:rPr>
        <w:t xml:space="preserve"> realizados por la Oficina Asesora de </w:t>
      </w:r>
      <w:r w:rsidR="00D718BA">
        <w:rPr>
          <w:rFonts w:eastAsia="Calibri" w:cs="Arial"/>
          <w:szCs w:val="24"/>
          <w:lang w:eastAsia="en-US"/>
        </w:rPr>
        <w:t>P</w:t>
      </w:r>
      <w:r w:rsidR="00620B95">
        <w:rPr>
          <w:rFonts w:eastAsia="Calibri" w:cs="Arial"/>
          <w:szCs w:val="24"/>
          <w:lang w:eastAsia="en-US"/>
        </w:rPr>
        <w:t xml:space="preserve">laneación e </w:t>
      </w:r>
      <w:r w:rsidR="00D718BA">
        <w:rPr>
          <w:rFonts w:eastAsia="Calibri" w:cs="Arial"/>
          <w:szCs w:val="24"/>
          <w:lang w:eastAsia="en-US"/>
        </w:rPr>
        <w:t>I</w:t>
      </w:r>
      <w:r w:rsidR="004C570E">
        <w:rPr>
          <w:rFonts w:eastAsia="Calibri" w:cs="Arial"/>
          <w:szCs w:val="24"/>
          <w:lang w:eastAsia="en-US"/>
        </w:rPr>
        <w:t>nformación</w:t>
      </w:r>
      <w:r w:rsidR="00620B95">
        <w:rPr>
          <w:rFonts w:eastAsia="Calibri" w:cs="Arial"/>
          <w:szCs w:val="24"/>
          <w:lang w:eastAsia="en-US"/>
        </w:rPr>
        <w:t xml:space="preserve">, de manera que mediante un proceso de depuración manual se </w:t>
      </w:r>
      <w:r w:rsidR="00E26A60">
        <w:rPr>
          <w:rFonts w:eastAsia="Calibri" w:cs="Arial"/>
          <w:szCs w:val="24"/>
          <w:lang w:eastAsia="en-US"/>
        </w:rPr>
        <w:t>logró</w:t>
      </w:r>
      <w:r w:rsidR="00620B95">
        <w:rPr>
          <w:rFonts w:eastAsia="Calibri" w:cs="Arial"/>
          <w:szCs w:val="24"/>
          <w:lang w:eastAsia="en-US"/>
        </w:rPr>
        <w:t xml:space="preserve"> establecer que activos de información </w:t>
      </w:r>
      <w:r w:rsidR="004C570E">
        <w:rPr>
          <w:rFonts w:eastAsia="Calibri" w:cs="Arial"/>
          <w:szCs w:val="24"/>
          <w:lang w:eastAsia="en-US"/>
        </w:rPr>
        <w:t>pueden ser potencialmente aprovechados para la construcción de estadísticas que result</w:t>
      </w:r>
      <w:r w:rsidR="004C1F94">
        <w:rPr>
          <w:rFonts w:eastAsia="Calibri" w:cs="Arial"/>
          <w:szCs w:val="24"/>
          <w:lang w:eastAsia="en-US"/>
        </w:rPr>
        <w:t>e</w:t>
      </w:r>
      <w:r w:rsidR="004C570E">
        <w:rPr>
          <w:rFonts w:eastAsia="Calibri" w:cs="Arial"/>
          <w:szCs w:val="24"/>
          <w:lang w:eastAsia="en-US"/>
        </w:rPr>
        <w:t xml:space="preserve">n útiles para la toma de decisiones </w:t>
      </w:r>
      <w:r w:rsidR="00592A58">
        <w:rPr>
          <w:rFonts w:eastAsia="Calibri" w:cs="Arial"/>
          <w:szCs w:val="24"/>
          <w:lang w:eastAsia="en-US"/>
        </w:rPr>
        <w:t xml:space="preserve">para los </w:t>
      </w:r>
      <w:r w:rsidR="004C570E">
        <w:rPr>
          <w:rFonts w:eastAsia="Calibri" w:cs="Arial"/>
          <w:szCs w:val="24"/>
          <w:lang w:eastAsia="en-US"/>
        </w:rPr>
        <w:t xml:space="preserve"> diferentes macro procesos </w:t>
      </w:r>
      <w:r w:rsidR="00B477E6">
        <w:rPr>
          <w:rFonts w:eastAsia="Calibri" w:cs="Arial"/>
          <w:szCs w:val="24"/>
          <w:lang w:eastAsia="en-US"/>
        </w:rPr>
        <w:t xml:space="preserve"> , procesos y dependencias </w:t>
      </w:r>
      <w:r w:rsidR="00592A58">
        <w:rPr>
          <w:rFonts w:eastAsia="Calibri" w:cs="Arial"/>
          <w:szCs w:val="24"/>
          <w:lang w:eastAsia="en-US"/>
        </w:rPr>
        <w:t>de</w:t>
      </w:r>
      <w:r w:rsidR="004C570E">
        <w:rPr>
          <w:rFonts w:eastAsia="Calibri" w:cs="Arial"/>
          <w:szCs w:val="24"/>
          <w:lang w:eastAsia="en-US"/>
        </w:rPr>
        <w:t xml:space="preserve"> la entidad</w:t>
      </w:r>
      <w:r w:rsidR="00F72296">
        <w:rPr>
          <w:rFonts w:eastAsia="Calibri" w:cs="Arial"/>
          <w:szCs w:val="24"/>
          <w:lang w:eastAsia="en-US"/>
        </w:rPr>
        <w:t>.</w:t>
      </w:r>
    </w:p>
    <w:p w14:paraId="08B91B39" w14:textId="77777777" w:rsidR="00592A58" w:rsidRDefault="00592A58" w:rsidP="00B30D36">
      <w:pPr>
        <w:jc w:val="both"/>
        <w:rPr>
          <w:rFonts w:eastAsia="Calibri" w:cs="Arial"/>
          <w:szCs w:val="24"/>
          <w:lang w:eastAsia="en-US"/>
        </w:rPr>
      </w:pPr>
    </w:p>
    <w:p w14:paraId="4A3E463C" w14:textId="1C5E0D3C" w:rsidR="00F72296" w:rsidRDefault="00F72296" w:rsidP="00F72296">
      <w:pPr>
        <w:jc w:val="both"/>
        <w:rPr>
          <w:rFonts w:eastAsia="Calibri" w:cs="Arial"/>
          <w:szCs w:val="24"/>
          <w:lang w:eastAsia="en-US"/>
        </w:rPr>
      </w:pPr>
      <w:r>
        <w:rPr>
          <w:rFonts w:eastAsia="Calibri" w:cs="Arial"/>
          <w:szCs w:val="24"/>
          <w:lang w:eastAsia="en-US"/>
        </w:rPr>
        <w:t xml:space="preserve">Una vez </w:t>
      </w:r>
      <w:r w:rsidR="00592A58">
        <w:rPr>
          <w:rFonts w:eastAsia="Calibri" w:cs="Arial"/>
          <w:szCs w:val="24"/>
          <w:lang w:eastAsia="en-US"/>
        </w:rPr>
        <w:t>identificados</w:t>
      </w:r>
      <w:r>
        <w:rPr>
          <w:rFonts w:eastAsia="Calibri" w:cs="Arial"/>
          <w:szCs w:val="24"/>
          <w:lang w:eastAsia="en-US"/>
        </w:rPr>
        <w:t xml:space="preserve"> los registros administrativos de la entidad que pueden ser </w:t>
      </w:r>
      <w:r w:rsidR="00E93F11">
        <w:rPr>
          <w:rFonts w:eastAsia="Calibri" w:cs="Arial"/>
          <w:szCs w:val="24"/>
          <w:lang w:eastAsia="en-US"/>
        </w:rPr>
        <w:t xml:space="preserve">y son </w:t>
      </w:r>
      <w:r>
        <w:rPr>
          <w:rFonts w:eastAsia="Calibri" w:cs="Arial"/>
          <w:szCs w:val="24"/>
          <w:lang w:eastAsia="en-US"/>
        </w:rPr>
        <w:t xml:space="preserve">aprovechados para el fortalecimiento de la analítica institucional se </w:t>
      </w:r>
      <w:r w:rsidR="00592A58">
        <w:rPr>
          <w:rFonts w:eastAsia="Calibri" w:cs="Arial"/>
          <w:szCs w:val="24"/>
          <w:lang w:eastAsia="en-US"/>
        </w:rPr>
        <w:t>procedió</w:t>
      </w:r>
      <w:r>
        <w:rPr>
          <w:rFonts w:eastAsia="Calibri" w:cs="Arial"/>
          <w:szCs w:val="24"/>
          <w:lang w:eastAsia="en-US"/>
        </w:rPr>
        <w:t xml:space="preserve"> a </w:t>
      </w:r>
      <w:r w:rsidR="00592A58">
        <w:rPr>
          <w:rFonts w:eastAsia="Calibri" w:cs="Arial"/>
          <w:szCs w:val="24"/>
          <w:lang w:eastAsia="en-US"/>
        </w:rPr>
        <w:t>resaltar</w:t>
      </w:r>
      <w:r>
        <w:rPr>
          <w:rFonts w:eastAsia="Calibri" w:cs="Arial"/>
          <w:szCs w:val="24"/>
          <w:lang w:eastAsia="en-US"/>
        </w:rPr>
        <w:t xml:space="preserve"> cada una de las etapas</w:t>
      </w:r>
      <w:r w:rsidR="00592A58">
        <w:rPr>
          <w:rFonts w:eastAsia="Calibri" w:cs="Arial"/>
          <w:szCs w:val="24"/>
          <w:lang w:eastAsia="en-US"/>
        </w:rPr>
        <w:t xml:space="preserve">, conceptos </w:t>
      </w:r>
      <w:r>
        <w:rPr>
          <w:rFonts w:eastAsia="Calibri" w:cs="Arial"/>
          <w:szCs w:val="24"/>
          <w:lang w:eastAsia="en-US"/>
        </w:rPr>
        <w:t xml:space="preserve"> y metodologías </w:t>
      </w:r>
      <w:r w:rsidR="00592A58">
        <w:rPr>
          <w:rFonts w:eastAsia="Calibri" w:cs="Arial"/>
          <w:szCs w:val="24"/>
          <w:lang w:eastAsia="en-US"/>
        </w:rPr>
        <w:t xml:space="preserve">recomendadas desde los diferentes documentos técnicos institucionales a </w:t>
      </w:r>
      <w:r>
        <w:rPr>
          <w:rFonts w:eastAsia="Calibri" w:cs="Arial"/>
          <w:szCs w:val="24"/>
          <w:lang w:eastAsia="en-US"/>
        </w:rPr>
        <w:t xml:space="preserve"> aplicar </w:t>
      </w:r>
      <w:r w:rsidR="00592A58">
        <w:rPr>
          <w:rFonts w:eastAsia="Calibri" w:cs="Arial"/>
          <w:szCs w:val="24"/>
          <w:lang w:eastAsia="en-US"/>
        </w:rPr>
        <w:t xml:space="preserve">al momento de realizar </w:t>
      </w:r>
      <w:r>
        <w:rPr>
          <w:rFonts w:eastAsia="Calibri" w:cs="Arial"/>
          <w:szCs w:val="24"/>
          <w:lang w:eastAsia="en-US"/>
        </w:rPr>
        <w:t xml:space="preserve">tratamiento de la información de la entidad </w:t>
      </w:r>
      <w:r w:rsidR="003050B2">
        <w:rPr>
          <w:rFonts w:eastAsia="Calibri" w:cs="Arial"/>
          <w:szCs w:val="24"/>
          <w:lang w:eastAsia="en-US"/>
        </w:rPr>
        <w:t>para garantizar el cumplimiento de las</w:t>
      </w:r>
      <w:r>
        <w:rPr>
          <w:rFonts w:eastAsia="Calibri" w:cs="Arial"/>
          <w:szCs w:val="24"/>
          <w:lang w:eastAsia="en-US"/>
        </w:rPr>
        <w:t xml:space="preserve"> normas </w:t>
      </w:r>
      <w:r w:rsidR="00592A58">
        <w:rPr>
          <w:rFonts w:eastAsia="Calibri" w:cs="Arial"/>
          <w:szCs w:val="24"/>
          <w:lang w:eastAsia="en-US"/>
        </w:rPr>
        <w:t>técnicas</w:t>
      </w:r>
      <w:r>
        <w:rPr>
          <w:rFonts w:eastAsia="Calibri" w:cs="Arial"/>
          <w:szCs w:val="24"/>
          <w:lang w:eastAsia="en-US"/>
        </w:rPr>
        <w:t xml:space="preserve"> de tratamiento estadístico, generación de </w:t>
      </w:r>
      <w:r w:rsidR="000F6336">
        <w:rPr>
          <w:rFonts w:eastAsia="Calibri" w:cs="Arial"/>
          <w:szCs w:val="24"/>
          <w:lang w:eastAsia="en-US"/>
        </w:rPr>
        <w:t>información</w:t>
      </w:r>
      <w:r>
        <w:rPr>
          <w:rFonts w:eastAsia="Calibri" w:cs="Arial"/>
          <w:szCs w:val="24"/>
          <w:lang w:eastAsia="en-US"/>
        </w:rPr>
        <w:t xml:space="preserve"> de calidad, toda vez que mediante la identificación de activos de </w:t>
      </w:r>
      <w:r w:rsidR="003050B2">
        <w:rPr>
          <w:rFonts w:eastAsia="Calibri" w:cs="Arial"/>
          <w:szCs w:val="24"/>
          <w:lang w:eastAsia="en-US"/>
        </w:rPr>
        <w:t>información</w:t>
      </w:r>
      <w:r>
        <w:rPr>
          <w:rFonts w:eastAsia="Calibri" w:cs="Arial"/>
          <w:szCs w:val="24"/>
          <w:lang w:eastAsia="en-US"/>
        </w:rPr>
        <w:t xml:space="preserve"> </w:t>
      </w:r>
      <w:r w:rsidR="003050B2">
        <w:rPr>
          <w:rFonts w:eastAsia="Calibri" w:cs="Arial"/>
          <w:szCs w:val="24"/>
          <w:lang w:eastAsia="en-US"/>
        </w:rPr>
        <w:t xml:space="preserve">se logró establecer que en </w:t>
      </w:r>
      <w:r>
        <w:rPr>
          <w:rFonts w:eastAsia="Calibri" w:cs="Arial"/>
          <w:szCs w:val="24"/>
          <w:lang w:eastAsia="en-US"/>
        </w:rPr>
        <w:t>l</w:t>
      </w:r>
      <w:r w:rsidR="003050B2">
        <w:rPr>
          <w:rFonts w:eastAsia="Calibri" w:cs="Arial"/>
          <w:szCs w:val="24"/>
          <w:lang w:eastAsia="en-US"/>
        </w:rPr>
        <w:t>as diferentes</w:t>
      </w:r>
      <w:r>
        <w:rPr>
          <w:rFonts w:eastAsia="Calibri" w:cs="Arial"/>
          <w:szCs w:val="24"/>
          <w:lang w:eastAsia="en-US"/>
        </w:rPr>
        <w:t xml:space="preserve"> dependencias</w:t>
      </w:r>
      <w:r w:rsidR="003050B2">
        <w:rPr>
          <w:rFonts w:eastAsia="Calibri" w:cs="Arial"/>
          <w:szCs w:val="24"/>
          <w:lang w:eastAsia="en-US"/>
        </w:rPr>
        <w:t xml:space="preserve"> de la entidad</w:t>
      </w:r>
      <w:r>
        <w:rPr>
          <w:rFonts w:eastAsia="Calibri" w:cs="Arial"/>
          <w:szCs w:val="24"/>
          <w:lang w:eastAsia="en-US"/>
        </w:rPr>
        <w:t xml:space="preserve"> no se </w:t>
      </w:r>
      <w:r w:rsidR="003050B2">
        <w:rPr>
          <w:rFonts w:eastAsia="Calibri" w:cs="Arial"/>
          <w:szCs w:val="24"/>
          <w:lang w:eastAsia="en-US"/>
        </w:rPr>
        <w:t xml:space="preserve">realizan </w:t>
      </w:r>
      <w:r>
        <w:rPr>
          <w:rFonts w:eastAsia="Calibri" w:cs="Arial"/>
          <w:szCs w:val="24"/>
          <w:lang w:eastAsia="en-US"/>
        </w:rPr>
        <w:t xml:space="preserve"> procedimientos de </w:t>
      </w:r>
      <w:r w:rsidR="008E6CEB">
        <w:rPr>
          <w:rFonts w:eastAsia="Calibri" w:cs="Arial"/>
          <w:szCs w:val="24"/>
          <w:lang w:eastAsia="en-US"/>
        </w:rPr>
        <w:t xml:space="preserve"> documentación</w:t>
      </w:r>
      <w:r w:rsidR="003050B2">
        <w:rPr>
          <w:rFonts w:eastAsia="Calibri" w:cs="Arial"/>
          <w:szCs w:val="24"/>
          <w:lang w:eastAsia="en-US"/>
        </w:rPr>
        <w:t xml:space="preserve"> de l</w:t>
      </w:r>
      <w:r w:rsidR="009022B7">
        <w:rPr>
          <w:rFonts w:eastAsia="Calibri" w:cs="Arial"/>
          <w:szCs w:val="24"/>
          <w:lang w:eastAsia="en-US"/>
        </w:rPr>
        <w:t>o</w:t>
      </w:r>
      <w:r w:rsidR="003050B2">
        <w:rPr>
          <w:rFonts w:eastAsia="Calibri" w:cs="Arial"/>
          <w:szCs w:val="24"/>
          <w:lang w:eastAsia="en-US"/>
        </w:rPr>
        <w:t>s</w:t>
      </w:r>
      <w:r w:rsidR="009022B7">
        <w:rPr>
          <w:rFonts w:eastAsia="Calibri" w:cs="Arial"/>
          <w:szCs w:val="24"/>
          <w:lang w:eastAsia="en-US"/>
        </w:rPr>
        <w:t xml:space="preserve"> archivos de datos</w:t>
      </w:r>
      <w:r w:rsidR="0062540B">
        <w:rPr>
          <w:rFonts w:eastAsia="Calibri" w:cs="Arial"/>
          <w:szCs w:val="24"/>
          <w:lang w:eastAsia="en-US"/>
        </w:rPr>
        <w:t xml:space="preserve">, no existen </w:t>
      </w:r>
      <w:r w:rsidR="008E6CEB">
        <w:rPr>
          <w:rFonts w:eastAsia="Calibri" w:cs="Arial"/>
          <w:szCs w:val="24"/>
          <w:lang w:eastAsia="en-US"/>
        </w:rPr>
        <w:t xml:space="preserve">metadatos, </w:t>
      </w:r>
      <w:r w:rsidR="00017639">
        <w:rPr>
          <w:rFonts w:eastAsia="Calibri" w:cs="Arial"/>
          <w:szCs w:val="24"/>
          <w:lang w:eastAsia="en-US"/>
        </w:rPr>
        <w:t>no se construyen documentos técnicos guía</w:t>
      </w:r>
      <w:r w:rsidR="008E6CEB">
        <w:rPr>
          <w:rFonts w:eastAsia="Calibri" w:cs="Arial"/>
          <w:szCs w:val="24"/>
          <w:lang w:eastAsia="en-US"/>
        </w:rPr>
        <w:t xml:space="preserve"> para la </w:t>
      </w:r>
      <w:r w:rsidR="00017639">
        <w:rPr>
          <w:rFonts w:eastAsia="Calibri" w:cs="Arial"/>
          <w:szCs w:val="24"/>
          <w:lang w:eastAsia="en-US"/>
        </w:rPr>
        <w:t xml:space="preserve">estructuración periódica de los diferentes </w:t>
      </w:r>
      <w:r w:rsidR="008E6CEB">
        <w:rPr>
          <w:rFonts w:eastAsia="Calibri" w:cs="Arial"/>
          <w:szCs w:val="24"/>
          <w:lang w:eastAsia="en-US"/>
        </w:rPr>
        <w:t>manuales estadístico</w:t>
      </w:r>
      <w:r w:rsidR="00C6657F">
        <w:rPr>
          <w:rFonts w:eastAsia="Calibri" w:cs="Arial"/>
          <w:szCs w:val="24"/>
          <w:lang w:eastAsia="en-US"/>
        </w:rPr>
        <w:t>s</w:t>
      </w:r>
      <w:r w:rsidR="00017639">
        <w:rPr>
          <w:rFonts w:eastAsia="Calibri" w:cs="Arial"/>
          <w:szCs w:val="24"/>
          <w:lang w:eastAsia="en-US"/>
        </w:rPr>
        <w:t xml:space="preserve"> emitidos</w:t>
      </w:r>
      <w:r w:rsidR="00C6657F">
        <w:rPr>
          <w:rFonts w:eastAsia="Calibri" w:cs="Arial"/>
          <w:szCs w:val="24"/>
          <w:lang w:eastAsia="en-US"/>
        </w:rPr>
        <w:t>,</w:t>
      </w:r>
      <w:r w:rsidR="008E6CEB">
        <w:rPr>
          <w:rFonts w:eastAsia="Calibri" w:cs="Arial"/>
          <w:szCs w:val="24"/>
          <w:lang w:eastAsia="en-US"/>
        </w:rPr>
        <w:t xml:space="preserve"> no existen series históricas en much</w:t>
      </w:r>
      <w:r w:rsidR="00C6657F">
        <w:rPr>
          <w:rFonts w:eastAsia="Calibri" w:cs="Arial"/>
          <w:szCs w:val="24"/>
          <w:lang w:eastAsia="en-US"/>
        </w:rPr>
        <w:t>os de los registros administrativos</w:t>
      </w:r>
      <w:r w:rsidR="00017639">
        <w:rPr>
          <w:rFonts w:eastAsia="Calibri" w:cs="Arial"/>
          <w:szCs w:val="24"/>
          <w:lang w:eastAsia="en-US"/>
        </w:rPr>
        <w:t xml:space="preserve"> y bases de datos </w:t>
      </w:r>
      <w:r w:rsidR="00C6657F">
        <w:rPr>
          <w:rFonts w:eastAsia="Calibri" w:cs="Arial"/>
          <w:szCs w:val="24"/>
          <w:lang w:eastAsia="en-US"/>
        </w:rPr>
        <w:t xml:space="preserve"> </w:t>
      </w:r>
      <w:r w:rsidR="00017639">
        <w:rPr>
          <w:rFonts w:eastAsia="Calibri" w:cs="Arial"/>
          <w:szCs w:val="24"/>
          <w:lang w:eastAsia="en-US"/>
        </w:rPr>
        <w:t>usados por las diferentes dependencias para dar respuesta a los requerimiento</w:t>
      </w:r>
      <w:r w:rsidR="00567984">
        <w:rPr>
          <w:rFonts w:eastAsia="Calibri" w:cs="Arial"/>
          <w:szCs w:val="24"/>
          <w:lang w:eastAsia="en-US"/>
        </w:rPr>
        <w:t>s</w:t>
      </w:r>
      <w:r w:rsidR="00017639">
        <w:rPr>
          <w:rFonts w:eastAsia="Calibri" w:cs="Arial"/>
          <w:szCs w:val="24"/>
          <w:lang w:eastAsia="en-US"/>
        </w:rPr>
        <w:t xml:space="preserve"> y </w:t>
      </w:r>
      <w:r w:rsidR="00345B27">
        <w:rPr>
          <w:rFonts w:eastAsia="Calibri" w:cs="Arial"/>
          <w:szCs w:val="24"/>
          <w:lang w:eastAsia="en-US"/>
        </w:rPr>
        <w:t xml:space="preserve"> realizar</w:t>
      </w:r>
      <w:r w:rsidR="00017639">
        <w:rPr>
          <w:rFonts w:eastAsia="Calibri" w:cs="Arial"/>
          <w:szCs w:val="24"/>
          <w:lang w:eastAsia="en-US"/>
        </w:rPr>
        <w:t xml:space="preserve"> seguimiento a la operación de la entidad</w:t>
      </w:r>
      <w:r w:rsidR="00667189">
        <w:rPr>
          <w:rFonts w:eastAsia="Calibri" w:cs="Arial"/>
          <w:szCs w:val="24"/>
          <w:lang w:eastAsia="en-US"/>
        </w:rPr>
        <w:t>.</w:t>
      </w:r>
      <w:r w:rsidR="00017639">
        <w:rPr>
          <w:rFonts w:eastAsia="Calibri" w:cs="Arial"/>
          <w:szCs w:val="24"/>
          <w:lang w:eastAsia="en-US"/>
        </w:rPr>
        <w:t xml:space="preserve"> </w:t>
      </w:r>
      <w:r w:rsidR="00667189">
        <w:rPr>
          <w:rFonts w:eastAsia="Calibri" w:cs="Arial"/>
          <w:szCs w:val="24"/>
          <w:lang w:eastAsia="en-US"/>
        </w:rPr>
        <w:t xml:space="preserve">De </w:t>
      </w:r>
      <w:r w:rsidR="00017639">
        <w:rPr>
          <w:rFonts w:eastAsia="Calibri" w:cs="Arial"/>
          <w:szCs w:val="24"/>
          <w:lang w:eastAsia="en-US"/>
        </w:rPr>
        <w:t>la misma forma</w:t>
      </w:r>
      <w:r w:rsidR="00667189">
        <w:rPr>
          <w:rFonts w:eastAsia="Calibri" w:cs="Arial"/>
          <w:szCs w:val="24"/>
          <w:lang w:eastAsia="en-US"/>
        </w:rPr>
        <w:t>,</w:t>
      </w:r>
      <w:r w:rsidR="00017639">
        <w:rPr>
          <w:rFonts w:eastAsia="Calibri" w:cs="Arial"/>
          <w:szCs w:val="24"/>
          <w:lang w:eastAsia="en-US"/>
        </w:rPr>
        <w:t xml:space="preserve"> con los diferentes acercamientos </w:t>
      </w:r>
      <w:r w:rsidR="00D050C0">
        <w:rPr>
          <w:rFonts w:eastAsia="Calibri" w:cs="Arial"/>
          <w:szCs w:val="24"/>
          <w:lang w:eastAsia="en-US"/>
        </w:rPr>
        <w:t>realizad</w:t>
      </w:r>
      <w:r w:rsidR="00667189">
        <w:rPr>
          <w:rFonts w:eastAsia="Calibri" w:cs="Arial"/>
          <w:szCs w:val="24"/>
          <w:lang w:eastAsia="en-US"/>
        </w:rPr>
        <w:t>o</w:t>
      </w:r>
      <w:r w:rsidR="00D050C0">
        <w:rPr>
          <w:rFonts w:eastAsia="Calibri" w:cs="Arial"/>
          <w:szCs w:val="24"/>
          <w:lang w:eastAsia="en-US"/>
        </w:rPr>
        <w:t>s</w:t>
      </w:r>
      <w:r w:rsidR="00017639">
        <w:rPr>
          <w:rFonts w:eastAsia="Calibri" w:cs="Arial"/>
          <w:szCs w:val="24"/>
          <w:lang w:eastAsia="en-US"/>
        </w:rPr>
        <w:t xml:space="preserve"> con </w:t>
      </w:r>
      <w:r w:rsidR="00D050C0">
        <w:rPr>
          <w:rFonts w:eastAsia="Calibri" w:cs="Arial"/>
          <w:szCs w:val="24"/>
          <w:lang w:eastAsia="en-US"/>
        </w:rPr>
        <w:t>el personal</w:t>
      </w:r>
      <w:r w:rsidR="00017639">
        <w:rPr>
          <w:rFonts w:eastAsia="Calibri" w:cs="Arial"/>
          <w:szCs w:val="24"/>
          <w:lang w:eastAsia="en-US"/>
        </w:rPr>
        <w:t xml:space="preserve"> que maneja la información de la entidad</w:t>
      </w:r>
      <w:r w:rsidR="00667189">
        <w:rPr>
          <w:rFonts w:eastAsia="Calibri" w:cs="Arial"/>
          <w:szCs w:val="24"/>
          <w:lang w:eastAsia="en-US"/>
        </w:rPr>
        <w:t>, teniendo en cuenta que</w:t>
      </w:r>
      <w:r w:rsidR="00017639">
        <w:rPr>
          <w:rFonts w:eastAsia="Calibri" w:cs="Arial"/>
          <w:szCs w:val="24"/>
          <w:lang w:eastAsia="en-US"/>
        </w:rPr>
        <w:t xml:space="preserve"> </w:t>
      </w:r>
      <w:r w:rsidR="00D050C0">
        <w:rPr>
          <w:rFonts w:eastAsia="Calibri" w:cs="Arial"/>
          <w:szCs w:val="24"/>
          <w:lang w:eastAsia="en-US"/>
        </w:rPr>
        <w:t>gran parte</w:t>
      </w:r>
      <w:r w:rsidR="00C6657F">
        <w:rPr>
          <w:rFonts w:eastAsia="Calibri" w:cs="Arial"/>
          <w:szCs w:val="24"/>
          <w:lang w:eastAsia="en-US"/>
        </w:rPr>
        <w:t xml:space="preserve"> de la información construida no recibe tratamientos estadísticos </w:t>
      </w:r>
      <w:r w:rsidR="00D050C0">
        <w:rPr>
          <w:rFonts w:eastAsia="Calibri" w:cs="Arial"/>
          <w:szCs w:val="24"/>
          <w:lang w:eastAsia="en-US"/>
        </w:rPr>
        <w:t>de verificación</w:t>
      </w:r>
      <w:r w:rsidR="00354766">
        <w:rPr>
          <w:rFonts w:eastAsia="Calibri" w:cs="Arial"/>
          <w:szCs w:val="24"/>
          <w:lang w:eastAsia="en-US"/>
        </w:rPr>
        <w:t xml:space="preserve">. </w:t>
      </w:r>
    </w:p>
    <w:p w14:paraId="6223C8B1" w14:textId="6E859A33" w:rsidR="00354766" w:rsidRDefault="00354766" w:rsidP="00F72296">
      <w:pPr>
        <w:jc w:val="both"/>
        <w:rPr>
          <w:rFonts w:eastAsia="Calibri" w:cs="Arial"/>
          <w:szCs w:val="24"/>
          <w:lang w:eastAsia="en-US"/>
        </w:rPr>
      </w:pPr>
    </w:p>
    <w:p w14:paraId="17922DA0" w14:textId="6C172B57" w:rsidR="008E6CEB" w:rsidRPr="000B06A3" w:rsidRDefault="00354766" w:rsidP="00F72296">
      <w:pPr>
        <w:jc w:val="both"/>
        <w:rPr>
          <w:rFonts w:eastAsia="Calibri" w:cs="Arial"/>
          <w:szCs w:val="24"/>
          <w:lang w:eastAsia="en-US"/>
        </w:rPr>
      </w:pPr>
      <w:r>
        <w:rPr>
          <w:rFonts w:eastAsia="Calibri" w:cs="Arial"/>
          <w:szCs w:val="24"/>
          <w:lang w:eastAsia="en-US"/>
        </w:rPr>
        <w:t>Finalmente</w:t>
      </w:r>
      <w:r w:rsidR="0073621D">
        <w:rPr>
          <w:rFonts w:eastAsia="Calibri" w:cs="Arial"/>
          <w:szCs w:val="24"/>
          <w:lang w:eastAsia="en-US"/>
        </w:rPr>
        <w:t>,</w:t>
      </w:r>
      <w:r>
        <w:rPr>
          <w:rFonts w:eastAsia="Calibri" w:cs="Arial"/>
          <w:szCs w:val="24"/>
          <w:lang w:eastAsia="en-US"/>
        </w:rPr>
        <w:t xml:space="preserve"> es importante mencionar que el presente documento es la primera versión diagnostica de la analítica institucional de la entidad, toda vez que se </w:t>
      </w:r>
      <w:r w:rsidR="00EF7450">
        <w:rPr>
          <w:rFonts w:eastAsia="Calibri" w:cs="Arial"/>
          <w:szCs w:val="24"/>
          <w:lang w:eastAsia="en-US"/>
        </w:rPr>
        <w:t>construyó</w:t>
      </w:r>
      <w:r>
        <w:rPr>
          <w:rFonts w:eastAsia="Calibri" w:cs="Arial"/>
          <w:szCs w:val="24"/>
          <w:lang w:eastAsia="en-US"/>
        </w:rPr>
        <w:t xml:space="preserve"> a partir de</w:t>
      </w:r>
      <w:r w:rsidR="006E59C5">
        <w:rPr>
          <w:rFonts w:eastAsia="Calibri" w:cs="Arial"/>
          <w:szCs w:val="24"/>
          <w:lang w:eastAsia="en-US"/>
        </w:rPr>
        <w:t>l</w:t>
      </w:r>
      <w:r>
        <w:rPr>
          <w:rFonts w:eastAsia="Calibri" w:cs="Arial"/>
          <w:szCs w:val="24"/>
          <w:lang w:eastAsia="en-US"/>
        </w:rPr>
        <w:t xml:space="preserve"> levantamiento de información de activos de información de años anteriores al  2021 y actualmente se puso en marcha la </w:t>
      </w:r>
      <w:r w:rsidR="006E59C5">
        <w:rPr>
          <w:rFonts w:eastAsia="Calibri" w:cs="Arial"/>
          <w:szCs w:val="24"/>
          <w:lang w:eastAsia="en-US"/>
        </w:rPr>
        <w:t xml:space="preserve">Subcomisión </w:t>
      </w:r>
      <w:r>
        <w:rPr>
          <w:rFonts w:eastAsia="Calibri" w:cs="Arial"/>
          <w:szCs w:val="24"/>
          <w:lang w:eastAsia="en-US"/>
        </w:rPr>
        <w:t xml:space="preserve">de </w:t>
      </w:r>
      <w:r w:rsidR="006E59C5">
        <w:rPr>
          <w:rFonts w:eastAsia="Calibri" w:cs="Arial"/>
          <w:szCs w:val="24"/>
          <w:lang w:eastAsia="en-US"/>
        </w:rPr>
        <w:t>Calidad Estadística</w:t>
      </w:r>
      <w:r w:rsidR="00822BC3">
        <w:rPr>
          <w:rFonts w:eastAsia="Calibri" w:cs="Arial"/>
          <w:szCs w:val="24"/>
          <w:lang w:eastAsia="en-US"/>
        </w:rPr>
        <w:t>,</w:t>
      </w:r>
      <w:r>
        <w:rPr>
          <w:rFonts w:eastAsia="Calibri" w:cs="Arial"/>
          <w:szCs w:val="24"/>
          <w:lang w:eastAsia="en-US"/>
        </w:rPr>
        <w:t xml:space="preserve"> </w:t>
      </w:r>
      <w:r w:rsidR="00800948">
        <w:rPr>
          <w:rFonts w:eastAsia="Calibri" w:cs="Arial"/>
          <w:szCs w:val="24"/>
          <w:lang w:eastAsia="en-US"/>
        </w:rPr>
        <w:t xml:space="preserve">organismo que es conformado por representantes de todas las subdirecciones de la entidad y  </w:t>
      </w:r>
      <w:r w:rsidR="00822BC3">
        <w:rPr>
          <w:rFonts w:eastAsia="Calibri" w:cs="Arial"/>
          <w:szCs w:val="24"/>
          <w:lang w:eastAsia="en-US"/>
        </w:rPr>
        <w:t>l</w:t>
      </w:r>
      <w:r w:rsidR="00800948">
        <w:rPr>
          <w:rFonts w:eastAsia="Calibri" w:cs="Arial"/>
          <w:szCs w:val="24"/>
          <w:lang w:eastAsia="en-US"/>
        </w:rPr>
        <w:t>a primera tarea que se definió es</w:t>
      </w:r>
      <w:r w:rsidR="00822BC3">
        <w:rPr>
          <w:rFonts w:eastAsia="Calibri" w:cs="Arial"/>
          <w:szCs w:val="24"/>
          <w:lang w:eastAsia="en-US"/>
        </w:rPr>
        <w:t xml:space="preserve"> la</w:t>
      </w:r>
      <w:r w:rsidR="00800948">
        <w:rPr>
          <w:rFonts w:eastAsia="Calibri" w:cs="Arial"/>
          <w:szCs w:val="24"/>
          <w:lang w:eastAsia="en-US"/>
        </w:rPr>
        <w:t xml:space="preserve"> identificación actualizada de l</w:t>
      </w:r>
      <w:r w:rsidR="009022B7">
        <w:rPr>
          <w:rFonts w:eastAsia="Calibri" w:cs="Arial"/>
          <w:szCs w:val="24"/>
          <w:lang w:eastAsia="en-US"/>
        </w:rPr>
        <w:t>o</w:t>
      </w:r>
      <w:r w:rsidR="00800948">
        <w:rPr>
          <w:rFonts w:eastAsia="Calibri" w:cs="Arial"/>
          <w:szCs w:val="24"/>
          <w:lang w:eastAsia="en-US"/>
        </w:rPr>
        <w:t>s</w:t>
      </w:r>
      <w:r w:rsidR="009022B7">
        <w:rPr>
          <w:rFonts w:eastAsia="Calibri" w:cs="Arial"/>
          <w:szCs w:val="24"/>
          <w:lang w:eastAsia="en-US"/>
        </w:rPr>
        <w:t xml:space="preserve"> archivos de datos</w:t>
      </w:r>
      <w:r w:rsidR="00800948">
        <w:rPr>
          <w:rFonts w:eastAsia="Calibri" w:cs="Arial"/>
          <w:szCs w:val="24"/>
          <w:lang w:eastAsia="en-US"/>
        </w:rPr>
        <w:t xml:space="preserve"> registros administrativos con potencial para fortalecer la analítica institucional de la entidad. </w:t>
      </w:r>
      <w:r w:rsidR="00822BC3">
        <w:rPr>
          <w:rFonts w:eastAsia="Calibri" w:cs="Arial"/>
          <w:szCs w:val="24"/>
          <w:lang w:eastAsia="en-US"/>
        </w:rPr>
        <w:t xml:space="preserve">De manera que se </w:t>
      </w:r>
      <w:r w:rsidR="003846B3">
        <w:rPr>
          <w:rFonts w:eastAsia="Calibri" w:cs="Arial"/>
          <w:szCs w:val="24"/>
          <w:lang w:eastAsia="en-US"/>
        </w:rPr>
        <w:t xml:space="preserve">construya un inventario estadístico de la entidad conocido por todas las subdirecciones de la entidad. </w:t>
      </w:r>
    </w:p>
    <w:p w14:paraId="73B1CDCB" w14:textId="2FCAF127" w:rsidR="00F34B4A" w:rsidRPr="00524923" w:rsidRDefault="00F34B4A" w:rsidP="00475745">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8" w:name="_Toc92380764"/>
      <w:r w:rsidRPr="00524923">
        <w:rPr>
          <w:rFonts w:ascii="Arial" w:hAnsi="Arial" w:cs="Arial"/>
          <w:color w:val="8BA543"/>
          <w:szCs w:val="24"/>
          <w:lang w:val="es-CO" w:eastAsia="en-US"/>
        </w:rPr>
        <w:t>ALCANCE</w:t>
      </w:r>
      <w:bookmarkEnd w:id="6"/>
      <w:bookmarkEnd w:id="7"/>
      <w:bookmarkEnd w:id="8"/>
    </w:p>
    <w:p w14:paraId="679ABCB9" w14:textId="3646EE55" w:rsidR="00475745" w:rsidRDefault="00475745" w:rsidP="00620B95">
      <w:pPr>
        <w:jc w:val="both"/>
        <w:rPr>
          <w:lang w:eastAsia="es-CO"/>
        </w:rPr>
      </w:pPr>
    </w:p>
    <w:p w14:paraId="09F3A300" w14:textId="15137190" w:rsidR="009022B7" w:rsidRDefault="009022B7" w:rsidP="00620B95">
      <w:pPr>
        <w:jc w:val="both"/>
        <w:rPr>
          <w:lang w:eastAsia="es-CO"/>
        </w:rPr>
      </w:pPr>
      <w:bookmarkStart w:id="9" w:name="_Hlk92384250"/>
      <w:r>
        <w:rPr>
          <w:lang w:eastAsia="es-CO"/>
        </w:rPr>
        <w:t>El alcance del presente documento inicia con el diagnóstico e identificación de los activos de información de la entidad</w:t>
      </w:r>
      <w:r w:rsidR="001F35BB">
        <w:rPr>
          <w:lang w:eastAsia="es-CO"/>
        </w:rPr>
        <w:t xml:space="preserve"> al igual que se realiza un paralelo entre las condiciones y características de la información y aquellos procesos de documentación, difusión, depuración, y validación de la información que actualmente existen en la entidad frente a las recomendaciones y normativa estadística nacional definida desde el DANE para todas las instituciones que hacen parte del SEN y finaliza con una breve propuesta de reestructuración y fortalecimiento de  todos los aspectos estadísticos a partir de los diferentes documentos metodológicos y técnicos </w:t>
      </w:r>
      <w:r w:rsidR="00DE018F">
        <w:rPr>
          <w:lang w:eastAsia="es-CO"/>
        </w:rPr>
        <w:t>emitidos</w:t>
      </w:r>
      <w:r w:rsidR="001F35BB">
        <w:rPr>
          <w:lang w:eastAsia="es-CO"/>
        </w:rPr>
        <w:t xml:space="preserve"> por las instituciones estadísticas del país </w:t>
      </w:r>
      <w:r w:rsidR="00DE018F">
        <w:rPr>
          <w:lang w:eastAsia="es-CO"/>
        </w:rPr>
        <w:t xml:space="preserve">que propiciaran la mejora de la analítica institucional de la entidad. </w:t>
      </w:r>
    </w:p>
    <w:p w14:paraId="0187E98E" w14:textId="5617A3A8" w:rsidR="001F35BB" w:rsidRDefault="001F35BB" w:rsidP="00620B95">
      <w:pPr>
        <w:jc w:val="both"/>
        <w:rPr>
          <w:lang w:eastAsia="es-CO"/>
        </w:rPr>
      </w:pPr>
    </w:p>
    <w:bookmarkEnd w:id="9"/>
    <w:p w14:paraId="371C1C38" w14:textId="77777777" w:rsidR="00620B95" w:rsidRDefault="00620B95" w:rsidP="00620B95">
      <w:pPr>
        <w:jc w:val="both"/>
        <w:rPr>
          <w:lang w:eastAsia="es-CO"/>
        </w:rPr>
      </w:pPr>
    </w:p>
    <w:p w14:paraId="596E52A1" w14:textId="09345135" w:rsidR="009B0285" w:rsidRPr="00620B95" w:rsidRDefault="009B0285" w:rsidP="00620B95">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0" w:name="_Toc92380765"/>
      <w:r w:rsidRPr="00792EB2">
        <w:rPr>
          <w:rFonts w:ascii="Arial" w:hAnsi="Arial" w:cs="Arial"/>
          <w:color w:val="8BA543"/>
          <w:szCs w:val="24"/>
          <w:lang w:val="es-CO" w:eastAsia="en-US"/>
        </w:rPr>
        <w:t>FUENTE DE INFORMACIÓN DE DATOS</w:t>
      </w:r>
      <w:bookmarkEnd w:id="10"/>
    </w:p>
    <w:p w14:paraId="490CA3CE" w14:textId="77777777" w:rsidR="00B30D36" w:rsidRDefault="00B30D36" w:rsidP="00B30D36">
      <w:pPr>
        <w:jc w:val="both"/>
        <w:rPr>
          <w:rFonts w:cs="Arial"/>
          <w:szCs w:val="24"/>
          <w:lang w:eastAsia="es-CO"/>
        </w:rPr>
      </w:pPr>
    </w:p>
    <w:p w14:paraId="11F307C6" w14:textId="3FEB605C" w:rsidR="00BD1655" w:rsidRDefault="00D5672B" w:rsidP="00524923">
      <w:pPr>
        <w:jc w:val="both"/>
        <w:rPr>
          <w:rFonts w:cs="Arial"/>
          <w:szCs w:val="24"/>
          <w:lang w:eastAsia="es-CO"/>
        </w:rPr>
      </w:pPr>
      <w:r>
        <w:rPr>
          <w:rFonts w:cs="Arial"/>
          <w:szCs w:val="24"/>
          <w:lang w:eastAsia="es-CO"/>
        </w:rPr>
        <w:t>L</w:t>
      </w:r>
      <w:r w:rsidR="00DE018F">
        <w:rPr>
          <w:rFonts w:cs="Arial"/>
          <w:szCs w:val="24"/>
          <w:lang w:eastAsia="es-CO"/>
        </w:rPr>
        <w:t>a identificación</w:t>
      </w:r>
      <w:r>
        <w:rPr>
          <w:rFonts w:cs="Arial"/>
          <w:szCs w:val="24"/>
          <w:lang w:eastAsia="es-CO"/>
        </w:rPr>
        <w:t xml:space="preserve"> de</w:t>
      </w:r>
      <w:r w:rsidR="00DE018F">
        <w:rPr>
          <w:rFonts w:cs="Arial"/>
          <w:szCs w:val="24"/>
          <w:lang w:eastAsia="es-CO"/>
        </w:rPr>
        <w:t xml:space="preserve"> los </w:t>
      </w:r>
      <w:r>
        <w:rPr>
          <w:rFonts w:cs="Arial"/>
          <w:szCs w:val="24"/>
          <w:lang w:eastAsia="es-CO"/>
        </w:rPr>
        <w:t xml:space="preserve"> activos de información que son y pueden ser usadas en los procesos de analítica institucional de la entidad </w:t>
      </w:r>
      <w:r w:rsidR="009E4637">
        <w:rPr>
          <w:rFonts w:cs="Arial"/>
          <w:szCs w:val="24"/>
          <w:lang w:eastAsia="es-CO"/>
        </w:rPr>
        <w:t xml:space="preserve">fueron construidas por el equipo de trabajo de la Oficina Asesora de Planeación e </w:t>
      </w:r>
      <w:r w:rsidR="00D728E5">
        <w:rPr>
          <w:rFonts w:cs="Arial"/>
          <w:szCs w:val="24"/>
          <w:lang w:eastAsia="es-CO"/>
        </w:rPr>
        <w:t xml:space="preserve">Información </w:t>
      </w:r>
      <w:r w:rsidR="005F2A56">
        <w:rPr>
          <w:rFonts w:cs="Arial"/>
          <w:szCs w:val="24"/>
          <w:lang w:eastAsia="es-CO"/>
        </w:rPr>
        <w:t>a partir de</w:t>
      </w:r>
      <w:r w:rsidR="009E4637">
        <w:rPr>
          <w:rFonts w:cs="Arial"/>
          <w:szCs w:val="24"/>
          <w:lang w:eastAsia="es-CO"/>
        </w:rPr>
        <w:t xml:space="preserve"> mesas de trabajo </w:t>
      </w:r>
      <w:r w:rsidR="005F2A56">
        <w:rPr>
          <w:rFonts w:cs="Arial"/>
          <w:szCs w:val="24"/>
          <w:lang w:eastAsia="es-CO"/>
        </w:rPr>
        <w:t xml:space="preserve">en las que se realizó </w:t>
      </w:r>
      <w:r w:rsidR="009E4637">
        <w:rPr>
          <w:rFonts w:cs="Arial"/>
          <w:szCs w:val="24"/>
          <w:lang w:eastAsia="es-CO"/>
        </w:rPr>
        <w:t>el levantamiento de la información hasta el 2018</w:t>
      </w:r>
      <w:r w:rsidR="00D96652">
        <w:rPr>
          <w:rFonts w:cs="Arial"/>
          <w:szCs w:val="24"/>
          <w:lang w:eastAsia="es-CO"/>
        </w:rPr>
        <w:t>,</w:t>
      </w:r>
      <w:r w:rsidR="009E4637">
        <w:rPr>
          <w:rFonts w:cs="Arial"/>
          <w:szCs w:val="24"/>
          <w:lang w:eastAsia="es-CO"/>
        </w:rPr>
        <w:t xml:space="preserve"> </w:t>
      </w:r>
      <w:r w:rsidR="005F2A56">
        <w:rPr>
          <w:rFonts w:cs="Arial"/>
          <w:szCs w:val="24"/>
          <w:lang w:eastAsia="es-CO"/>
        </w:rPr>
        <w:t>de manera que el inventario contiene información de los registros administrativos hasta</w:t>
      </w:r>
      <w:r w:rsidR="00D96652">
        <w:rPr>
          <w:rFonts w:cs="Arial"/>
          <w:szCs w:val="24"/>
          <w:lang w:eastAsia="es-CO"/>
        </w:rPr>
        <w:t xml:space="preserve"> est</w:t>
      </w:r>
      <w:r w:rsidR="005E59EB">
        <w:rPr>
          <w:rFonts w:cs="Arial"/>
          <w:szCs w:val="24"/>
          <w:lang w:eastAsia="es-CO"/>
        </w:rPr>
        <w:t>e</w:t>
      </w:r>
      <w:r w:rsidR="00D96652">
        <w:rPr>
          <w:rFonts w:cs="Arial"/>
          <w:szCs w:val="24"/>
          <w:lang w:eastAsia="es-CO"/>
        </w:rPr>
        <w:t xml:space="preserve"> </w:t>
      </w:r>
      <w:r w:rsidR="005E59EB">
        <w:rPr>
          <w:rFonts w:cs="Arial"/>
          <w:szCs w:val="24"/>
          <w:lang w:eastAsia="es-CO"/>
        </w:rPr>
        <w:t xml:space="preserve">periodo </w:t>
      </w:r>
      <w:r w:rsidR="00D96652">
        <w:rPr>
          <w:rFonts w:cs="Arial"/>
          <w:szCs w:val="24"/>
          <w:lang w:eastAsia="es-CO"/>
        </w:rPr>
        <w:t xml:space="preserve">pero </w:t>
      </w:r>
      <w:r w:rsidR="005E59EB">
        <w:rPr>
          <w:rFonts w:cs="Arial"/>
          <w:szCs w:val="24"/>
          <w:lang w:eastAsia="es-CO"/>
        </w:rPr>
        <w:t>se espera que el inventario no se modifique de forma significativa dado que la  operación no ha sufrido cambios importantes.</w:t>
      </w:r>
    </w:p>
    <w:p w14:paraId="0411815E" w14:textId="77777777" w:rsidR="00BD1655" w:rsidRDefault="00BD1655" w:rsidP="00524923">
      <w:pPr>
        <w:jc w:val="both"/>
        <w:rPr>
          <w:rFonts w:cs="Arial"/>
          <w:szCs w:val="24"/>
          <w:lang w:eastAsia="es-CO"/>
        </w:rPr>
      </w:pPr>
    </w:p>
    <w:p w14:paraId="069A0D7A" w14:textId="59A2D6F9" w:rsidR="00D015AF" w:rsidRDefault="000C265C" w:rsidP="00524923">
      <w:pPr>
        <w:jc w:val="both"/>
        <w:rPr>
          <w:rFonts w:cs="Arial"/>
          <w:szCs w:val="24"/>
          <w:lang w:eastAsia="es-CO"/>
        </w:rPr>
      </w:pPr>
      <w:r>
        <w:rPr>
          <w:rFonts w:cs="Arial"/>
          <w:szCs w:val="24"/>
          <w:lang w:eastAsia="es-CO"/>
        </w:rPr>
        <w:t xml:space="preserve">El inventario de </w:t>
      </w:r>
      <w:r w:rsidR="00332CCA">
        <w:rPr>
          <w:rFonts w:cs="Arial"/>
          <w:szCs w:val="24"/>
          <w:lang w:eastAsia="es-CO"/>
        </w:rPr>
        <w:t xml:space="preserve">los </w:t>
      </w:r>
      <w:r>
        <w:rPr>
          <w:rFonts w:cs="Arial"/>
          <w:szCs w:val="24"/>
          <w:lang w:eastAsia="es-CO"/>
        </w:rPr>
        <w:t xml:space="preserve">activos de información </w:t>
      </w:r>
      <w:r w:rsidR="005E59EB">
        <w:rPr>
          <w:rFonts w:cs="Arial"/>
          <w:szCs w:val="24"/>
          <w:lang w:eastAsia="es-CO"/>
        </w:rPr>
        <w:t>usad</w:t>
      </w:r>
      <w:r w:rsidR="00332CCA">
        <w:rPr>
          <w:rFonts w:cs="Arial"/>
          <w:szCs w:val="24"/>
          <w:lang w:eastAsia="es-CO"/>
        </w:rPr>
        <w:t>o</w:t>
      </w:r>
      <w:r w:rsidR="005E59EB">
        <w:rPr>
          <w:rFonts w:cs="Arial"/>
          <w:szCs w:val="24"/>
          <w:lang w:eastAsia="es-CO"/>
        </w:rPr>
        <w:t>s, analizad</w:t>
      </w:r>
      <w:r w:rsidR="00332CCA">
        <w:rPr>
          <w:rFonts w:cs="Arial"/>
          <w:szCs w:val="24"/>
          <w:lang w:eastAsia="es-CO"/>
        </w:rPr>
        <w:t>o</w:t>
      </w:r>
      <w:r w:rsidR="005E59EB">
        <w:rPr>
          <w:rFonts w:cs="Arial"/>
          <w:szCs w:val="24"/>
          <w:lang w:eastAsia="es-CO"/>
        </w:rPr>
        <w:t>s y depurad</w:t>
      </w:r>
      <w:r w:rsidR="00332CCA">
        <w:rPr>
          <w:rFonts w:cs="Arial"/>
          <w:szCs w:val="24"/>
          <w:lang w:eastAsia="es-CO"/>
        </w:rPr>
        <w:t>o</w:t>
      </w:r>
      <w:r w:rsidR="005E59EB">
        <w:rPr>
          <w:rFonts w:cs="Arial"/>
          <w:szCs w:val="24"/>
          <w:lang w:eastAsia="es-CO"/>
        </w:rPr>
        <w:t xml:space="preserve">s </w:t>
      </w:r>
      <w:r w:rsidR="00D31750">
        <w:rPr>
          <w:rFonts w:cs="Arial"/>
          <w:szCs w:val="24"/>
          <w:lang w:eastAsia="es-CO"/>
        </w:rPr>
        <w:t xml:space="preserve">contienen información de la totalidad de los activos de información de la entidad, </w:t>
      </w:r>
      <w:r w:rsidR="00E2627E">
        <w:rPr>
          <w:rFonts w:cs="Arial"/>
          <w:szCs w:val="24"/>
          <w:lang w:eastAsia="es-CO"/>
        </w:rPr>
        <w:t>en estas se realiza</w:t>
      </w:r>
      <w:r w:rsidR="004D2E00">
        <w:rPr>
          <w:rFonts w:cs="Arial"/>
          <w:szCs w:val="24"/>
          <w:lang w:eastAsia="es-CO"/>
        </w:rPr>
        <w:t xml:space="preserve"> la</w:t>
      </w:r>
      <w:r w:rsidR="00D31750">
        <w:rPr>
          <w:rFonts w:cs="Arial"/>
          <w:szCs w:val="24"/>
          <w:lang w:eastAsia="es-CO"/>
        </w:rPr>
        <w:t xml:space="preserve"> identificación del activo (nombre, formato, descripción,  </w:t>
      </w:r>
      <w:r w:rsidR="0096786A">
        <w:rPr>
          <w:rFonts w:cs="Arial"/>
          <w:szCs w:val="24"/>
          <w:lang w:eastAsia="es-CO"/>
        </w:rPr>
        <w:t>proceso, macroprocesos, dependencia, grupo interno de trabajo, tipo de activo)</w:t>
      </w:r>
      <w:r w:rsidR="00ED11E1">
        <w:rPr>
          <w:rFonts w:cs="Arial"/>
          <w:szCs w:val="24"/>
          <w:lang w:eastAsia="es-CO"/>
        </w:rPr>
        <w:t xml:space="preserve">, </w:t>
      </w:r>
      <w:r w:rsidR="00E2627E">
        <w:rPr>
          <w:rFonts w:cs="Arial"/>
          <w:szCs w:val="24"/>
          <w:lang w:eastAsia="es-CO"/>
        </w:rPr>
        <w:t xml:space="preserve">se </w:t>
      </w:r>
      <w:r w:rsidR="00ED11E1">
        <w:rPr>
          <w:rFonts w:cs="Arial"/>
          <w:szCs w:val="24"/>
          <w:lang w:eastAsia="es-CO"/>
        </w:rPr>
        <w:t xml:space="preserve">identifica el propietario, </w:t>
      </w:r>
      <w:r w:rsidR="00E2627E">
        <w:rPr>
          <w:rFonts w:cs="Arial"/>
          <w:szCs w:val="24"/>
          <w:lang w:eastAsia="es-CO"/>
        </w:rPr>
        <w:t xml:space="preserve">se establece el </w:t>
      </w:r>
      <w:r w:rsidR="00ED11E1">
        <w:rPr>
          <w:rFonts w:cs="Arial"/>
          <w:szCs w:val="24"/>
          <w:lang w:eastAsia="es-CO"/>
        </w:rPr>
        <w:t>soporte de los activos de información</w:t>
      </w:r>
      <w:r w:rsidR="004D2E00">
        <w:rPr>
          <w:rFonts w:cs="Arial"/>
          <w:szCs w:val="24"/>
          <w:lang w:eastAsia="es-CO"/>
        </w:rPr>
        <w:t>,</w:t>
      </w:r>
      <w:r w:rsidR="00135A6E">
        <w:rPr>
          <w:rFonts w:cs="Arial"/>
          <w:szCs w:val="24"/>
          <w:lang w:eastAsia="es-CO"/>
        </w:rPr>
        <w:t xml:space="preserve"> la</w:t>
      </w:r>
      <w:r w:rsidR="00ED11E1">
        <w:rPr>
          <w:rFonts w:cs="Arial"/>
          <w:szCs w:val="24"/>
          <w:lang w:eastAsia="es-CO"/>
        </w:rPr>
        <w:t xml:space="preserve"> infraestructura</w:t>
      </w:r>
      <w:r w:rsidR="00D851FD">
        <w:rPr>
          <w:rFonts w:cs="Arial"/>
          <w:szCs w:val="24"/>
          <w:lang w:eastAsia="es-CO"/>
        </w:rPr>
        <w:t>,</w:t>
      </w:r>
      <w:r w:rsidR="00E2627E">
        <w:rPr>
          <w:rFonts w:cs="Arial"/>
          <w:szCs w:val="24"/>
          <w:lang w:eastAsia="es-CO"/>
        </w:rPr>
        <w:t xml:space="preserve"> se </w:t>
      </w:r>
      <w:r w:rsidR="00ED11E1">
        <w:rPr>
          <w:rFonts w:cs="Arial"/>
          <w:szCs w:val="24"/>
          <w:lang w:eastAsia="es-CO"/>
        </w:rPr>
        <w:t>valora</w:t>
      </w:r>
      <w:r w:rsidR="00E2627E">
        <w:rPr>
          <w:rFonts w:cs="Arial"/>
          <w:szCs w:val="24"/>
          <w:lang w:eastAsia="es-CO"/>
        </w:rPr>
        <w:t xml:space="preserve"> </w:t>
      </w:r>
      <w:r w:rsidR="00ED11E1">
        <w:rPr>
          <w:rFonts w:cs="Arial"/>
          <w:szCs w:val="24"/>
          <w:lang w:eastAsia="es-CO"/>
        </w:rPr>
        <w:t xml:space="preserve">los activos </w:t>
      </w:r>
      <w:r w:rsidR="00E2627E">
        <w:rPr>
          <w:rFonts w:cs="Arial"/>
          <w:szCs w:val="24"/>
          <w:lang w:eastAsia="es-CO"/>
        </w:rPr>
        <w:t>de acuerdo</w:t>
      </w:r>
      <w:r w:rsidR="00ED11E1">
        <w:rPr>
          <w:rFonts w:cs="Arial"/>
          <w:szCs w:val="24"/>
          <w:lang w:eastAsia="es-CO"/>
        </w:rPr>
        <w:t xml:space="preserve"> </w:t>
      </w:r>
      <w:r w:rsidR="00D851FD">
        <w:rPr>
          <w:rFonts w:cs="Arial"/>
          <w:szCs w:val="24"/>
          <w:lang w:eastAsia="es-CO"/>
        </w:rPr>
        <w:t xml:space="preserve">con </w:t>
      </w:r>
      <w:r w:rsidR="00E2627E">
        <w:rPr>
          <w:rFonts w:cs="Arial"/>
          <w:szCs w:val="24"/>
          <w:lang w:eastAsia="es-CO"/>
        </w:rPr>
        <w:t xml:space="preserve">la normativa y los atributos de confiabilidad. A partir de esta información, se </w:t>
      </w:r>
      <w:r w:rsidR="00C10538">
        <w:rPr>
          <w:rFonts w:cs="Arial"/>
          <w:szCs w:val="24"/>
          <w:lang w:eastAsia="es-CO"/>
        </w:rPr>
        <w:t xml:space="preserve">identificaron aquellos registros administrativos que pueden ser aprovechados para el fortalecimiento de la </w:t>
      </w:r>
      <w:r w:rsidR="002C0D2D">
        <w:rPr>
          <w:rFonts w:cs="Arial"/>
          <w:szCs w:val="24"/>
          <w:lang w:eastAsia="es-CO"/>
        </w:rPr>
        <w:t>analítica</w:t>
      </w:r>
      <w:r w:rsidR="00C10538">
        <w:rPr>
          <w:rFonts w:cs="Arial"/>
          <w:szCs w:val="24"/>
          <w:lang w:eastAsia="es-CO"/>
        </w:rPr>
        <w:t xml:space="preserve"> institucional y a los que es necesario desde cada una de las dependencias productoras la construcción de los insumos documentales requeridos desde las normas estadísticas nacionales e internacionales que aseguran la calidad estadística de las entidades. </w:t>
      </w:r>
    </w:p>
    <w:p w14:paraId="51045AF9" w14:textId="2F22D22F" w:rsidR="00C10538" w:rsidRDefault="00C10538" w:rsidP="00524923">
      <w:pPr>
        <w:jc w:val="both"/>
        <w:rPr>
          <w:rFonts w:cs="Arial"/>
          <w:szCs w:val="24"/>
          <w:lang w:eastAsia="es-CO"/>
        </w:rPr>
      </w:pPr>
    </w:p>
    <w:p w14:paraId="0BA09CA7" w14:textId="3AA5F048" w:rsidR="00CD5D77" w:rsidRPr="00524923" w:rsidRDefault="00C10538" w:rsidP="00524923">
      <w:pPr>
        <w:jc w:val="both"/>
        <w:rPr>
          <w:rFonts w:cs="Arial"/>
          <w:szCs w:val="24"/>
          <w:lang w:eastAsia="es-CO"/>
        </w:rPr>
      </w:pPr>
      <w:r>
        <w:rPr>
          <w:rFonts w:cs="Arial"/>
          <w:szCs w:val="24"/>
          <w:lang w:eastAsia="es-CO"/>
        </w:rPr>
        <w:t xml:space="preserve">Otra de las fuentes de información usadas para la construcción del presente documento son los documentos normativos técnicos que establecen </w:t>
      </w:r>
      <w:r w:rsidR="002C0D2D">
        <w:rPr>
          <w:rFonts w:cs="Arial"/>
          <w:szCs w:val="24"/>
          <w:lang w:eastAsia="es-CO"/>
        </w:rPr>
        <w:t>los lineamientos</w:t>
      </w:r>
      <w:r w:rsidR="00CD5D77">
        <w:rPr>
          <w:lang w:val="es-CO" w:eastAsia="en-US"/>
        </w:rPr>
        <w:t xml:space="preserve"> de buenas prácticas estadísticas, los estándares estadísticos o geográficos y lineamientos definidos por el DANE e instituciones de orden internacional que posibiliten el fortalecimiento de la analítica institucional. </w:t>
      </w:r>
    </w:p>
    <w:p w14:paraId="2E36C5CC" w14:textId="6CD0A0BC" w:rsidR="00F34B4A"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1" w:name="_Toc92380766"/>
      <w:r w:rsidRPr="00524923">
        <w:rPr>
          <w:rFonts w:ascii="Arial" w:hAnsi="Arial" w:cs="Arial"/>
          <w:color w:val="8BA543"/>
          <w:szCs w:val="24"/>
          <w:lang w:val="es-CO" w:eastAsia="en-US"/>
        </w:rPr>
        <w:t>SEGUIMIENTO</w:t>
      </w:r>
      <w:bookmarkEnd w:id="11"/>
      <w:r w:rsidRPr="00524923">
        <w:rPr>
          <w:rFonts w:ascii="Arial" w:hAnsi="Arial" w:cs="Arial"/>
          <w:color w:val="8BA543"/>
          <w:szCs w:val="24"/>
          <w:lang w:val="es-CO" w:eastAsia="en-US"/>
        </w:rPr>
        <w:t> </w:t>
      </w:r>
    </w:p>
    <w:p w14:paraId="202A1587" w14:textId="77777777" w:rsidR="00CD5D77" w:rsidRDefault="00CD5D77" w:rsidP="00792EB2">
      <w:pPr>
        <w:rPr>
          <w:lang w:val="es-CO" w:eastAsia="en-US"/>
        </w:rPr>
      </w:pPr>
    </w:p>
    <w:p w14:paraId="1C0CB63B" w14:textId="77777777" w:rsidR="00402411" w:rsidRDefault="00CD5D77" w:rsidP="00781BB7">
      <w:pPr>
        <w:jc w:val="both"/>
        <w:rPr>
          <w:lang w:val="es-CO" w:eastAsia="en-US"/>
        </w:rPr>
      </w:pPr>
      <w:r>
        <w:rPr>
          <w:lang w:val="es-CO" w:eastAsia="en-US"/>
        </w:rPr>
        <w:t>Para dar cumplimiento a todos aquellos objetivos establecidos desde la implementación y puesta en marcha del Modelo Integrado de Planeación y Gestión MIPG-SIG</w:t>
      </w:r>
      <w:r w:rsidR="00680A25">
        <w:rPr>
          <w:lang w:val="es-CO" w:eastAsia="en-US"/>
        </w:rPr>
        <w:t xml:space="preserve"> </w:t>
      </w:r>
      <w:r w:rsidR="005B4279">
        <w:rPr>
          <w:lang w:val="es-CO" w:eastAsia="en-US"/>
        </w:rPr>
        <w:t xml:space="preserve">es necesario realizar medidas que busquen garantizar el cumplimiento gradual de cada </w:t>
      </w:r>
      <w:r w:rsidR="00250E41">
        <w:rPr>
          <w:lang w:val="es-CO" w:eastAsia="en-US"/>
        </w:rPr>
        <w:t>una</w:t>
      </w:r>
      <w:r w:rsidR="005B4279">
        <w:rPr>
          <w:lang w:val="es-CO" w:eastAsia="en-US"/>
        </w:rPr>
        <w:t xml:space="preserve"> de las dimensiones enmarcadas en el mencionado modelo </w:t>
      </w:r>
      <w:r w:rsidR="005A7DE9">
        <w:rPr>
          <w:lang w:val="es-CO" w:eastAsia="en-US"/>
        </w:rPr>
        <w:t>y por</w:t>
      </w:r>
      <w:r w:rsidR="005B4279">
        <w:rPr>
          <w:lang w:val="es-CO" w:eastAsia="en-US"/>
        </w:rPr>
        <w:t xml:space="preserve"> tanto </w:t>
      </w:r>
      <w:r w:rsidR="00250E41">
        <w:rPr>
          <w:lang w:val="es-CO" w:eastAsia="en-US"/>
        </w:rPr>
        <w:t xml:space="preserve">de </w:t>
      </w:r>
      <w:r w:rsidR="005B4279">
        <w:rPr>
          <w:lang w:val="es-CO" w:eastAsia="en-US"/>
        </w:rPr>
        <w:t>cada un</w:t>
      </w:r>
      <w:r w:rsidR="00250E41">
        <w:rPr>
          <w:lang w:val="es-CO" w:eastAsia="en-US"/>
        </w:rPr>
        <w:t>a</w:t>
      </w:r>
      <w:r w:rsidR="005B4279">
        <w:rPr>
          <w:lang w:val="es-CO" w:eastAsia="en-US"/>
        </w:rPr>
        <w:t xml:space="preserve"> de l</w:t>
      </w:r>
      <w:r w:rsidR="006827F4">
        <w:rPr>
          <w:lang w:val="es-CO" w:eastAsia="en-US"/>
        </w:rPr>
        <w:t xml:space="preserve">as políticas </w:t>
      </w:r>
      <w:r w:rsidR="00250E41">
        <w:rPr>
          <w:lang w:val="es-CO" w:eastAsia="en-US"/>
        </w:rPr>
        <w:t>que hacen parte de sus 7</w:t>
      </w:r>
      <w:r w:rsidR="006827F4">
        <w:rPr>
          <w:lang w:val="es-CO" w:eastAsia="en-US"/>
        </w:rPr>
        <w:t xml:space="preserve"> </w:t>
      </w:r>
      <w:r w:rsidR="00250E41">
        <w:rPr>
          <w:lang w:val="es-CO" w:eastAsia="en-US"/>
        </w:rPr>
        <w:t>dimensiones.</w:t>
      </w:r>
      <w:r w:rsidR="006827F4">
        <w:rPr>
          <w:lang w:val="es-CO" w:eastAsia="en-US"/>
        </w:rPr>
        <w:t xml:space="preserve"> </w:t>
      </w:r>
    </w:p>
    <w:p w14:paraId="593928E6" w14:textId="77777777" w:rsidR="00402411" w:rsidRDefault="00402411" w:rsidP="00781BB7">
      <w:pPr>
        <w:jc w:val="both"/>
        <w:rPr>
          <w:lang w:val="es-CO" w:eastAsia="en-US"/>
        </w:rPr>
      </w:pPr>
    </w:p>
    <w:p w14:paraId="423672B4" w14:textId="0C34AE47" w:rsidR="00402411" w:rsidRDefault="006827F4" w:rsidP="00781BB7">
      <w:pPr>
        <w:jc w:val="both"/>
        <w:rPr>
          <w:rFonts w:cs="Arial"/>
        </w:rPr>
      </w:pPr>
      <w:r>
        <w:rPr>
          <w:lang w:val="es-CO" w:eastAsia="en-US"/>
        </w:rPr>
        <w:t xml:space="preserve">Es </w:t>
      </w:r>
      <w:r w:rsidR="00250E41">
        <w:rPr>
          <w:lang w:val="es-CO" w:eastAsia="en-US"/>
        </w:rPr>
        <w:t>así</w:t>
      </w:r>
      <w:r>
        <w:rPr>
          <w:lang w:val="es-CO" w:eastAsia="en-US"/>
        </w:rPr>
        <w:t xml:space="preserve">, que el </w:t>
      </w:r>
      <w:r w:rsidR="00250E41">
        <w:rPr>
          <w:lang w:val="es-CO" w:eastAsia="en-US"/>
        </w:rPr>
        <w:t>presente documento pretende</w:t>
      </w:r>
      <w:r>
        <w:rPr>
          <w:lang w:val="es-CO" w:eastAsia="en-US"/>
        </w:rPr>
        <w:t xml:space="preserve"> ser un punto de </w:t>
      </w:r>
      <w:r w:rsidR="00402411">
        <w:rPr>
          <w:lang w:val="es-CO" w:eastAsia="en-US"/>
        </w:rPr>
        <w:t>partida</w:t>
      </w:r>
      <w:r>
        <w:rPr>
          <w:lang w:val="es-CO" w:eastAsia="en-US"/>
        </w:rPr>
        <w:t xml:space="preserve"> que </w:t>
      </w:r>
      <w:r w:rsidR="00402411">
        <w:rPr>
          <w:lang w:val="es-CO" w:eastAsia="en-US"/>
        </w:rPr>
        <w:t xml:space="preserve">posibilite </w:t>
      </w:r>
      <w:r w:rsidR="00EC4F13">
        <w:rPr>
          <w:lang w:val="es-CO" w:eastAsia="en-US"/>
        </w:rPr>
        <w:t>diagnosticar</w:t>
      </w:r>
      <w:r w:rsidR="00250E41">
        <w:rPr>
          <w:lang w:val="es-CO" w:eastAsia="en-US"/>
        </w:rPr>
        <w:t xml:space="preserve"> </w:t>
      </w:r>
      <w:r w:rsidR="00402411">
        <w:rPr>
          <w:lang w:val="es-CO" w:eastAsia="en-US"/>
        </w:rPr>
        <w:t xml:space="preserve">y </w:t>
      </w:r>
      <w:r w:rsidR="00EC4F13">
        <w:rPr>
          <w:lang w:val="es-CO" w:eastAsia="en-US"/>
        </w:rPr>
        <w:t xml:space="preserve">posteriormente </w:t>
      </w:r>
      <w:r w:rsidR="005A7DE9">
        <w:rPr>
          <w:lang w:val="es-CO" w:eastAsia="en-US"/>
        </w:rPr>
        <w:t>planificar</w:t>
      </w:r>
      <w:r>
        <w:rPr>
          <w:lang w:val="es-CO" w:eastAsia="en-US"/>
        </w:rPr>
        <w:t xml:space="preserve"> las estrategias a poner en marcha en torno </w:t>
      </w:r>
      <w:r w:rsidR="005A7DE9">
        <w:rPr>
          <w:lang w:val="es-CO" w:eastAsia="en-US"/>
        </w:rPr>
        <w:t xml:space="preserve">al cumplimiento de </w:t>
      </w:r>
      <w:r>
        <w:rPr>
          <w:lang w:val="es-CO" w:eastAsia="en-US"/>
        </w:rPr>
        <w:t>la política de “</w:t>
      </w:r>
      <w:r w:rsidRPr="00E17654">
        <w:rPr>
          <w:rFonts w:cs="Arial"/>
        </w:rPr>
        <w:t>Gestión de la información estadística</w:t>
      </w:r>
      <w:r>
        <w:rPr>
          <w:rFonts w:cs="Arial"/>
        </w:rPr>
        <w:t>”</w:t>
      </w:r>
      <w:r w:rsidR="00250E41">
        <w:rPr>
          <w:rFonts w:cs="Arial"/>
        </w:rPr>
        <w:t xml:space="preserve"> y la </w:t>
      </w:r>
      <w:r w:rsidR="00250E41" w:rsidRPr="00E17654">
        <w:rPr>
          <w:rFonts w:cs="Arial"/>
        </w:rPr>
        <w:t>“política de la gestión del conocimiento y la innovación</w:t>
      </w:r>
      <w:r w:rsidR="00250E41">
        <w:rPr>
          <w:rFonts w:cs="Arial"/>
        </w:rPr>
        <w:t>”</w:t>
      </w:r>
      <w:r w:rsidR="005A7DE9">
        <w:rPr>
          <w:rFonts w:cs="Arial"/>
        </w:rPr>
        <w:t xml:space="preserve"> en todo aquello que se relacione con </w:t>
      </w:r>
      <w:r w:rsidR="00402411">
        <w:rPr>
          <w:rFonts w:cs="Arial"/>
        </w:rPr>
        <w:t xml:space="preserve">el </w:t>
      </w:r>
      <w:r w:rsidR="00402411">
        <w:rPr>
          <w:rFonts w:cs="Arial"/>
          <w:szCs w:val="24"/>
          <w:lang w:eastAsia="es-CO"/>
        </w:rPr>
        <w:t xml:space="preserve">establecimiento de las líneas de acción y objetivos para mitigar aquellos problemas de </w:t>
      </w:r>
      <w:r w:rsidR="00402411">
        <w:t xml:space="preserve">desarticulación, inconsistencia, inoportunidad y subutilización de la información y datos </w:t>
      </w:r>
      <w:r w:rsidR="00EC4F13">
        <w:t xml:space="preserve">que </w:t>
      </w:r>
      <w:r w:rsidR="00B3146D">
        <w:t xml:space="preserve">no permiten </w:t>
      </w:r>
      <w:r w:rsidR="00EC4F13">
        <w:t>garanti</w:t>
      </w:r>
      <w:r w:rsidR="00B3146D">
        <w:t>zar</w:t>
      </w:r>
      <w:r w:rsidR="00EC4F13">
        <w:t xml:space="preserve"> </w:t>
      </w:r>
      <w:r w:rsidR="00402411">
        <w:t>el fortalecimiento de la analítica institucional de la UNP.</w:t>
      </w:r>
    </w:p>
    <w:p w14:paraId="21C1E494" w14:textId="728FBE46" w:rsidR="00781BB7" w:rsidRDefault="00781BB7" w:rsidP="00781BB7">
      <w:pPr>
        <w:jc w:val="both"/>
        <w:rPr>
          <w:rFonts w:cs="Arial"/>
        </w:rPr>
      </w:pPr>
    </w:p>
    <w:p w14:paraId="0F8368E3" w14:textId="7718C866" w:rsidR="00EC4F13" w:rsidRDefault="00EC4F13" w:rsidP="00781BB7">
      <w:pPr>
        <w:jc w:val="both"/>
        <w:rPr>
          <w:rFonts w:eastAsia="Calibri"/>
          <w:lang w:val="es-CO" w:eastAsia="en-US"/>
        </w:rPr>
      </w:pPr>
      <w:r>
        <w:rPr>
          <w:rFonts w:cs="Arial"/>
        </w:rPr>
        <w:t>De acuerdo con lo argumentado anteriormente no existen</w:t>
      </w:r>
      <w:r w:rsidR="000B208D">
        <w:rPr>
          <w:rFonts w:cs="Arial"/>
        </w:rPr>
        <w:t xml:space="preserve"> en la entidad </w:t>
      </w:r>
      <w:r>
        <w:rPr>
          <w:rFonts w:cs="Arial"/>
        </w:rPr>
        <w:t xml:space="preserve"> documentos anteriores con el mismo objetivo, </w:t>
      </w:r>
      <w:r w:rsidR="000B208D">
        <w:rPr>
          <w:rFonts w:cs="Arial"/>
        </w:rPr>
        <w:t>es así que este es el primer documento de analítica institucional, el cual será actualizado</w:t>
      </w:r>
      <w:r w:rsidR="00A105B8">
        <w:rPr>
          <w:rFonts w:cs="Arial"/>
        </w:rPr>
        <w:t xml:space="preserve"> </w:t>
      </w:r>
      <w:r w:rsidR="000B208D">
        <w:rPr>
          <w:rFonts w:cs="Arial"/>
        </w:rPr>
        <w:t xml:space="preserve">una vez </w:t>
      </w:r>
      <w:r w:rsidR="003E4371">
        <w:rPr>
          <w:rFonts w:cs="Arial"/>
        </w:rPr>
        <w:t>s</w:t>
      </w:r>
      <w:r w:rsidR="000B208D">
        <w:rPr>
          <w:rFonts w:cs="Arial"/>
        </w:rPr>
        <w:t xml:space="preserve">e ponga en marcha las actividades de </w:t>
      </w:r>
      <w:r w:rsidR="00593BE5">
        <w:rPr>
          <w:rFonts w:cs="Arial"/>
        </w:rPr>
        <w:t xml:space="preserve">reconocimiento de las diferentes bases de datos y registros administrativos relevantes para la analítica institucional desde la </w:t>
      </w:r>
      <w:r w:rsidR="00317A5C">
        <w:rPr>
          <w:rFonts w:cs="Arial"/>
        </w:rPr>
        <w:t xml:space="preserve">Subcomisión </w:t>
      </w:r>
      <w:r w:rsidR="00593BE5">
        <w:rPr>
          <w:rFonts w:cs="Arial"/>
        </w:rPr>
        <w:t xml:space="preserve">de </w:t>
      </w:r>
      <w:r w:rsidR="00317A5C">
        <w:rPr>
          <w:rFonts w:cs="Arial"/>
        </w:rPr>
        <w:t>Calidad Estadística</w:t>
      </w:r>
      <w:r w:rsidR="00593BE5">
        <w:rPr>
          <w:rFonts w:cs="Arial"/>
        </w:rPr>
        <w:t xml:space="preserve">, ente conformado por representantes de cada una de las subdirecciones y dependencias directivas de la entidad. </w:t>
      </w:r>
    </w:p>
    <w:p w14:paraId="3D17B763" w14:textId="152D5239" w:rsidR="00F34B4A"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2" w:name="_Toc92380767"/>
      <w:r w:rsidRPr="00524923">
        <w:rPr>
          <w:rFonts w:ascii="Arial" w:hAnsi="Arial" w:cs="Arial"/>
          <w:color w:val="8BA543"/>
          <w:szCs w:val="24"/>
          <w:lang w:val="es-CO" w:eastAsia="en-US"/>
        </w:rPr>
        <w:t>RESULTADOS Y AVANCE</w:t>
      </w:r>
      <w:bookmarkEnd w:id="12"/>
    </w:p>
    <w:p w14:paraId="06B82389" w14:textId="77777777" w:rsidR="003E27CE" w:rsidRPr="003E27CE" w:rsidRDefault="003E27CE" w:rsidP="003E27CE">
      <w:pPr>
        <w:rPr>
          <w:lang w:val="es-CO" w:eastAsia="en-US"/>
        </w:rPr>
      </w:pPr>
    </w:p>
    <w:p w14:paraId="1A8565E4" w14:textId="250F5DAE" w:rsidR="00BB6603" w:rsidRDefault="002B0920" w:rsidP="00BB6603">
      <w:pPr>
        <w:overflowPunct/>
        <w:autoSpaceDE/>
        <w:autoSpaceDN/>
        <w:adjustRightInd/>
        <w:jc w:val="both"/>
        <w:rPr>
          <w:rFonts w:cs="Arial"/>
          <w:szCs w:val="24"/>
          <w:lang w:eastAsia="es-CO"/>
        </w:rPr>
      </w:pPr>
      <w:bookmarkStart w:id="13" w:name="_Toc7680192"/>
      <w:r>
        <w:rPr>
          <w:rFonts w:cs="Arial"/>
          <w:szCs w:val="24"/>
          <w:lang w:eastAsia="es-CO"/>
        </w:rPr>
        <w:t xml:space="preserve">Como se ha argumentado a lo largo del documento, el objetivo </w:t>
      </w:r>
      <w:r w:rsidR="009B500E">
        <w:rPr>
          <w:rFonts w:cs="Arial"/>
          <w:szCs w:val="24"/>
          <w:lang w:eastAsia="es-CO"/>
        </w:rPr>
        <w:t xml:space="preserve">del presente ejercicio </w:t>
      </w:r>
      <w:r>
        <w:rPr>
          <w:rFonts w:cs="Arial"/>
          <w:szCs w:val="24"/>
          <w:lang w:eastAsia="es-CO"/>
        </w:rPr>
        <w:t xml:space="preserve">es realizar un diagnóstico de la analítica institucional de la entidad, sin dejar de lado </w:t>
      </w:r>
      <w:r w:rsidR="009B500E">
        <w:rPr>
          <w:rFonts w:cs="Arial"/>
          <w:szCs w:val="24"/>
          <w:lang w:eastAsia="es-CO"/>
        </w:rPr>
        <w:t>el proceso</w:t>
      </w:r>
      <w:r>
        <w:rPr>
          <w:rFonts w:cs="Arial"/>
          <w:szCs w:val="24"/>
          <w:lang w:eastAsia="es-CO"/>
        </w:rPr>
        <w:t xml:space="preserve"> de construcción y tratamiento de los datos, ello resaltando que las buenas decisiones que se tomen en la entidad dependen de la calidad y exactitud de la información insumo para la toma de decisiones. </w:t>
      </w:r>
    </w:p>
    <w:p w14:paraId="34B919E4" w14:textId="77777777" w:rsidR="00152FC3" w:rsidRDefault="00152FC3" w:rsidP="00BB6603">
      <w:pPr>
        <w:overflowPunct/>
        <w:autoSpaceDE/>
        <w:autoSpaceDN/>
        <w:adjustRightInd/>
        <w:jc w:val="both"/>
        <w:rPr>
          <w:rFonts w:cs="Arial"/>
          <w:szCs w:val="24"/>
          <w:lang w:eastAsia="es-CO"/>
        </w:rPr>
      </w:pPr>
    </w:p>
    <w:p w14:paraId="701D5A81" w14:textId="16938745" w:rsidR="00B93C2D" w:rsidRDefault="002B0920" w:rsidP="00BB6603">
      <w:pPr>
        <w:overflowPunct/>
        <w:autoSpaceDE/>
        <w:autoSpaceDN/>
        <w:adjustRightInd/>
        <w:jc w:val="both"/>
        <w:rPr>
          <w:rFonts w:cs="Arial"/>
          <w:szCs w:val="24"/>
          <w:lang w:eastAsia="es-CO"/>
        </w:rPr>
      </w:pPr>
      <w:r>
        <w:rPr>
          <w:rFonts w:cs="Arial"/>
          <w:szCs w:val="24"/>
          <w:lang w:eastAsia="es-CO"/>
        </w:rPr>
        <w:t xml:space="preserve">Ahora bien, en la etapa inicial se </w:t>
      </w:r>
      <w:r w:rsidR="003956B2">
        <w:rPr>
          <w:rFonts w:cs="Arial"/>
          <w:szCs w:val="24"/>
          <w:lang w:eastAsia="es-CO"/>
        </w:rPr>
        <w:t>procedió</w:t>
      </w:r>
      <w:r>
        <w:rPr>
          <w:rFonts w:cs="Arial"/>
          <w:szCs w:val="24"/>
          <w:lang w:eastAsia="es-CO"/>
        </w:rPr>
        <w:t xml:space="preserve"> a identificar de forma general </w:t>
      </w:r>
      <w:r w:rsidR="003956B2">
        <w:rPr>
          <w:rFonts w:cs="Arial"/>
          <w:szCs w:val="24"/>
          <w:lang w:eastAsia="es-CO"/>
        </w:rPr>
        <w:t>como están</w:t>
      </w:r>
      <w:r>
        <w:rPr>
          <w:rFonts w:cs="Arial"/>
          <w:szCs w:val="24"/>
          <w:lang w:eastAsia="es-CO"/>
        </w:rPr>
        <w:t xml:space="preserve"> distribuidos los activos de </w:t>
      </w:r>
      <w:r w:rsidR="003956B2">
        <w:rPr>
          <w:rFonts w:cs="Arial"/>
          <w:szCs w:val="24"/>
          <w:lang w:eastAsia="es-CO"/>
        </w:rPr>
        <w:t>información</w:t>
      </w:r>
      <w:r>
        <w:rPr>
          <w:rFonts w:cs="Arial"/>
          <w:szCs w:val="24"/>
          <w:lang w:eastAsia="es-CO"/>
        </w:rPr>
        <w:t xml:space="preserve"> por macroprocesos, procesos</w:t>
      </w:r>
      <w:r w:rsidR="00B93C2D">
        <w:rPr>
          <w:rFonts w:cs="Arial"/>
          <w:szCs w:val="24"/>
          <w:lang w:eastAsia="es-CO"/>
        </w:rPr>
        <w:t xml:space="preserve"> y </w:t>
      </w:r>
      <w:r>
        <w:rPr>
          <w:rFonts w:cs="Arial"/>
          <w:szCs w:val="24"/>
          <w:lang w:eastAsia="es-CO"/>
        </w:rPr>
        <w:t>dependencias</w:t>
      </w:r>
      <w:r w:rsidR="00B93C2D">
        <w:rPr>
          <w:rFonts w:cs="Arial"/>
          <w:szCs w:val="24"/>
          <w:lang w:eastAsia="es-CO"/>
        </w:rPr>
        <w:t>.</w:t>
      </w:r>
    </w:p>
    <w:p w14:paraId="11DAD0C1" w14:textId="77777777" w:rsidR="009B500E" w:rsidRDefault="009B500E" w:rsidP="00BB6603">
      <w:pPr>
        <w:overflowPunct/>
        <w:autoSpaceDE/>
        <w:autoSpaceDN/>
        <w:adjustRightInd/>
        <w:jc w:val="both"/>
        <w:rPr>
          <w:rFonts w:cs="Arial"/>
          <w:szCs w:val="24"/>
          <w:lang w:eastAsia="es-CO"/>
        </w:rPr>
      </w:pPr>
    </w:p>
    <w:p w14:paraId="70765792" w14:textId="24D0F1FF" w:rsidR="002B0920" w:rsidRDefault="009B500E" w:rsidP="00BB6603">
      <w:pPr>
        <w:overflowPunct/>
        <w:autoSpaceDE/>
        <w:autoSpaceDN/>
        <w:adjustRightInd/>
        <w:jc w:val="both"/>
        <w:rPr>
          <w:rFonts w:cs="Arial"/>
          <w:szCs w:val="24"/>
          <w:lang w:eastAsia="es-CO"/>
        </w:rPr>
      </w:pPr>
      <w:r>
        <w:rPr>
          <w:rFonts w:cs="Arial"/>
          <w:szCs w:val="24"/>
          <w:lang w:eastAsia="es-CO"/>
        </w:rPr>
        <w:t>Adicionalmente, s</w:t>
      </w:r>
      <w:r w:rsidR="00B93C2D">
        <w:rPr>
          <w:rFonts w:cs="Arial"/>
          <w:szCs w:val="24"/>
          <w:lang w:eastAsia="es-CO"/>
        </w:rPr>
        <w:t xml:space="preserve">e muestra un resumen por responsable </w:t>
      </w:r>
      <w:r w:rsidR="003956B2">
        <w:rPr>
          <w:rFonts w:cs="Arial"/>
          <w:szCs w:val="24"/>
          <w:lang w:eastAsia="es-CO"/>
        </w:rPr>
        <w:t>(propietario) de la información con el objetivo de identificar que dependencia</w:t>
      </w:r>
      <w:r w:rsidR="008E1BAF">
        <w:rPr>
          <w:rFonts w:cs="Arial"/>
          <w:szCs w:val="24"/>
          <w:lang w:eastAsia="es-CO"/>
        </w:rPr>
        <w:t>s</w:t>
      </w:r>
      <w:r w:rsidR="003956B2">
        <w:rPr>
          <w:rFonts w:cs="Arial"/>
          <w:szCs w:val="24"/>
          <w:lang w:eastAsia="es-CO"/>
        </w:rPr>
        <w:t xml:space="preserve"> debe</w:t>
      </w:r>
      <w:r w:rsidR="008E1BAF">
        <w:rPr>
          <w:rFonts w:cs="Arial"/>
          <w:szCs w:val="24"/>
          <w:lang w:eastAsia="es-CO"/>
        </w:rPr>
        <w:t>n</w:t>
      </w:r>
      <w:r w:rsidR="003956B2">
        <w:rPr>
          <w:rFonts w:cs="Arial"/>
          <w:szCs w:val="24"/>
          <w:lang w:eastAsia="es-CO"/>
        </w:rPr>
        <w:t xml:space="preserve"> realizar y aplicar cada una de las recomendaciones que garantizaran el fortalecimiento de la analítica institucional</w:t>
      </w:r>
      <w:r w:rsidR="008E1BAF">
        <w:rPr>
          <w:rFonts w:cs="Arial"/>
          <w:szCs w:val="24"/>
          <w:lang w:eastAsia="es-CO"/>
        </w:rPr>
        <w:t xml:space="preserve"> de la entidad y se muestra</w:t>
      </w:r>
      <w:r w:rsidR="009C15AC">
        <w:rPr>
          <w:rFonts w:cs="Arial"/>
          <w:szCs w:val="24"/>
          <w:lang w:eastAsia="es-CO"/>
        </w:rPr>
        <w:t>n</w:t>
      </w:r>
      <w:r w:rsidR="008E1BAF">
        <w:rPr>
          <w:rFonts w:cs="Arial"/>
          <w:szCs w:val="24"/>
          <w:lang w:eastAsia="es-CO"/>
        </w:rPr>
        <w:t xml:space="preserve"> tablas resumen del formato en el que se </w:t>
      </w:r>
      <w:r>
        <w:rPr>
          <w:rFonts w:cs="Arial"/>
          <w:szCs w:val="24"/>
          <w:lang w:eastAsia="es-CO"/>
        </w:rPr>
        <w:t>construye</w:t>
      </w:r>
      <w:r w:rsidR="008E1BAF">
        <w:rPr>
          <w:rFonts w:cs="Arial"/>
          <w:szCs w:val="24"/>
          <w:lang w:eastAsia="es-CO"/>
        </w:rPr>
        <w:t xml:space="preserve"> la </w:t>
      </w:r>
      <w:r>
        <w:rPr>
          <w:rFonts w:cs="Arial"/>
          <w:szCs w:val="24"/>
          <w:lang w:eastAsia="es-CO"/>
        </w:rPr>
        <w:t>información</w:t>
      </w:r>
      <w:r w:rsidR="008E1BAF">
        <w:rPr>
          <w:rFonts w:cs="Arial"/>
          <w:szCs w:val="24"/>
          <w:lang w:eastAsia="es-CO"/>
        </w:rPr>
        <w:t>,</w:t>
      </w:r>
      <w:r>
        <w:rPr>
          <w:rFonts w:cs="Arial"/>
          <w:szCs w:val="24"/>
          <w:lang w:eastAsia="es-CO"/>
        </w:rPr>
        <w:t xml:space="preserve"> para </w:t>
      </w:r>
      <w:r w:rsidR="008E1BAF">
        <w:rPr>
          <w:rFonts w:cs="Arial"/>
          <w:szCs w:val="24"/>
          <w:lang w:eastAsia="es-CO"/>
        </w:rPr>
        <w:t xml:space="preserve">identificar que registros administrativos deben empezar a convertirse en tablas de </w:t>
      </w:r>
      <w:r>
        <w:rPr>
          <w:rFonts w:cs="Arial"/>
          <w:szCs w:val="24"/>
          <w:lang w:eastAsia="es-CO"/>
        </w:rPr>
        <w:t>información</w:t>
      </w:r>
      <w:r w:rsidR="008E1BAF">
        <w:rPr>
          <w:rFonts w:cs="Arial"/>
          <w:szCs w:val="24"/>
          <w:lang w:eastAsia="es-CO"/>
        </w:rPr>
        <w:t xml:space="preserve"> para </w:t>
      </w:r>
      <w:r>
        <w:rPr>
          <w:rFonts w:cs="Arial"/>
          <w:szCs w:val="24"/>
          <w:lang w:eastAsia="es-CO"/>
        </w:rPr>
        <w:t>aportar a la toma de decisiones de la entidad.</w:t>
      </w:r>
    </w:p>
    <w:p w14:paraId="0FFA9D58" w14:textId="1C72DFB6" w:rsidR="009B500E" w:rsidRDefault="009B500E" w:rsidP="00BB6603">
      <w:pPr>
        <w:overflowPunct/>
        <w:autoSpaceDE/>
        <w:autoSpaceDN/>
        <w:adjustRightInd/>
        <w:jc w:val="both"/>
        <w:rPr>
          <w:rFonts w:cs="Arial"/>
          <w:szCs w:val="24"/>
          <w:lang w:eastAsia="es-CO"/>
        </w:rPr>
      </w:pPr>
    </w:p>
    <w:p w14:paraId="23DD3680" w14:textId="0CCCFB13" w:rsidR="008E2F51" w:rsidRDefault="00F10070" w:rsidP="00BB6603">
      <w:pPr>
        <w:overflowPunct/>
        <w:autoSpaceDE/>
        <w:autoSpaceDN/>
        <w:adjustRightInd/>
        <w:jc w:val="both"/>
        <w:rPr>
          <w:rFonts w:cs="Arial"/>
          <w:szCs w:val="24"/>
          <w:lang w:eastAsia="es-CO"/>
        </w:rPr>
      </w:pPr>
      <w:r>
        <w:rPr>
          <w:rFonts w:cs="Arial"/>
          <w:szCs w:val="24"/>
          <w:lang w:eastAsia="es-CO"/>
        </w:rPr>
        <w:t xml:space="preserve">El </w:t>
      </w:r>
      <w:r w:rsidR="00954E18">
        <w:rPr>
          <w:rFonts w:cs="Arial"/>
          <w:szCs w:val="24"/>
          <w:lang w:eastAsia="es-CO"/>
        </w:rPr>
        <w:t>D</w:t>
      </w:r>
      <w:r>
        <w:rPr>
          <w:rFonts w:cs="Arial"/>
          <w:szCs w:val="24"/>
          <w:lang w:eastAsia="es-CO"/>
        </w:rPr>
        <w:t xml:space="preserve">epartamento Administrativo de la Función </w:t>
      </w:r>
      <w:r w:rsidR="00A630B5">
        <w:rPr>
          <w:rFonts w:cs="Arial"/>
          <w:szCs w:val="24"/>
          <w:lang w:eastAsia="es-CO"/>
        </w:rPr>
        <w:t>Pública</w:t>
      </w:r>
      <w:r>
        <w:rPr>
          <w:rFonts w:cs="Arial"/>
          <w:szCs w:val="24"/>
          <w:lang w:eastAsia="es-CO"/>
        </w:rPr>
        <w:t xml:space="preserve"> </w:t>
      </w:r>
      <w:r w:rsidR="00954E18">
        <w:rPr>
          <w:rFonts w:cs="Arial"/>
          <w:szCs w:val="24"/>
          <w:lang w:eastAsia="es-CO"/>
        </w:rPr>
        <w:t xml:space="preserve">(DAFP) </w:t>
      </w:r>
      <w:r w:rsidR="00780316">
        <w:rPr>
          <w:rFonts w:cs="Arial"/>
          <w:szCs w:val="24"/>
          <w:lang w:eastAsia="es-CO"/>
        </w:rPr>
        <w:t xml:space="preserve">define tres tipos de datos </w:t>
      </w:r>
      <w:r w:rsidR="008E2F51">
        <w:rPr>
          <w:rFonts w:cs="Arial"/>
          <w:szCs w:val="24"/>
          <w:lang w:eastAsia="es-CO"/>
        </w:rPr>
        <w:t xml:space="preserve">dentro de la analítica institucional: los datos operativos, datos misionales y datos externos. </w:t>
      </w:r>
    </w:p>
    <w:p w14:paraId="785DC196" w14:textId="77777777" w:rsidR="008E2F51" w:rsidRDefault="008E2F51" w:rsidP="00BB6603">
      <w:pPr>
        <w:overflowPunct/>
        <w:autoSpaceDE/>
        <w:autoSpaceDN/>
        <w:adjustRightInd/>
        <w:jc w:val="both"/>
        <w:rPr>
          <w:rFonts w:cs="Arial"/>
          <w:szCs w:val="24"/>
          <w:lang w:eastAsia="es-CO"/>
        </w:rPr>
      </w:pPr>
    </w:p>
    <w:p w14:paraId="7DFCF911" w14:textId="66F04867" w:rsidR="009B500E" w:rsidRDefault="008E2F51" w:rsidP="00BB6603">
      <w:pPr>
        <w:overflowPunct/>
        <w:autoSpaceDE/>
        <w:autoSpaceDN/>
        <w:adjustRightInd/>
        <w:jc w:val="both"/>
        <w:rPr>
          <w:rFonts w:cs="Arial"/>
          <w:szCs w:val="24"/>
          <w:lang w:eastAsia="es-CO"/>
        </w:rPr>
      </w:pPr>
      <w:r>
        <w:rPr>
          <w:rFonts w:cs="Arial"/>
          <w:szCs w:val="24"/>
          <w:lang w:eastAsia="es-CO"/>
        </w:rPr>
        <w:t xml:space="preserve">Los datos </w:t>
      </w:r>
      <w:r w:rsidR="00E96EE0">
        <w:rPr>
          <w:rFonts w:cs="Arial"/>
          <w:szCs w:val="24"/>
          <w:lang w:eastAsia="es-CO"/>
        </w:rPr>
        <w:t>operativos</w:t>
      </w:r>
      <w:r>
        <w:rPr>
          <w:rFonts w:cs="Arial"/>
          <w:szCs w:val="24"/>
          <w:lang w:eastAsia="es-CO"/>
        </w:rPr>
        <w:t xml:space="preserve"> son definidos como aquellos que garantizan el funcionamiento de la entidad, en estos se realiza el registro </w:t>
      </w:r>
      <w:r w:rsidR="00E96EE0">
        <w:rPr>
          <w:rFonts w:cs="Arial"/>
          <w:szCs w:val="24"/>
          <w:lang w:eastAsia="es-CO"/>
        </w:rPr>
        <w:t>organizado</w:t>
      </w:r>
      <w:r>
        <w:rPr>
          <w:rFonts w:cs="Arial"/>
          <w:szCs w:val="24"/>
          <w:lang w:eastAsia="es-CO"/>
        </w:rPr>
        <w:t xml:space="preserve"> de la </w:t>
      </w:r>
      <w:r w:rsidR="00E96EE0">
        <w:rPr>
          <w:rFonts w:cs="Arial"/>
          <w:szCs w:val="24"/>
          <w:lang w:eastAsia="es-CO"/>
        </w:rPr>
        <w:t>información</w:t>
      </w:r>
      <w:r>
        <w:rPr>
          <w:rFonts w:cs="Arial"/>
          <w:szCs w:val="24"/>
          <w:lang w:eastAsia="es-CO"/>
        </w:rPr>
        <w:t xml:space="preserve">, permitiendo llevar a cabo el control y seguimiento de la </w:t>
      </w:r>
      <w:r w:rsidR="00831B87">
        <w:rPr>
          <w:rFonts w:cs="Arial"/>
          <w:szCs w:val="24"/>
          <w:lang w:eastAsia="es-CO"/>
        </w:rPr>
        <w:t xml:space="preserve">gestión; </w:t>
      </w:r>
      <w:r w:rsidR="008771F2">
        <w:rPr>
          <w:rFonts w:cs="Arial"/>
          <w:szCs w:val="24"/>
          <w:lang w:eastAsia="es-CO"/>
        </w:rPr>
        <w:t xml:space="preserve">son de utilidad </w:t>
      </w:r>
      <w:r w:rsidR="00831B87">
        <w:rPr>
          <w:rFonts w:cs="Arial"/>
          <w:szCs w:val="24"/>
          <w:lang w:eastAsia="es-CO"/>
        </w:rPr>
        <w:t>para definición de indicadores de tipo financiero y organizacional</w:t>
      </w:r>
      <w:r w:rsidR="00EE441C">
        <w:rPr>
          <w:rFonts w:cs="Arial"/>
          <w:szCs w:val="24"/>
          <w:lang w:eastAsia="es-CO"/>
        </w:rPr>
        <w:t xml:space="preserve">, </w:t>
      </w:r>
      <w:r w:rsidR="00831B87">
        <w:rPr>
          <w:rFonts w:cs="Arial"/>
          <w:szCs w:val="24"/>
          <w:lang w:eastAsia="es-CO"/>
        </w:rPr>
        <w:t xml:space="preserve">al igual, estos datos permiten conocer </w:t>
      </w:r>
      <w:r w:rsidR="00EE441C">
        <w:rPr>
          <w:rFonts w:cs="Arial"/>
          <w:szCs w:val="24"/>
          <w:lang w:eastAsia="es-CO"/>
        </w:rPr>
        <w:t>cuánto</w:t>
      </w:r>
      <w:r w:rsidR="00831B87">
        <w:rPr>
          <w:rFonts w:cs="Arial"/>
          <w:szCs w:val="24"/>
          <w:lang w:eastAsia="es-CO"/>
        </w:rPr>
        <w:t xml:space="preserve"> se ha gastado durante un periodo de tiempo determinado y verificar </w:t>
      </w:r>
      <w:r w:rsidR="0031153E">
        <w:rPr>
          <w:rFonts w:cs="Arial"/>
          <w:szCs w:val="24"/>
          <w:lang w:eastAsia="es-CO"/>
        </w:rPr>
        <w:t xml:space="preserve">el estado de ejecución de las metas planteadas al iniciar al año. </w:t>
      </w:r>
    </w:p>
    <w:p w14:paraId="2F229710" w14:textId="77777777" w:rsidR="003560DF" w:rsidRDefault="003560DF" w:rsidP="00BB6603">
      <w:pPr>
        <w:overflowPunct/>
        <w:autoSpaceDE/>
        <w:autoSpaceDN/>
        <w:adjustRightInd/>
        <w:jc w:val="both"/>
        <w:rPr>
          <w:rFonts w:cs="Arial"/>
          <w:szCs w:val="24"/>
          <w:lang w:eastAsia="es-CO"/>
        </w:rPr>
      </w:pPr>
    </w:p>
    <w:p w14:paraId="27718890" w14:textId="162BF354" w:rsidR="001840F9" w:rsidRDefault="0031153E" w:rsidP="00BB6603">
      <w:pPr>
        <w:overflowPunct/>
        <w:autoSpaceDE/>
        <w:autoSpaceDN/>
        <w:adjustRightInd/>
        <w:jc w:val="both"/>
        <w:rPr>
          <w:rFonts w:cs="Arial"/>
          <w:szCs w:val="24"/>
          <w:lang w:eastAsia="es-CO"/>
        </w:rPr>
      </w:pPr>
      <w:r>
        <w:rPr>
          <w:rFonts w:cs="Arial"/>
          <w:szCs w:val="24"/>
          <w:lang w:eastAsia="es-CO"/>
        </w:rPr>
        <w:t>Para el presente ejercicio los datos operativos serán divididos en tres macroprocesos que son: Apoyo, Estratégico y evaluación y control</w:t>
      </w:r>
      <w:r w:rsidR="00EE441C">
        <w:rPr>
          <w:rFonts w:cs="Arial"/>
          <w:szCs w:val="24"/>
          <w:lang w:eastAsia="es-CO"/>
        </w:rPr>
        <w:t xml:space="preserve">. </w:t>
      </w:r>
    </w:p>
    <w:p w14:paraId="522A0239" w14:textId="77777777" w:rsidR="001840F9" w:rsidRDefault="001840F9" w:rsidP="00BB6603">
      <w:pPr>
        <w:overflowPunct/>
        <w:autoSpaceDE/>
        <w:autoSpaceDN/>
        <w:adjustRightInd/>
        <w:jc w:val="both"/>
        <w:rPr>
          <w:rFonts w:cs="Arial"/>
          <w:szCs w:val="24"/>
          <w:lang w:eastAsia="es-CO"/>
        </w:rPr>
      </w:pPr>
    </w:p>
    <w:p w14:paraId="0CD19BE0" w14:textId="5D1D73B8" w:rsidR="0031153E" w:rsidRDefault="00EE441C" w:rsidP="00BB6603">
      <w:pPr>
        <w:overflowPunct/>
        <w:autoSpaceDE/>
        <w:autoSpaceDN/>
        <w:adjustRightInd/>
        <w:jc w:val="both"/>
        <w:rPr>
          <w:rFonts w:cs="Arial"/>
          <w:szCs w:val="24"/>
          <w:lang w:eastAsia="es-CO"/>
        </w:rPr>
      </w:pPr>
      <w:r>
        <w:rPr>
          <w:rFonts w:cs="Arial"/>
          <w:szCs w:val="24"/>
          <w:lang w:eastAsia="es-CO"/>
        </w:rPr>
        <w:t xml:space="preserve">Los datos </w:t>
      </w:r>
      <w:r w:rsidR="001840F9">
        <w:rPr>
          <w:rFonts w:cs="Arial"/>
          <w:szCs w:val="24"/>
          <w:lang w:eastAsia="es-CO"/>
        </w:rPr>
        <w:t xml:space="preserve">misionales se refieren a los datos registrados por la entidad </w:t>
      </w:r>
      <w:r w:rsidR="00FE271C">
        <w:rPr>
          <w:rFonts w:cs="Arial"/>
          <w:szCs w:val="24"/>
          <w:lang w:eastAsia="es-CO"/>
        </w:rPr>
        <w:t xml:space="preserve">sobre los procesos y políticas correspondientes al cumplimiento de su misión. Para el presente ejercicio estos no fueron segregados. </w:t>
      </w:r>
    </w:p>
    <w:p w14:paraId="4DED346E" w14:textId="200150F4" w:rsidR="00FE271C" w:rsidRDefault="00FE271C" w:rsidP="00BB6603">
      <w:pPr>
        <w:overflowPunct/>
        <w:autoSpaceDE/>
        <w:autoSpaceDN/>
        <w:adjustRightInd/>
        <w:jc w:val="both"/>
        <w:rPr>
          <w:rFonts w:cs="Arial"/>
          <w:szCs w:val="24"/>
          <w:lang w:eastAsia="es-CO"/>
        </w:rPr>
      </w:pPr>
    </w:p>
    <w:p w14:paraId="6D8B772E" w14:textId="46B0C5B6" w:rsidR="00FE271C" w:rsidRDefault="00FE271C" w:rsidP="00BB6603">
      <w:pPr>
        <w:overflowPunct/>
        <w:autoSpaceDE/>
        <w:autoSpaceDN/>
        <w:adjustRightInd/>
        <w:jc w:val="both"/>
        <w:rPr>
          <w:rFonts w:cs="Arial"/>
          <w:szCs w:val="24"/>
          <w:lang w:eastAsia="es-CO"/>
        </w:rPr>
      </w:pPr>
      <w:r>
        <w:rPr>
          <w:rFonts w:cs="Arial"/>
          <w:szCs w:val="24"/>
          <w:lang w:eastAsia="es-CO"/>
        </w:rPr>
        <w:t>Los datos externos definidos por el DAFP como aquella información publicada por otras instituciones que puede ser usada para alimentar los modelos de analítica institucional no se incluyeron en l</w:t>
      </w:r>
      <w:r w:rsidR="006C01CA">
        <w:rPr>
          <w:rFonts w:cs="Arial"/>
          <w:szCs w:val="24"/>
          <w:lang w:eastAsia="es-CO"/>
        </w:rPr>
        <w:t xml:space="preserve">os inventarios de </w:t>
      </w:r>
      <w:proofErr w:type="gramStart"/>
      <w:r w:rsidR="006C01CA">
        <w:rPr>
          <w:rFonts w:cs="Arial"/>
          <w:szCs w:val="24"/>
          <w:lang w:eastAsia="es-CO"/>
        </w:rPr>
        <w:t xml:space="preserve">activos </w:t>
      </w:r>
      <w:r>
        <w:rPr>
          <w:rFonts w:cs="Arial"/>
          <w:szCs w:val="24"/>
          <w:lang w:eastAsia="es-CO"/>
        </w:rPr>
        <w:t xml:space="preserve"> ,</w:t>
      </w:r>
      <w:proofErr w:type="gramEnd"/>
      <w:r>
        <w:rPr>
          <w:rFonts w:cs="Arial"/>
          <w:szCs w:val="24"/>
          <w:lang w:eastAsia="es-CO"/>
        </w:rPr>
        <w:t xml:space="preserve"> teniendo en cuenta que son construidos por otras instituciones. </w:t>
      </w:r>
    </w:p>
    <w:p w14:paraId="5A7D7753" w14:textId="1A578DD6" w:rsidR="00FE271C" w:rsidRDefault="00FE271C" w:rsidP="00BB6603">
      <w:pPr>
        <w:overflowPunct/>
        <w:autoSpaceDE/>
        <w:autoSpaceDN/>
        <w:adjustRightInd/>
        <w:jc w:val="both"/>
        <w:rPr>
          <w:rFonts w:cs="Arial"/>
          <w:szCs w:val="24"/>
          <w:lang w:eastAsia="es-CO"/>
        </w:rPr>
      </w:pPr>
    </w:p>
    <w:p w14:paraId="2BE906B0" w14:textId="58FD0BB9" w:rsidR="00FE271C" w:rsidRDefault="00FE271C" w:rsidP="00BB6603">
      <w:pPr>
        <w:overflowPunct/>
        <w:autoSpaceDE/>
        <w:autoSpaceDN/>
        <w:adjustRightInd/>
        <w:jc w:val="both"/>
        <w:rPr>
          <w:rFonts w:cs="Arial"/>
          <w:szCs w:val="24"/>
          <w:lang w:eastAsia="es-CO"/>
        </w:rPr>
      </w:pPr>
      <w:r>
        <w:rPr>
          <w:rFonts w:cs="Arial"/>
          <w:szCs w:val="24"/>
          <w:lang w:eastAsia="es-CO"/>
        </w:rPr>
        <w:t>Una vez definido</w:t>
      </w:r>
      <w:r w:rsidR="00BD6865">
        <w:rPr>
          <w:rFonts w:cs="Arial"/>
          <w:szCs w:val="24"/>
          <w:lang w:eastAsia="es-CO"/>
        </w:rPr>
        <w:t>s los tipos de datos y su segregación</w:t>
      </w:r>
      <w:r w:rsidR="001C5491">
        <w:rPr>
          <w:rFonts w:cs="Arial"/>
          <w:szCs w:val="24"/>
          <w:lang w:eastAsia="es-CO"/>
        </w:rPr>
        <w:t>,</w:t>
      </w:r>
      <w:r w:rsidR="00BD6865">
        <w:rPr>
          <w:rFonts w:cs="Arial"/>
          <w:szCs w:val="24"/>
          <w:lang w:eastAsia="es-CO"/>
        </w:rPr>
        <w:t xml:space="preserve"> </w:t>
      </w:r>
      <w:r w:rsidR="007F5BC6">
        <w:rPr>
          <w:rFonts w:cs="Arial"/>
          <w:szCs w:val="24"/>
          <w:lang w:eastAsia="es-CO"/>
        </w:rPr>
        <w:t xml:space="preserve">a </w:t>
      </w:r>
      <w:r w:rsidR="00471C2F">
        <w:rPr>
          <w:rFonts w:cs="Arial"/>
          <w:szCs w:val="24"/>
          <w:lang w:eastAsia="es-CO"/>
        </w:rPr>
        <w:t>continuación,</w:t>
      </w:r>
      <w:r w:rsidR="007F5BC6">
        <w:rPr>
          <w:rFonts w:cs="Arial"/>
          <w:szCs w:val="24"/>
          <w:lang w:eastAsia="es-CO"/>
        </w:rPr>
        <w:t xml:space="preserve"> se presenta</w:t>
      </w:r>
      <w:r w:rsidR="001C5491">
        <w:rPr>
          <w:rFonts w:cs="Arial"/>
          <w:szCs w:val="24"/>
          <w:lang w:eastAsia="es-CO"/>
        </w:rPr>
        <w:t xml:space="preserve"> la </w:t>
      </w:r>
      <w:r w:rsidR="00471C2F">
        <w:rPr>
          <w:rFonts w:cs="Arial"/>
          <w:szCs w:val="24"/>
          <w:lang w:eastAsia="es-CO"/>
        </w:rPr>
        <w:fldChar w:fldCharType="begin"/>
      </w:r>
      <w:r w:rsidR="00471C2F">
        <w:rPr>
          <w:rFonts w:cs="Arial"/>
          <w:szCs w:val="24"/>
          <w:lang w:eastAsia="es-CO"/>
        </w:rPr>
        <w:instrText xml:space="preserve"> REF _Ref91521771 \h </w:instrText>
      </w:r>
      <w:r w:rsidR="00471C2F">
        <w:rPr>
          <w:rFonts w:cs="Arial"/>
          <w:szCs w:val="24"/>
          <w:lang w:eastAsia="es-CO"/>
        </w:rPr>
      </w:r>
      <w:r w:rsidR="00471C2F">
        <w:rPr>
          <w:rFonts w:cs="Arial"/>
          <w:szCs w:val="24"/>
          <w:lang w:eastAsia="es-CO"/>
        </w:rPr>
        <w:fldChar w:fldCharType="separate"/>
      </w:r>
      <w:r w:rsidR="00471C2F">
        <w:t xml:space="preserve">Tabla </w:t>
      </w:r>
      <w:r w:rsidR="00471C2F">
        <w:rPr>
          <w:noProof/>
        </w:rPr>
        <w:t>1</w:t>
      </w:r>
      <w:r w:rsidR="00471C2F">
        <w:rPr>
          <w:rFonts w:cs="Arial"/>
          <w:szCs w:val="24"/>
          <w:lang w:eastAsia="es-CO"/>
        </w:rPr>
        <w:fldChar w:fldCharType="end"/>
      </w:r>
      <w:r w:rsidR="001C5491">
        <w:rPr>
          <w:rFonts w:cs="Arial"/>
          <w:szCs w:val="24"/>
          <w:lang w:eastAsia="es-CO"/>
        </w:rPr>
        <w:t xml:space="preserve"> que contiene un resumen de todos los activos de </w:t>
      </w:r>
      <w:r w:rsidR="00471C2F">
        <w:rPr>
          <w:rFonts w:cs="Arial"/>
          <w:szCs w:val="24"/>
          <w:lang w:eastAsia="es-CO"/>
        </w:rPr>
        <w:t>información</w:t>
      </w:r>
      <w:r w:rsidR="001C5491">
        <w:rPr>
          <w:rFonts w:cs="Arial"/>
          <w:szCs w:val="24"/>
          <w:lang w:eastAsia="es-CO"/>
        </w:rPr>
        <w:t xml:space="preserve"> que son usados y que tiene</w:t>
      </w:r>
      <w:r w:rsidR="00471C2F">
        <w:rPr>
          <w:rFonts w:cs="Arial"/>
          <w:szCs w:val="24"/>
          <w:lang w:eastAsia="es-CO"/>
        </w:rPr>
        <w:t>n</w:t>
      </w:r>
      <w:r w:rsidR="001C5491">
        <w:rPr>
          <w:rFonts w:cs="Arial"/>
          <w:szCs w:val="24"/>
          <w:lang w:eastAsia="es-CO"/>
        </w:rPr>
        <w:t xml:space="preserve"> potencial de uso en la entidad </w:t>
      </w:r>
      <w:r w:rsidR="00471C2F">
        <w:rPr>
          <w:rFonts w:cs="Arial"/>
          <w:szCs w:val="24"/>
          <w:lang w:eastAsia="es-CO"/>
        </w:rPr>
        <w:t xml:space="preserve">clasificada por </w:t>
      </w:r>
      <w:proofErr w:type="gramStart"/>
      <w:r w:rsidR="00471C2F">
        <w:rPr>
          <w:rFonts w:cs="Arial"/>
          <w:szCs w:val="24"/>
          <w:lang w:eastAsia="es-CO"/>
        </w:rPr>
        <w:t>Macro proceso</w:t>
      </w:r>
      <w:proofErr w:type="gramEnd"/>
      <w:r w:rsidR="00471C2F">
        <w:rPr>
          <w:rFonts w:cs="Arial"/>
          <w:szCs w:val="24"/>
          <w:lang w:eastAsia="es-CO"/>
        </w:rPr>
        <w:t xml:space="preserve"> y proceso. </w:t>
      </w:r>
    </w:p>
    <w:p w14:paraId="719C28C2" w14:textId="77777777" w:rsidR="0031153E" w:rsidRDefault="0031153E" w:rsidP="00BB6603">
      <w:pPr>
        <w:overflowPunct/>
        <w:autoSpaceDE/>
        <w:autoSpaceDN/>
        <w:adjustRightInd/>
        <w:jc w:val="both"/>
        <w:rPr>
          <w:rFonts w:cs="Arial"/>
          <w:szCs w:val="24"/>
          <w:lang w:eastAsia="es-CO"/>
        </w:rPr>
      </w:pPr>
    </w:p>
    <w:p w14:paraId="52711863" w14:textId="6D69AA9C" w:rsidR="002B0920" w:rsidRDefault="002B0920" w:rsidP="00BB6603">
      <w:pPr>
        <w:overflowPunct/>
        <w:autoSpaceDE/>
        <w:autoSpaceDN/>
        <w:adjustRightInd/>
        <w:jc w:val="both"/>
        <w:rPr>
          <w:rFonts w:cs="Arial"/>
          <w:szCs w:val="24"/>
          <w:lang w:eastAsia="es-CO"/>
        </w:rPr>
      </w:pPr>
    </w:p>
    <w:p w14:paraId="09C325A6" w14:textId="77777777" w:rsidR="002B0920" w:rsidRDefault="002B0920" w:rsidP="00BB6603">
      <w:pPr>
        <w:overflowPunct/>
        <w:autoSpaceDE/>
        <w:autoSpaceDN/>
        <w:adjustRightInd/>
        <w:jc w:val="both"/>
        <w:rPr>
          <w:rFonts w:cs="Arial"/>
          <w:szCs w:val="24"/>
          <w:lang w:eastAsia="en-US"/>
        </w:rPr>
      </w:pPr>
    </w:p>
    <w:p w14:paraId="3714EB12" w14:textId="4617FD2F" w:rsidR="001C5491" w:rsidRDefault="001C5491" w:rsidP="001C5491">
      <w:pPr>
        <w:pStyle w:val="Descripcin"/>
        <w:keepNext/>
        <w:jc w:val="center"/>
      </w:pPr>
      <w:bookmarkStart w:id="14" w:name="_Ref91521771"/>
      <w:r>
        <w:t xml:space="preserve">Tabla </w:t>
      </w:r>
      <w:r>
        <w:fldChar w:fldCharType="begin"/>
      </w:r>
      <w:r>
        <w:instrText xml:space="preserve"> SEQ Tabla \* ARABIC </w:instrText>
      </w:r>
      <w:r>
        <w:fldChar w:fldCharType="separate"/>
      </w:r>
      <w:r w:rsidR="00577683">
        <w:rPr>
          <w:noProof/>
        </w:rPr>
        <w:t>1</w:t>
      </w:r>
      <w:r>
        <w:fldChar w:fldCharType="end"/>
      </w:r>
      <w:bookmarkEnd w:id="14"/>
      <w:r>
        <w:t xml:space="preserve"> Activos de información para analítica institucional por Macroproceso y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5"/>
        <w:gridCol w:w="2173"/>
      </w:tblGrid>
      <w:tr w:rsidR="00A77CEB" w:rsidRPr="002F37C3" w14:paraId="3E7FB7CE" w14:textId="77777777" w:rsidTr="00FB02BF">
        <w:trPr>
          <w:trHeight w:val="300"/>
        </w:trPr>
        <w:tc>
          <w:tcPr>
            <w:tcW w:w="3769" w:type="pct"/>
            <w:shd w:val="clear" w:color="D9E1F2" w:fill="D9E1F2"/>
            <w:noWrap/>
            <w:vAlign w:val="center"/>
            <w:hideMark/>
          </w:tcPr>
          <w:p w14:paraId="1B98D59C" w14:textId="77777777" w:rsidR="00A77CEB" w:rsidRPr="002F37C3" w:rsidRDefault="00A77CEB" w:rsidP="00471C2F">
            <w:pPr>
              <w:jc w:val="center"/>
              <w:rPr>
                <w:rFonts w:ascii="Calibri" w:hAnsi="Calibri" w:cs="Calibri"/>
                <w:b/>
                <w:bCs/>
                <w:lang w:eastAsia="es-CO"/>
              </w:rPr>
            </w:pPr>
            <w:r>
              <w:rPr>
                <w:rFonts w:ascii="Calibri" w:hAnsi="Calibri" w:cs="Calibri"/>
                <w:b/>
                <w:bCs/>
                <w:lang w:eastAsia="es-CO"/>
              </w:rPr>
              <w:t>Macroproceso – Proceso</w:t>
            </w:r>
          </w:p>
        </w:tc>
        <w:tc>
          <w:tcPr>
            <w:tcW w:w="1231" w:type="pct"/>
            <w:shd w:val="clear" w:color="D9E1F2" w:fill="D9E1F2"/>
            <w:noWrap/>
            <w:vAlign w:val="center"/>
            <w:hideMark/>
          </w:tcPr>
          <w:p w14:paraId="51477C7D"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Cuenta de PROCESO</w:t>
            </w:r>
          </w:p>
        </w:tc>
      </w:tr>
      <w:tr w:rsidR="00A77CEB" w:rsidRPr="002F37C3" w14:paraId="0D1FAEE3" w14:textId="77777777" w:rsidTr="00FB02BF">
        <w:trPr>
          <w:trHeight w:val="300"/>
        </w:trPr>
        <w:tc>
          <w:tcPr>
            <w:tcW w:w="3769" w:type="pct"/>
            <w:shd w:val="clear" w:color="auto" w:fill="auto"/>
            <w:noWrap/>
            <w:vAlign w:val="bottom"/>
            <w:hideMark/>
          </w:tcPr>
          <w:p w14:paraId="44BB1EFF"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APOYO</w:t>
            </w:r>
          </w:p>
        </w:tc>
        <w:tc>
          <w:tcPr>
            <w:tcW w:w="1231" w:type="pct"/>
            <w:shd w:val="clear" w:color="auto" w:fill="auto"/>
            <w:noWrap/>
            <w:vAlign w:val="bottom"/>
            <w:hideMark/>
          </w:tcPr>
          <w:p w14:paraId="59A0E936"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152</w:t>
            </w:r>
          </w:p>
        </w:tc>
      </w:tr>
      <w:tr w:rsidR="00A77CEB" w:rsidRPr="002F37C3" w14:paraId="76F3B5FC" w14:textId="77777777" w:rsidTr="00FB02BF">
        <w:trPr>
          <w:trHeight w:val="300"/>
        </w:trPr>
        <w:tc>
          <w:tcPr>
            <w:tcW w:w="3769" w:type="pct"/>
            <w:shd w:val="clear" w:color="auto" w:fill="auto"/>
            <w:noWrap/>
            <w:vAlign w:val="bottom"/>
            <w:hideMark/>
          </w:tcPr>
          <w:p w14:paraId="1384EE05"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Administrativa</w:t>
            </w:r>
          </w:p>
        </w:tc>
        <w:tc>
          <w:tcPr>
            <w:tcW w:w="1231" w:type="pct"/>
            <w:shd w:val="clear" w:color="auto" w:fill="auto"/>
            <w:noWrap/>
            <w:vAlign w:val="bottom"/>
            <w:hideMark/>
          </w:tcPr>
          <w:p w14:paraId="6DABE817"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14</w:t>
            </w:r>
          </w:p>
        </w:tc>
      </w:tr>
      <w:tr w:rsidR="00A77CEB" w:rsidRPr="002F37C3" w14:paraId="1DED2FC1" w14:textId="77777777" w:rsidTr="00FB02BF">
        <w:trPr>
          <w:trHeight w:val="300"/>
        </w:trPr>
        <w:tc>
          <w:tcPr>
            <w:tcW w:w="3769" w:type="pct"/>
            <w:shd w:val="clear" w:color="auto" w:fill="auto"/>
            <w:noWrap/>
            <w:vAlign w:val="bottom"/>
            <w:hideMark/>
          </w:tcPr>
          <w:p w14:paraId="7E9979A8"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Adquisición y Administración de Bienes y Servicios</w:t>
            </w:r>
          </w:p>
        </w:tc>
        <w:tc>
          <w:tcPr>
            <w:tcW w:w="1231" w:type="pct"/>
            <w:shd w:val="clear" w:color="auto" w:fill="auto"/>
            <w:noWrap/>
            <w:vAlign w:val="bottom"/>
            <w:hideMark/>
          </w:tcPr>
          <w:p w14:paraId="60DD1EA3"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85</w:t>
            </w:r>
          </w:p>
        </w:tc>
      </w:tr>
      <w:tr w:rsidR="00A77CEB" w:rsidRPr="002F37C3" w14:paraId="7847542C" w14:textId="77777777" w:rsidTr="00FB02BF">
        <w:trPr>
          <w:trHeight w:val="300"/>
        </w:trPr>
        <w:tc>
          <w:tcPr>
            <w:tcW w:w="3769" w:type="pct"/>
            <w:shd w:val="clear" w:color="auto" w:fill="auto"/>
            <w:noWrap/>
            <w:vAlign w:val="bottom"/>
            <w:hideMark/>
          </w:tcPr>
          <w:p w14:paraId="2F4DBF1A"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de Servicio al Ciudadano</w:t>
            </w:r>
          </w:p>
        </w:tc>
        <w:tc>
          <w:tcPr>
            <w:tcW w:w="1231" w:type="pct"/>
            <w:shd w:val="clear" w:color="auto" w:fill="auto"/>
            <w:noWrap/>
            <w:vAlign w:val="bottom"/>
            <w:hideMark/>
          </w:tcPr>
          <w:p w14:paraId="54A926EE"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7</w:t>
            </w:r>
          </w:p>
        </w:tc>
      </w:tr>
      <w:tr w:rsidR="00A77CEB" w:rsidRPr="002F37C3" w14:paraId="2BCBB40C" w14:textId="77777777" w:rsidTr="00FB02BF">
        <w:trPr>
          <w:trHeight w:val="300"/>
        </w:trPr>
        <w:tc>
          <w:tcPr>
            <w:tcW w:w="3769" w:type="pct"/>
            <w:shd w:val="clear" w:color="auto" w:fill="auto"/>
            <w:noWrap/>
            <w:vAlign w:val="bottom"/>
            <w:hideMark/>
          </w:tcPr>
          <w:p w14:paraId="63750269"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Documental</w:t>
            </w:r>
          </w:p>
        </w:tc>
        <w:tc>
          <w:tcPr>
            <w:tcW w:w="1231" w:type="pct"/>
            <w:shd w:val="clear" w:color="auto" w:fill="auto"/>
            <w:noWrap/>
            <w:vAlign w:val="bottom"/>
            <w:hideMark/>
          </w:tcPr>
          <w:p w14:paraId="1AEA5BAD"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15</w:t>
            </w:r>
          </w:p>
        </w:tc>
      </w:tr>
      <w:tr w:rsidR="00A77CEB" w:rsidRPr="002F37C3" w14:paraId="07513D00" w14:textId="77777777" w:rsidTr="00FB02BF">
        <w:trPr>
          <w:trHeight w:val="300"/>
        </w:trPr>
        <w:tc>
          <w:tcPr>
            <w:tcW w:w="3769" w:type="pct"/>
            <w:shd w:val="clear" w:color="auto" w:fill="auto"/>
            <w:noWrap/>
            <w:vAlign w:val="bottom"/>
            <w:hideMark/>
          </w:tcPr>
          <w:p w14:paraId="40C6ECAD"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Especializada de Seguridad y Protección</w:t>
            </w:r>
          </w:p>
        </w:tc>
        <w:tc>
          <w:tcPr>
            <w:tcW w:w="1231" w:type="pct"/>
            <w:shd w:val="clear" w:color="auto" w:fill="auto"/>
            <w:noWrap/>
            <w:vAlign w:val="bottom"/>
            <w:hideMark/>
          </w:tcPr>
          <w:p w14:paraId="2A728B28"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1</w:t>
            </w:r>
          </w:p>
        </w:tc>
      </w:tr>
      <w:tr w:rsidR="00A77CEB" w:rsidRPr="002F37C3" w14:paraId="7564E114" w14:textId="77777777" w:rsidTr="00FB02BF">
        <w:trPr>
          <w:trHeight w:val="300"/>
        </w:trPr>
        <w:tc>
          <w:tcPr>
            <w:tcW w:w="3769" w:type="pct"/>
            <w:shd w:val="clear" w:color="auto" w:fill="auto"/>
            <w:noWrap/>
            <w:vAlign w:val="bottom"/>
            <w:hideMark/>
          </w:tcPr>
          <w:p w14:paraId="529DD6B5"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Financiera</w:t>
            </w:r>
          </w:p>
        </w:tc>
        <w:tc>
          <w:tcPr>
            <w:tcW w:w="1231" w:type="pct"/>
            <w:shd w:val="clear" w:color="auto" w:fill="auto"/>
            <w:noWrap/>
            <w:vAlign w:val="bottom"/>
            <w:hideMark/>
          </w:tcPr>
          <w:p w14:paraId="0C42AFF4"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21</w:t>
            </w:r>
          </w:p>
        </w:tc>
      </w:tr>
      <w:tr w:rsidR="00A77CEB" w:rsidRPr="002F37C3" w14:paraId="55976A06" w14:textId="77777777" w:rsidTr="00FB02BF">
        <w:trPr>
          <w:trHeight w:val="300"/>
        </w:trPr>
        <w:tc>
          <w:tcPr>
            <w:tcW w:w="3769" w:type="pct"/>
            <w:shd w:val="clear" w:color="auto" w:fill="auto"/>
            <w:noWrap/>
            <w:vAlign w:val="bottom"/>
            <w:hideMark/>
          </w:tcPr>
          <w:p w14:paraId="3A1BBA5F"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Jurídica</w:t>
            </w:r>
          </w:p>
        </w:tc>
        <w:tc>
          <w:tcPr>
            <w:tcW w:w="1231" w:type="pct"/>
            <w:shd w:val="clear" w:color="auto" w:fill="auto"/>
            <w:noWrap/>
            <w:vAlign w:val="bottom"/>
            <w:hideMark/>
          </w:tcPr>
          <w:p w14:paraId="54C99CF6"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3</w:t>
            </w:r>
          </w:p>
        </w:tc>
      </w:tr>
      <w:tr w:rsidR="00A77CEB" w:rsidRPr="002F37C3" w14:paraId="34731617" w14:textId="77777777" w:rsidTr="00FB02BF">
        <w:trPr>
          <w:trHeight w:val="300"/>
        </w:trPr>
        <w:tc>
          <w:tcPr>
            <w:tcW w:w="3769" w:type="pct"/>
            <w:shd w:val="clear" w:color="auto" w:fill="auto"/>
            <w:noWrap/>
            <w:vAlign w:val="bottom"/>
            <w:hideMark/>
          </w:tcPr>
          <w:p w14:paraId="2CCB4E29"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Tecnológica</w:t>
            </w:r>
          </w:p>
        </w:tc>
        <w:tc>
          <w:tcPr>
            <w:tcW w:w="1231" w:type="pct"/>
            <w:shd w:val="clear" w:color="auto" w:fill="auto"/>
            <w:noWrap/>
            <w:vAlign w:val="bottom"/>
            <w:hideMark/>
          </w:tcPr>
          <w:p w14:paraId="0E82368A"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6</w:t>
            </w:r>
          </w:p>
        </w:tc>
      </w:tr>
      <w:tr w:rsidR="00A77CEB" w:rsidRPr="002F37C3" w14:paraId="0F20167B" w14:textId="77777777" w:rsidTr="00FB02BF">
        <w:trPr>
          <w:trHeight w:val="300"/>
        </w:trPr>
        <w:tc>
          <w:tcPr>
            <w:tcW w:w="3769" w:type="pct"/>
            <w:shd w:val="clear" w:color="auto" w:fill="auto"/>
            <w:noWrap/>
            <w:vAlign w:val="bottom"/>
            <w:hideMark/>
          </w:tcPr>
          <w:p w14:paraId="3E232E8C"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ESTRATEGICO</w:t>
            </w:r>
          </w:p>
        </w:tc>
        <w:tc>
          <w:tcPr>
            <w:tcW w:w="1231" w:type="pct"/>
            <w:shd w:val="clear" w:color="auto" w:fill="auto"/>
            <w:noWrap/>
            <w:vAlign w:val="bottom"/>
            <w:hideMark/>
          </w:tcPr>
          <w:p w14:paraId="66BD818E"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112</w:t>
            </w:r>
          </w:p>
        </w:tc>
      </w:tr>
      <w:tr w:rsidR="00A77CEB" w:rsidRPr="002F37C3" w14:paraId="1319ECD2" w14:textId="77777777" w:rsidTr="00FB02BF">
        <w:trPr>
          <w:trHeight w:val="300"/>
        </w:trPr>
        <w:tc>
          <w:tcPr>
            <w:tcW w:w="3769" w:type="pct"/>
            <w:shd w:val="clear" w:color="auto" w:fill="auto"/>
            <w:noWrap/>
            <w:vAlign w:val="bottom"/>
            <w:hideMark/>
          </w:tcPr>
          <w:p w14:paraId="5D0B23C1"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Direccionamiento Estratégico</w:t>
            </w:r>
          </w:p>
        </w:tc>
        <w:tc>
          <w:tcPr>
            <w:tcW w:w="1231" w:type="pct"/>
            <w:shd w:val="clear" w:color="auto" w:fill="auto"/>
            <w:noWrap/>
            <w:vAlign w:val="bottom"/>
            <w:hideMark/>
          </w:tcPr>
          <w:p w14:paraId="0F67905D"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4</w:t>
            </w:r>
          </w:p>
        </w:tc>
      </w:tr>
      <w:tr w:rsidR="00A77CEB" w:rsidRPr="002F37C3" w14:paraId="0451627A" w14:textId="77777777" w:rsidTr="00FB02BF">
        <w:trPr>
          <w:trHeight w:val="300"/>
        </w:trPr>
        <w:tc>
          <w:tcPr>
            <w:tcW w:w="3769" w:type="pct"/>
            <w:shd w:val="clear" w:color="auto" w:fill="auto"/>
            <w:noWrap/>
            <w:vAlign w:val="bottom"/>
            <w:hideMark/>
          </w:tcPr>
          <w:p w14:paraId="649EEE22"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Especializada de Seguridad y Protección</w:t>
            </w:r>
          </w:p>
        </w:tc>
        <w:tc>
          <w:tcPr>
            <w:tcW w:w="1231" w:type="pct"/>
            <w:shd w:val="clear" w:color="auto" w:fill="auto"/>
            <w:noWrap/>
            <w:vAlign w:val="bottom"/>
            <w:hideMark/>
          </w:tcPr>
          <w:p w14:paraId="402270E2"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9</w:t>
            </w:r>
          </w:p>
        </w:tc>
      </w:tr>
      <w:tr w:rsidR="00A77CEB" w:rsidRPr="002F37C3" w14:paraId="0BD8AC82" w14:textId="77777777" w:rsidTr="00FB02BF">
        <w:trPr>
          <w:trHeight w:val="300"/>
        </w:trPr>
        <w:tc>
          <w:tcPr>
            <w:tcW w:w="3769" w:type="pct"/>
            <w:shd w:val="clear" w:color="auto" w:fill="auto"/>
            <w:noWrap/>
            <w:vAlign w:val="bottom"/>
            <w:hideMark/>
          </w:tcPr>
          <w:p w14:paraId="413B83AA"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Estratégica del Talento Humano</w:t>
            </w:r>
          </w:p>
        </w:tc>
        <w:tc>
          <w:tcPr>
            <w:tcW w:w="1231" w:type="pct"/>
            <w:shd w:val="clear" w:color="auto" w:fill="auto"/>
            <w:noWrap/>
            <w:vAlign w:val="bottom"/>
            <w:hideMark/>
          </w:tcPr>
          <w:p w14:paraId="2336E415"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60</w:t>
            </w:r>
          </w:p>
        </w:tc>
      </w:tr>
      <w:tr w:rsidR="00A77CEB" w:rsidRPr="002F37C3" w14:paraId="2F843382" w14:textId="77777777" w:rsidTr="00FB02BF">
        <w:trPr>
          <w:trHeight w:val="300"/>
        </w:trPr>
        <w:tc>
          <w:tcPr>
            <w:tcW w:w="3769" w:type="pct"/>
            <w:shd w:val="clear" w:color="auto" w:fill="auto"/>
            <w:noWrap/>
            <w:vAlign w:val="bottom"/>
            <w:hideMark/>
          </w:tcPr>
          <w:p w14:paraId="125EB785"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Planeación Institucional</w:t>
            </w:r>
          </w:p>
        </w:tc>
        <w:tc>
          <w:tcPr>
            <w:tcW w:w="1231" w:type="pct"/>
            <w:shd w:val="clear" w:color="auto" w:fill="auto"/>
            <w:noWrap/>
            <w:vAlign w:val="bottom"/>
            <w:hideMark/>
          </w:tcPr>
          <w:p w14:paraId="56B316F2"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4</w:t>
            </w:r>
          </w:p>
        </w:tc>
      </w:tr>
      <w:tr w:rsidR="00A77CEB" w:rsidRPr="002F37C3" w14:paraId="7B02DECB" w14:textId="77777777" w:rsidTr="00FB02BF">
        <w:trPr>
          <w:trHeight w:val="300"/>
        </w:trPr>
        <w:tc>
          <w:tcPr>
            <w:tcW w:w="3769" w:type="pct"/>
            <w:shd w:val="clear" w:color="auto" w:fill="auto"/>
            <w:noWrap/>
            <w:vAlign w:val="bottom"/>
            <w:hideMark/>
          </w:tcPr>
          <w:p w14:paraId="7DB8C3C9"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Sistema de Gestión</w:t>
            </w:r>
          </w:p>
        </w:tc>
        <w:tc>
          <w:tcPr>
            <w:tcW w:w="1231" w:type="pct"/>
            <w:shd w:val="clear" w:color="auto" w:fill="auto"/>
            <w:noWrap/>
            <w:vAlign w:val="bottom"/>
            <w:hideMark/>
          </w:tcPr>
          <w:p w14:paraId="343BF3C0"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35</w:t>
            </w:r>
          </w:p>
        </w:tc>
      </w:tr>
      <w:tr w:rsidR="00A77CEB" w:rsidRPr="002F37C3" w14:paraId="4CDBDF34" w14:textId="77777777" w:rsidTr="00FB02BF">
        <w:trPr>
          <w:trHeight w:val="300"/>
        </w:trPr>
        <w:tc>
          <w:tcPr>
            <w:tcW w:w="3769" w:type="pct"/>
            <w:shd w:val="clear" w:color="auto" w:fill="auto"/>
            <w:noWrap/>
            <w:vAlign w:val="bottom"/>
            <w:hideMark/>
          </w:tcPr>
          <w:p w14:paraId="382A0DFA"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EVALUACION_Y_CONTROL</w:t>
            </w:r>
          </w:p>
        </w:tc>
        <w:tc>
          <w:tcPr>
            <w:tcW w:w="1231" w:type="pct"/>
            <w:shd w:val="clear" w:color="auto" w:fill="auto"/>
            <w:noWrap/>
            <w:vAlign w:val="bottom"/>
            <w:hideMark/>
          </w:tcPr>
          <w:p w14:paraId="40670FF4"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14</w:t>
            </w:r>
          </w:p>
        </w:tc>
      </w:tr>
      <w:tr w:rsidR="00A77CEB" w:rsidRPr="002F37C3" w14:paraId="37BCDBAB" w14:textId="77777777" w:rsidTr="00FB02BF">
        <w:trPr>
          <w:trHeight w:val="300"/>
        </w:trPr>
        <w:tc>
          <w:tcPr>
            <w:tcW w:w="3769" w:type="pct"/>
            <w:shd w:val="clear" w:color="auto" w:fill="auto"/>
            <w:noWrap/>
            <w:vAlign w:val="bottom"/>
            <w:hideMark/>
          </w:tcPr>
          <w:p w14:paraId="2A0EA662"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Control Interno y Auditoría</w:t>
            </w:r>
          </w:p>
        </w:tc>
        <w:tc>
          <w:tcPr>
            <w:tcW w:w="1231" w:type="pct"/>
            <w:shd w:val="clear" w:color="auto" w:fill="auto"/>
            <w:noWrap/>
            <w:vAlign w:val="bottom"/>
            <w:hideMark/>
          </w:tcPr>
          <w:p w14:paraId="0F11C4F0"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7</w:t>
            </w:r>
          </w:p>
        </w:tc>
      </w:tr>
      <w:tr w:rsidR="00A77CEB" w:rsidRPr="002F37C3" w14:paraId="7503DCCF" w14:textId="77777777" w:rsidTr="00FB02BF">
        <w:trPr>
          <w:trHeight w:val="300"/>
        </w:trPr>
        <w:tc>
          <w:tcPr>
            <w:tcW w:w="3769" w:type="pct"/>
            <w:shd w:val="clear" w:color="auto" w:fill="auto"/>
            <w:noWrap/>
            <w:vAlign w:val="bottom"/>
            <w:hideMark/>
          </w:tcPr>
          <w:p w14:paraId="6343F69A"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Especializada de Seguridad y Protección</w:t>
            </w:r>
          </w:p>
        </w:tc>
        <w:tc>
          <w:tcPr>
            <w:tcW w:w="1231" w:type="pct"/>
            <w:shd w:val="clear" w:color="auto" w:fill="auto"/>
            <w:noWrap/>
            <w:vAlign w:val="bottom"/>
            <w:hideMark/>
          </w:tcPr>
          <w:p w14:paraId="415856B9"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7</w:t>
            </w:r>
          </w:p>
        </w:tc>
      </w:tr>
      <w:tr w:rsidR="00A77CEB" w:rsidRPr="002F37C3" w14:paraId="7D45C089" w14:textId="77777777" w:rsidTr="00FB02BF">
        <w:trPr>
          <w:trHeight w:val="300"/>
        </w:trPr>
        <w:tc>
          <w:tcPr>
            <w:tcW w:w="3769" w:type="pct"/>
            <w:shd w:val="clear" w:color="auto" w:fill="auto"/>
            <w:noWrap/>
            <w:vAlign w:val="bottom"/>
            <w:hideMark/>
          </w:tcPr>
          <w:p w14:paraId="303AD6BA"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MISIONAL</w:t>
            </w:r>
          </w:p>
        </w:tc>
        <w:tc>
          <w:tcPr>
            <w:tcW w:w="1231" w:type="pct"/>
            <w:shd w:val="clear" w:color="auto" w:fill="auto"/>
            <w:noWrap/>
            <w:vAlign w:val="bottom"/>
            <w:hideMark/>
          </w:tcPr>
          <w:p w14:paraId="5C4C7C34"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151</w:t>
            </w:r>
          </w:p>
        </w:tc>
      </w:tr>
      <w:tr w:rsidR="00A77CEB" w:rsidRPr="002F37C3" w14:paraId="60A5C1FB" w14:textId="77777777" w:rsidTr="00FB02BF">
        <w:trPr>
          <w:trHeight w:val="300"/>
        </w:trPr>
        <w:tc>
          <w:tcPr>
            <w:tcW w:w="3769" w:type="pct"/>
            <w:shd w:val="clear" w:color="auto" w:fill="auto"/>
            <w:noWrap/>
            <w:vAlign w:val="bottom"/>
            <w:hideMark/>
          </w:tcPr>
          <w:p w14:paraId="77F84C51"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Especializada de Seguridad y Protección</w:t>
            </w:r>
          </w:p>
        </w:tc>
        <w:tc>
          <w:tcPr>
            <w:tcW w:w="1231" w:type="pct"/>
            <w:shd w:val="clear" w:color="auto" w:fill="auto"/>
            <w:noWrap/>
            <w:vAlign w:val="bottom"/>
            <w:hideMark/>
          </w:tcPr>
          <w:p w14:paraId="0B94A5B5"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75</w:t>
            </w:r>
          </w:p>
        </w:tc>
      </w:tr>
      <w:tr w:rsidR="00A77CEB" w:rsidRPr="002F37C3" w14:paraId="5867C2AB" w14:textId="77777777" w:rsidTr="00FB02BF">
        <w:trPr>
          <w:trHeight w:val="300"/>
        </w:trPr>
        <w:tc>
          <w:tcPr>
            <w:tcW w:w="3769" w:type="pct"/>
            <w:shd w:val="clear" w:color="auto" w:fill="auto"/>
            <w:noWrap/>
            <w:vAlign w:val="bottom"/>
            <w:hideMark/>
          </w:tcPr>
          <w:p w14:paraId="520FA0FC"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Evaluación del Riesgo</w:t>
            </w:r>
          </w:p>
        </w:tc>
        <w:tc>
          <w:tcPr>
            <w:tcW w:w="1231" w:type="pct"/>
            <w:shd w:val="clear" w:color="auto" w:fill="auto"/>
            <w:noWrap/>
            <w:vAlign w:val="bottom"/>
            <w:hideMark/>
          </w:tcPr>
          <w:p w14:paraId="3C9FC57B"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45</w:t>
            </w:r>
          </w:p>
        </w:tc>
      </w:tr>
      <w:tr w:rsidR="00A77CEB" w:rsidRPr="002F37C3" w14:paraId="55AB9D5F" w14:textId="77777777" w:rsidTr="00FB02BF">
        <w:trPr>
          <w:trHeight w:val="300"/>
        </w:trPr>
        <w:tc>
          <w:tcPr>
            <w:tcW w:w="3769" w:type="pct"/>
            <w:shd w:val="clear" w:color="auto" w:fill="auto"/>
            <w:noWrap/>
            <w:vAlign w:val="bottom"/>
            <w:hideMark/>
          </w:tcPr>
          <w:p w14:paraId="1FA402CC" w14:textId="77777777" w:rsidR="00A77CEB" w:rsidRPr="002F37C3" w:rsidRDefault="00A77CEB" w:rsidP="00471C2F">
            <w:pPr>
              <w:ind w:firstLineChars="100" w:firstLine="240"/>
              <w:rPr>
                <w:rFonts w:ascii="Calibri" w:hAnsi="Calibri" w:cs="Calibri"/>
                <w:lang w:eastAsia="es-CO"/>
              </w:rPr>
            </w:pPr>
            <w:r w:rsidRPr="002F37C3">
              <w:rPr>
                <w:rFonts w:ascii="Calibri" w:hAnsi="Calibri" w:cs="Calibri"/>
                <w:lang w:eastAsia="es-CO"/>
              </w:rPr>
              <w:t>Gestión Medidas de Protección</w:t>
            </w:r>
          </w:p>
        </w:tc>
        <w:tc>
          <w:tcPr>
            <w:tcW w:w="1231" w:type="pct"/>
            <w:shd w:val="clear" w:color="auto" w:fill="auto"/>
            <w:noWrap/>
            <w:vAlign w:val="bottom"/>
            <w:hideMark/>
          </w:tcPr>
          <w:p w14:paraId="720C1C6E" w14:textId="77777777" w:rsidR="00A77CEB" w:rsidRPr="002F37C3" w:rsidRDefault="00A77CEB" w:rsidP="00471C2F">
            <w:pPr>
              <w:jc w:val="center"/>
              <w:rPr>
                <w:rFonts w:ascii="Calibri" w:hAnsi="Calibri" w:cs="Calibri"/>
                <w:lang w:eastAsia="es-CO"/>
              </w:rPr>
            </w:pPr>
            <w:r w:rsidRPr="002F37C3">
              <w:rPr>
                <w:rFonts w:ascii="Calibri" w:hAnsi="Calibri" w:cs="Calibri"/>
                <w:lang w:eastAsia="es-CO"/>
              </w:rPr>
              <w:t>31</w:t>
            </w:r>
          </w:p>
        </w:tc>
      </w:tr>
      <w:tr w:rsidR="00A77CEB" w:rsidRPr="002F37C3" w14:paraId="43DFA11D" w14:textId="77777777" w:rsidTr="00FB02BF">
        <w:trPr>
          <w:trHeight w:val="300"/>
        </w:trPr>
        <w:tc>
          <w:tcPr>
            <w:tcW w:w="3769" w:type="pct"/>
            <w:shd w:val="clear" w:color="D9E1F2" w:fill="D9E1F2"/>
            <w:noWrap/>
            <w:vAlign w:val="bottom"/>
            <w:hideMark/>
          </w:tcPr>
          <w:p w14:paraId="33C137A1" w14:textId="77777777" w:rsidR="00A77CEB" w:rsidRPr="002F37C3" w:rsidRDefault="00A77CEB" w:rsidP="00471C2F">
            <w:pPr>
              <w:jc w:val="center"/>
              <w:rPr>
                <w:rFonts w:ascii="Calibri" w:hAnsi="Calibri" w:cs="Calibri"/>
                <w:b/>
                <w:bCs/>
                <w:lang w:eastAsia="es-CO"/>
              </w:rPr>
            </w:pPr>
            <w:proofErr w:type="gramStart"/>
            <w:r w:rsidRPr="002F37C3">
              <w:rPr>
                <w:rFonts w:ascii="Calibri" w:hAnsi="Calibri" w:cs="Calibri"/>
                <w:b/>
                <w:bCs/>
                <w:lang w:eastAsia="es-CO"/>
              </w:rPr>
              <w:t>Total</w:t>
            </w:r>
            <w:proofErr w:type="gramEnd"/>
            <w:r w:rsidRPr="002F37C3">
              <w:rPr>
                <w:rFonts w:ascii="Calibri" w:hAnsi="Calibri" w:cs="Calibri"/>
                <w:b/>
                <w:bCs/>
                <w:lang w:eastAsia="es-CO"/>
              </w:rPr>
              <w:t xml:space="preserve"> general</w:t>
            </w:r>
          </w:p>
        </w:tc>
        <w:tc>
          <w:tcPr>
            <w:tcW w:w="1231" w:type="pct"/>
            <w:shd w:val="clear" w:color="D9E1F2" w:fill="D9E1F2"/>
            <w:noWrap/>
            <w:vAlign w:val="bottom"/>
            <w:hideMark/>
          </w:tcPr>
          <w:p w14:paraId="167FE778" w14:textId="77777777" w:rsidR="00A77CEB" w:rsidRPr="002F37C3" w:rsidRDefault="00A77CEB" w:rsidP="00471C2F">
            <w:pPr>
              <w:jc w:val="center"/>
              <w:rPr>
                <w:rFonts w:ascii="Calibri" w:hAnsi="Calibri" w:cs="Calibri"/>
                <w:b/>
                <w:bCs/>
                <w:lang w:eastAsia="es-CO"/>
              </w:rPr>
            </w:pPr>
            <w:r w:rsidRPr="002F37C3">
              <w:rPr>
                <w:rFonts w:ascii="Calibri" w:hAnsi="Calibri" w:cs="Calibri"/>
                <w:b/>
                <w:bCs/>
                <w:lang w:eastAsia="es-CO"/>
              </w:rPr>
              <w:t>429</w:t>
            </w:r>
          </w:p>
        </w:tc>
      </w:tr>
    </w:tbl>
    <w:p w14:paraId="207DF7D1" w14:textId="010E13B0" w:rsidR="00A77CEB" w:rsidRPr="001C5491" w:rsidRDefault="001C5491" w:rsidP="00BB6603">
      <w:pPr>
        <w:overflowPunct/>
        <w:autoSpaceDE/>
        <w:autoSpaceDN/>
        <w:adjustRightInd/>
        <w:jc w:val="both"/>
        <w:rPr>
          <w:rFonts w:cs="Arial"/>
          <w:sz w:val="20"/>
          <w:lang w:eastAsia="en-US"/>
        </w:rPr>
      </w:pPr>
      <w:r w:rsidRPr="001C5491">
        <w:rPr>
          <w:rFonts w:cs="Arial"/>
          <w:sz w:val="20"/>
          <w:lang w:eastAsia="en-US"/>
        </w:rPr>
        <w:t xml:space="preserve">Fuente: </w:t>
      </w:r>
      <w:r w:rsidR="00C3412A">
        <w:rPr>
          <w:rFonts w:cs="Arial"/>
          <w:sz w:val="20"/>
          <w:lang w:eastAsia="en-US"/>
        </w:rPr>
        <w:t>elaboración propia en base a la i</w:t>
      </w:r>
      <w:r w:rsidRPr="001C5491">
        <w:rPr>
          <w:rFonts w:cs="Arial"/>
          <w:sz w:val="20"/>
          <w:lang w:eastAsia="en-US"/>
        </w:rPr>
        <w:t>dentificación de activos de información realizado por la OAPI para 2018</w:t>
      </w:r>
    </w:p>
    <w:p w14:paraId="2FB7E9B0" w14:textId="467DF518" w:rsidR="00353126" w:rsidRDefault="00353126" w:rsidP="00BB6603">
      <w:pPr>
        <w:overflowPunct/>
        <w:autoSpaceDE/>
        <w:autoSpaceDN/>
        <w:adjustRightInd/>
        <w:jc w:val="both"/>
        <w:rPr>
          <w:rFonts w:cs="Arial"/>
          <w:szCs w:val="24"/>
          <w:lang w:eastAsia="en-US"/>
        </w:rPr>
      </w:pPr>
    </w:p>
    <w:p w14:paraId="69306D7D" w14:textId="7EB7A06E" w:rsidR="00471C2F" w:rsidRDefault="00545018" w:rsidP="00BB6603">
      <w:pPr>
        <w:overflowPunct/>
        <w:autoSpaceDE/>
        <w:autoSpaceDN/>
        <w:adjustRightInd/>
        <w:jc w:val="both"/>
        <w:rPr>
          <w:rFonts w:cs="Arial"/>
          <w:szCs w:val="24"/>
          <w:lang w:eastAsia="en-US"/>
        </w:rPr>
      </w:pPr>
      <w:r>
        <w:rPr>
          <w:rFonts w:cs="Arial"/>
          <w:szCs w:val="24"/>
          <w:lang w:eastAsia="en-US"/>
        </w:rPr>
        <w:t>Como se observa</w:t>
      </w:r>
      <w:r w:rsidR="00471C2F">
        <w:rPr>
          <w:rFonts w:cs="Arial"/>
          <w:szCs w:val="24"/>
          <w:lang w:eastAsia="en-US"/>
        </w:rPr>
        <w:t xml:space="preserve"> </w:t>
      </w:r>
      <w:r>
        <w:rPr>
          <w:rFonts w:cs="Arial"/>
          <w:szCs w:val="24"/>
          <w:lang w:eastAsia="en-US"/>
        </w:rPr>
        <w:t>en</w:t>
      </w:r>
      <w:r w:rsidR="00471C2F">
        <w:rPr>
          <w:rFonts w:cs="Arial"/>
          <w:szCs w:val="24"/>
          <w:lang w:eastAsia="en-US"/>
        </w:rPr>
        <w:t xml:space="preserve"> la </w:t>
      </w:r>
      <w:r w:rsidR="00471C2F">
        <w:rPr>
          <w:rFonts w:cs="Arial"/>
          <w:szCs w:val="24"/>
          <w:lang w:eastAsia="en-US"/>
        </w:rPr>
        <w:fldChar w:fldCharType="begin"/>
      </w:r>
      <w:r w:rsidR="00471C2F">
        <w:rPr>
          <w:rFonts w:cs="Arial"/>
          <w:szCs w:val="24"/>
          <w:lang w:eastAsia="en-US"/>
        </w:rPr>
        <w:instrText xml:space="preserve"> REF _Ref91521771 \h </w:instrText>
      </w:r>
      <w:r w:rsidR="00471C2F">
        <w:rPr>
          <w:rFonts w:cs="Arial"/>
          <w:szCs w:val="24"/>
          <w:lang w:eastAsia="en-US"/>
        </w:rPr>
      </w:r>
      <w:r w:rsidR="00471C2F">
        <w:rPr>
          <w:rFonts w:cs="Arial"/>
          <w:szCs w:val="24"/>
          <w:lang w:eastAsia="en-US"/>
        </w:rPr>
        <w:fldChar w:fldCharType="separate"/>
      </w:r>
      <w:r w:rsidR="00471C2F">
        <w:t xml:space="preserve">Tabla </w:t>
      </w:r>
      <w:r w:rsidR="00471C2F">
        <w:rPr>
          <w:noProof/>
        </w:rPr>
        <w:t>1</w:t>
      </w:r>
      <w:r w:rsidR="00471C2F">
        <w:rPr>
          <w:rFonts w:cs="Arial"/>
          <w:szCs w:val="24"/>
          <w:lang w:eastAsia="en-US"/>
        </w:rPr>
        <w:fldChar w:fldCharType="end"/>
      </w:r>
      <w:r w:rsidR="00471C2F">
        <w:rPr>
          <w:rFonts w:cs="Arial"/>
          <w:szCs w:val="24"/>
          <w:lang w:eastAsia="en-US"/>
        </w:rPr>
        <w:t xml:space="preserve"> en la entidad existen cerca de 429 activos de información que pueden fortalecer la analítica institucional de la entidad, </w:t>
      </w:r>
      <w:r w:rsidR="00F4275B">
        <w:rPr>
          <w:rFonts w:cs="Arial"/>
          <w:szCs w:val="24"/>
          <w:lang w:eastAsia="en-US"/>
        </w:rPr>
        <w:t>para lo cual es necesario identificar y aplicar cada uno de los protocolos y metodologías establecidos desde el DANE y el DAFP en las normas y políticas</w:t>
      </w:r>
      <w:r w:rsidR="006434B1">
        <w:rPr>
          <w:rFonts w:cs="Arial"/>
          <w:szCs w:val="24"/>
          <w:lang w:eastAsia="en-US"/>
        </w:rPr>
        <w:t xml:space="preserve"> nacionales </w:t>
      </w:r>
      <w:r w:rsidR="00B1379D">
        <w:rPr>
          <w:rFonts w:cs="Arial"/>
          <w:szCs w:val="24"/>
          <w:lang w:eastAsia="en-US"/>
        </w:rPr>
        <w:t>enmarcadas  dentro del modelo MIPG-SIG en</w:t>
      </w:r>
      <w:r w:rsidR="00A82DEF">
        <w:rPr>
          <w:rFonts w:cs="Arial"/>
          <w:szCs w:val="24"/>
          <w:lang w:eastAsia="en-US"/>
        </w:rPr>
        <w:t xml:space="preserve"> todo lo que se</w:t>
      </w:r>
      <w:r w:rsidR="00A30BA8">
        <w:rPr>
          <w:rFonts w:cs="Arial"/>
          <w:szCs w:val="24"/>
          <w:lang w:eastAsia="en-US"/>
        </w:rPr>
        <w:t xml:space="preserve"> relaciona con </w:t>
      </w:r>
      <w:r w:rsidR="00FA3889">
        <w:rPr>
          <w:rFonts w:cs="Arial"/>
          <w:szCs w:val="24"/>
          <w:lang w:eastAsia="en-US"/>
        </w:rPr>
        <w:t>la documentación y aplicación de metodologías que garanticen la confiabilidad de los datos, al igual que métodos que garanticen el buen tratamiento de los registros administrativos</w:t>
      </w:r>
      <w:r w:rsidR="00FB02BF">
        <w:rPr>
          <w:rFonts w:cs="Arial"/>
          <w:szCs w:val="24"/>
          <w:lang w:eastAsia="en-US"/>
        </w:rPr>
        <w:t>.</w:t>
      </w:r>
    </w:p>
    <w:p w14:paraId="17B9B543" w14:textId="77777777" w:rsidR="00FB02BF" w:rsidRDefault="00FB02BF" w:rsidP="00BB6603">
      <w:pPr>
        <w:overflowPunct/>
        <w:autoSpaceDE/>
        <w:autoSpaceDN/>
        <w:adjustRightInd/>
        <w:jc w:val="both"/>
        <w:rPr>
          <w:rFonts w:cs="Arial"/>
          <w:szCs w:val="24"/>
          <w:lang w:eastAsia="en-US"/>
        </w:rPr>
      </w:pPr>
    </w:p>
    <w:p w14:paraId="50995A02" w14:textId="39128E7A" w:rsidR="00471C2F" w:rsidRDefault="00FB02BF" w:rsidP="00BB6603">
      <w:pPr>
        <w:overflowPunct/>
        <w:autoSpaceDE/>
        <w:autoSpaceDN/>
        <w:adjustRightInd/>
        <w:jc w:val="both"/>
        <w:rPr>
          <w:rFonts w:cs="Arial"/>
          <w:szCs w:val="24"/>
          <w:lang w:eastAsia="en-US"/>
        </w:rPr>
      </w:pPr>
      <w:r>
        <w:rPr>
          <w:rFonts w:cs="Arial"/>
          <w:szCs w:val="24"/>
          <w:lang w:eastAsia="en-US"/>
        </w:rPr>
        <w:t xml:space="preserve">Ahora bien, una vez identificados los procesos en los cuales se genera información en la entidad es importante identificar cada una de las dependencias en los que la cada uno de los activos de información son generados, toda vez que con esta información se hace claridad </w:t>
      </w:r>
      <w:r w:rsidR="002165CC">
        <w:rPr>
          <w:rFonts w:cs="Arial"/>
          <w:szCs w:val="24"/>
          <w:lang w:eastAsia="en-US"/>
        </w:rPr>
        <w:t>de las dependencias  (</w:t>
      </w:r>
      <w:r w:rsidR="002165CC">
        <w:rPr>
          <w:rFonts w:cs="Arial"/>
          <w:szCs w:val="24"/>
          <w:lang w:eastAsia="en-US"/>
        </w:rPr>
        <w:fldChar w:fldCharType="begin"/>
      </w:r>
      <w:r w:rsidR="002165CC">
        <w:rPr>
          <w:rFonts w:cs="Arial"/>
          <w:szCs w:val="24"/>
          <w:lang w:eastAsia="en-US"/>
        </w:rPr>
        <w:instrText xml:space="preserve"> REF _Ref91565969 \h </w:instrText>
      </w:r>
      <w:r w:rsidR="002165CC">
        <w:rPr>
          <w:rFonts w:cs="Arial"/>
          <w:szCs w:val="24"/>
          <w:lang w:eastAsia="en-US"/>
        </w:rPr>
      </w:r>
      <w:r w:rsidR="002165CC">
        <w:rPr>
          <w:rFonts w:cs="Arial"/>
          <w:szCs w:val="24"/>
          <w:lang w:eastAsia="en-US"/>
        </w:rPr>
        <w:fldChar w:fldCharType="separate"/>
      </w:r>
      <w:r w:rsidR="002165CC">
        <w:t xml:space="preserve">Tabla </w:t>
      </w:r>
      <w:r w:rsidR="002165CC">
        <w:rPr>
          <w:noProof/>
        </w:rPr>
        <w:t>2</w:t>
      </w:r>
      <w:r w:rsidR="002165CC">
        <w:rPr>
          <w:rFonts w:cs="Arial"/>
          <w:szCs w:val="24"/>
          <w:lang w:eastAsia="en-US"/>
        </w:rPr>
        <w:fldChar w:fldCharType="end"/>
      </w:r>
      <w:r w:rsidR="002165CC">
        <w:rPr>
          <w:rFonts w:cs="Arial"/>
          <w:szCs w:val="24"/>
          <w:lang w:eastAsia="en-US"/>
        </w:rPr>
        <w:t xml:space="preserve">) encargadas de realizar las actividades de construcción de documentos que dan cumplimiento a las mencionada normativa y políticas que garantizan la aplicación de buenas </w:t>
      </w:r>
      <w:r w:rsidR="00C3412A">
        <w:rPr>
          <w:rFonts w:cs="Arial"/>
          <w:szCs w:val="24"/>
          <w:lang w:eastAsia="en-US"/>
        </w:rPr>
        <w:t>prácticas</w:t>
      </w:r>
      <w:r w:rsidR="002165CC">
        <w:rPr>
          <w:rFonts w:cs="Arial"/>
          <w:szCs w:val="24"/>
          <w:lang w:eastAsia="en-US"/>
        </w:rPr>
        <w:t xml:space="preserve"> estadísticas que propenden por el fortalecimiento de la analítica institucional de la </w:t>
      </w:r>
      <w:r w:rsidR="00C3412A">
        <w:rPr>
          <w:rFonts w:cs="Arial"/>
          <w:szCs w:val="24"/>
          <w:lang w:eastAsia="en-US"/>
        </w:rPr>
        <w:t>entidad.</w:t>
      </w:r>
    </w:p>
    <w:p w14:paraId="07DD2190" w14:textId="77777777" w:rsidR="00471C2F" w:rsidRDefault="00471C2F" w:rsidP="00BB6603">
      <w:pPr>
        <w:overflowPunct/>
        <w:autoSpaceDE/>
        <w:autoSpaceDN/>
        <w:adjustRightInd/>
        <w:jc w:val="both"/>
        <w:rPr>
          <w:rFonts w:cs="Arial"/>
          <w:szCs w:val="24"/>
          <w:lang w:eastAsia="en-US"/>
        </w:rPr>
      </w:pPr>
    </w:p>
    <w:p w14:paraId="37A98BDB" w14:textId="46579C86" w:rsidR="002165CC" w:rsidRDefault="002165CC" w:rsidP="002165CC">
      <w:pPr>
        <w:pStyle w:val="Descripcin"/>
        <w:keepNext/>
      </w:pPr>
      <w:bookmarkStart w:id="15" w:name="_Ref91565969"/>
      <w:r>
        <w:t xml:space="preserve">Tabla </w:t>
      </w:r>
      <w:r>
        <w:fldChar w:fldCharType="begin"/>
      </w:r>
      <w:r>
        <w:instrText xml:space="preserve"> SEQ Tabla \* ARABIC </w:instrText>
      </w:r>
      <w:r>
        <w:fldChar w:fldCharType="separate"/>
      </w:r>
      <w:r w:rsidR="00577683">
        <w:rPr>
          <w:noProof/>
        </w:rPr>
        <w:t>2</w:t>
      </w:r>
      <w:r>
        <w:fldChar w:fldCharType="end"/>
      </w:r>
      <w:bookmarkEnd w:id="15"/>
      <w:r>
        <w:t xml:space="preserve"> Activos de información por macroproceso y dependencia </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5"/>
        <w:gridCol w:w="3403"/>
      </w:tblGrid>
      <w:tr w:rsidR="00353126" w:rsidRPr="002F37C3" w14:paraId="3F4C0FB2" w14:textId="77777777" w:rsidTr="00C3412A">
        <w:trPr>
          <w:trHeight w:val="292"/>
        </w:trPr>
        <w:tc>
          <w:tcPr>
            <w:tcW w:w="0" w:type="auto"/>
            <w:shd w:val="clear" w:color="D9E1F2" w:fill="D9E1F2"/>
            <w:noWrap/>
            <w:vAlign w:val="center"/>
            <w:hideMark/>
          </w:tcPr>
          <w:p w14:paraId="5B791770" w14:textId="5232C66C" w:rsidR="00353126" w:rsidRPr="002F37C3" w:rsidRDefault="00353126" w:rsidP="00F75A2A">
            <w:pPr>
              <w:jc w:val="center"/>
              <w:rPr>
                <w:rFonts w:ascii="Calibri" w:hAnsi="Calibri" w:cs="Calibri"/>
                <w:b/>
                <w:bCs/>
                <w:lang w:eastAsia="es-CO"/>
              </w:rPr>
            </w:pPr>
            <w:r>
              <w:rPr>
                <w:rFonts w:ascii="Calibri" w:hAnsi="Calibri" w:cs="Calibri"/>
                <w:b/>
                <w:bCs/>
                <w:lang w:eastAsia="es-CO"/>
              </w:rPr>
              <w:t>Macroproceso – Dependencia</w:t>
            </w:r>
          </w:p>
        </w:tc>
        <w:tc>
          <w:tcPr>
            <w:tcW w:w="0" w:type="auto"/>
            <w:shd w:val="clear" w:color="D9E1F2" w:fill="D9E1F2"/>
            <w:noWrap/>
            <w:vAlign w:val="center"/>
            <w:hideMark/>
          </w:tcPr>
          <w:p w14:paraId="4F85138E" w14:textId="77777777" w:rsidR="00353126" w:rsidRPr="002F37C3" w:rsidRDefault="00353126" w:rsidP="00F75A2A">
            <w:pPr>
              <w:jc w:val="center"/>
              <w:rPr>
                <w:rFonts w:ascii="Calibri" w:hAnsi="Calibri" w:cs="Calibri"/>
                <w:b/>
                <w:bCs/>
                <w:lang w:eastAsia="es-CO"/>
              </w:rPr>
            </w:pPr>
            <w:r w:rsidRPr="002F37C3">
              <w:rPr>
                <w:rFonts w:ascii="Calibri" w:hAnsi="Calibri" w:cs="Calibri"/>
                <w:b/>
                <w:bCs/>
                <w:lang w:eastAsia="es-CO"/>
              </w:rPr>
              <w:t>Cuenta de NOMBRE DE LA DEPENDENCIA</w:t>
            </w:r>
          </w:p>
        </w:tc>
      </w:tr>
      <w:tr w:rsidR="00353126" w:rsidRPr="002F37C3" w14:paraId="46FFF166" w14:textId="77777777" w:rsidTr="00C3412A">
        <w:trPr>
          <w:trHeight w:val="292"/>
        </w:trPr>
        <w:tc>
          <w:tcPr>
            <w:tcW w:w="0" w:type="auto"/>
            <w:shd w:val="clear" w:color="auto" w:fill="auto"/>
            <w:noWrap/>
            <w:vAlign w:val="bottom"/>
            <w:hideMark/>
          </w:tcPr>
          <w:p w14:paraId="6402E2B9"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APOYO</w:t>
            </w:r>
          </w:p>
        </w:tc>
        <w:tc>
          <w:tcPr>
            <w:tcW w:w="0" w:type="auto"/>
            <w:shd w:val="clear" w:color="auto" w:fill="auto"/>
            <w:noWrap/>
            <w:vAlign w:val="bottom"/>
            <w:hideMark/>
          </w:tcPr>
          <w:p w14:paraId="5DC0C2D9"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152</w:t>
            </w:r>
          </w:p>
        </w:tc>
      </w:tr>
      <w:tr w:rsidR="00353126" w:rsidRPr="002F37C3" w14:paraId="009639E0" w14:textId="77777777" w:rsidTr="00C3412A">
        <w:trPr>
          <w:trHeight w:val="292"/>
        </w:trPr>
        <w:tc>
          <w:tcPr>
            <w:tcW w:w="0" w:type="auto"/>
            <w:shd w:val="clear" w:color="auto" w:fill="auto"/>
            <w:noWrap/>
            <w:vAlign w:val="bottom"/>
            <w:hideMark/>
          </w:tcPr>
          <w:p w14:paraId="63DCA57A" w14:textId="77777777" w:rsidR="00353126" w:rsidRPr="002F37C3" w:rsidRDefault="00353126" w:rsidP="00C3412A">
            <w:pPr>
              <w:ind w:firstLineChars="100" w:firstLine="240"/>
              <w:jc w:val="both"/>
              <w:rPr>
                <w:rFonts w:ascii="Calibri" w:hAnsi="Calibri" w:cs="Calibri"/>
                <w:lang w:eastAsia="es-CO"/>
              </w:rPr>
            </w:pPr>
            <w:r w:rsidRPr="002F37C3">
              <w:rPr>
                <w:rFonts w:ascii="Calibri" w:hAnsi="Calibri" w:cs="Calibri"/>
                <w:lang w:eastAsia="es-CO"/>
              </w:rPr>
              <w:t>DIRECCION_GENERAL</w:t>
            </w:r>
          </w:p>
        </w:tc>
        <w:tc>
          <w:tcPr>
            <w:tcW w:w="0" w:type="auto"/>
            <w:shd w:val="clear" w:color="auto" w:fill="auto"/>
            <w:noWrap/>
            <w:vAlign w:val="bottom"/>
            <w:hideMark/>
          </w:tcPr>
          <w:p w14:paraId="22C527D7"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w:t>
            </w:r>
          </w:p>
        </w:tc>
      </w:tr>
      <w:tr w:rsidR="00353126" w:rsidRPr="002F37C3" w14:paraId="44F6AF84" w14:textId="77777777" w:rsidTr="00C3412A">
        <w:trPr>
          <w:trHeight w:val="292"/>
        </w:trPr>
        <w:tc>
          <w:tcPr>
            <w:tcW w:w="0" w:type="auto"/>
            <w:shd w:val="clear" w:color="auto" w:fill="auto"/>
            <w:noWrap/>
            <w:vAlign w:val="bottom"/>
            <w:hideMark/>
          </w:tcPr>
          <w:p w14:paraId="1E3706E4" w14:textId="77777777" w:rsidR="00353126" w:rsidRPr="002F37C3" w:rsidRDefault="00353126" w:rsidP="00C3412A">
            <w:pPr>
              <w:ind w:firstLineChars="100" w:firstLine="240"/>
              <w:jc w:val="both"/>
              <w:rPr>
                <w:rFonts w:ascii="Calibri" w:hAnsi="Calibri" w:cs="Calibri"/>
                <w:lang w:eastAsia="es-CO"/>
              </w:rPr>
            </w:pPr>
            <w:r w:rsidRPr="002F37C3">
              <w:rPr>
                <w:rFonts w:ascii="Calibri" w:hAnsi="Calibri" w:cs="Calibri"/>
                <w:lang w:eastAsia="es-CO"/>
              </w:rPr>
              <w:t>OFICINA_ASESORA_DE_PLANEACION_E_INFORMACION</w:t>
            </w:r>
          </w:p>
        </w:tc>
        <w:tc>
          <w:tcPr>
            <w:tcW w:w="0" w:type="auto"/>
            <w:shd w:val="clear" w:color="auto" w:fill="auto"/>
            <w:noWrap/>
            <w:vAlign w:val="bottom"/>
            <w:hideMark/>
          </w:tcPr>
          <w:p w14:paraId="40101B5E"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12</w:t>
            </w:r>
          </w:p>
        </w:tc>
      </w:tr>
      <w:tr w:rsidR="00353126" w:rsidRPr="002F37C3" w14:paraId="08D0219F" w14:textId="77777777" w:rsidTr="00C3412A">
        <w:trPr>
          <w:trHeight w:val="292"/>
        </w:trPr>
        <w:tc>
          <w:tcPr>
            <w:tcW w:w="0" w:type="auto"/>
            <w:shd w:val="clear" w:color="auto" w:fill="auto"/>
            <w:noWrap/>
            <w:vAlign w:val="bottom"/>
            <w:hideMark/>
          </w:tcPr>
          <w:p w14:paraId="46B82C53" w14:textId="77777777" w:rsidR="00353126" w:rsidRPr="002F37C3" w:rsidRDefault="00353126" w:rsidP="00C3412A">
            <w:pPr>
              <w:ind w:firstLineChars="100" w:firstLine="240"/>
              <w:jc w:val="both"/>
              <w:rPr>
                <w:rFonts w:ascii="Calibri" w:hAnsi="Calibri" w:cs="Calibri"/>
                <w:lang w:eastAsia="es-CO"/>
              </w:rPr>
            </w:pPr>
            <w:r w:rsidRPr="002F37C3">
              <w:rPr>
                <w:rFonts w:ascii="Calibri" w:hAnsi="Calibri" w:cs="Calibri"/>
                <w:lang w:eastAsia="es-CO"/>
              </w:rPr>
              <w:t>OFICINA_ASESORA_JURIDICA</w:t>
            </w:r>
          </w:p>
        </w:tc>
        <w:tc>
          <w:tcPr>
            <w:tcW w:w="0" w:type="auto"/>
            <w:shd w:val="clear" w:color="auto" w:fill="auto"/>
            <w:noWrap/>
            <w:vAlign w:val="bottom"/>
            <w:hideMark/>
          </w:tcPr>
          <w:p w14:paraId="22895009"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3</w:t>
            </w:r>
          </w:p>
        </w:tc>
      </w:tr>
      <w:tr w:rsidR="00353126" w:rsidRPr="002F37C3" w14:paraId="14806083" w14:textId="77777777" w:rsidTr="00C3412A">
        <w:trPr>
          <w:trHeight w:val="292"/>
        </w:trPr>
        <w:tc>
          <w:tcPr>
            <w:tcW w:w="0" w:type="auto"/>
            <w:shd w:val="clear" w:color="auto" w:fill="auto"/>
            <w:noWrap/>
            <w:vAlign w:val="bottom"/>
            <w:hideMark/>
          </w:tcPr>
          <w:p w14:paraId="33A674A7" w14:textId="77777777" w:rsidR="00353126" w:rsidRPr="002F37C3" w:rsidRDefault="00353126" w:rsidP="00C3412A">
            <w:pPr>
              <w:ind w:firstLineChars="100" w:firstLine="240"/>
              <w:jc w:val="both"/>
              <w:rPr>
                <w:rFonts w:ascii="Calibri" w:hAnsi="Calibri" w:cs="Calibri"/>
                <w:lang w:eastAsia="es-CO"/>
              </w:rPr>
            </w:pPr>
            <w:r w:rsidRPr="002F37C3">
              <w:rPr>
                <w:rFonts w:ascii="Calibri" w:hAnsi="Calibri" w:cs="Calibri"/>
                <w:lang w:eastAsia="es-CO"/>
              </w:rPr>
              <w:t>SECRETARIA_GENERAL</w:t>
            </w:r>
          </w:p>
        </w:tc>
        <w:tc>
          <w:tcPr>
            <w:tcW w:w="0" w:type="auto"/>
            <w:shd w:val="clear" w:color="auto" w:fill="auto"/>
            <w:noWrap/>
            <w:vAlign w:val="bottom"/>
            <w:hideMark/>
          </w:tcPr>
          <w:p w14:paraId="13D604BC"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135</w:t>
            </w:r>
          </w:p>
        </w:tc>
      </w:tr>
      <w:tr w:rsidR="00353126" w:rsidRPr="002F37C3" w14:paraId="0300D0F1" w14:textId="77777777" w:rsidTr="00C3412A">
        <w:trPr>
          <w:trHeight w:val="292"/>
        </w:trPr>
        <w:tc>
          <w:tcPr>
            <w:tcW w:w="0" w:type="auto"/>
            <w:shd w:val="clear" w:color="auto" w:fill="auto"/>
            <w:noWrap/>
            <w:vAlign w:val="bottom"/>
            <w:hideMark/>
          </w:tcPr>
          <w:p w14:paraId="1C034E9E" w14:textId="77777777" w:rsidR="00353126" w:rsidRPr="002F37C3" w:rsidRDefault="00353126" w:rsidP="00C3412A">
            <w:pPr>
              <w:ind w:firstLineChars="100" w:firstLine="240"/>
              <w:jc w:val="both"/>
              <w:rPr>
                <w:rFonts w:ascii="Calibri" w:hAnsi="Calibri" w:cs="Calibri"/>
                <w:lang w:eastAsia="es-CO"/>
              </w:rPr>
            </w:pPr>
            <w:r w:rsidRPr="002F37C3">
              <w:rPr>
                <w:rFonts w:ascii="Calibri" w:hAnsi="Calibri" w:cs="Calibri"/>
                <w:lang w:eastAsia="es-CO"/>
              </w:rPr>
              <w:t>SUBDIRECCION_ESPECIALIZADA_DE_SEGURIDAD_Y_PROTECCIÓN</w:t>
            </w:r>
          </w:p>
        </w:tc>
        <w:tc>
          <w:tcPr>
            <w:tcW w:w="0" w:type="auto"/>
            <w:shd w:val="clear" w:color="auto" w:fill="auto"/>
            <w:noWrap/>
            <w:vAlign w:val="bottom"/>
            <w:hideMark/>
          </w:tcPr>
          <w:p w14:paraId="45EBD2BF"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w:t>
            </w:r>
          </w:p>
        </w:tc>
      </w:tr>
      <w:tr w:rsidR="00353126" w:rsidRPr="002F37C3" w14:paraId="7A11C7D7" w14:textId="77777777" w:rsidTr="00C3412A">
        <w:trPr>
          <w:trHeight w:val="292"/>
        </w:trPr>
        <w:tc>
          <w:tcPr>
            <w:tcW w:w="0" w:type="auto"/>
            <w:shd w:val="clear" w:color="auto" w:fill="auto"/>
            <w:noWrap/>
            <w:vAlign w:val="bottom"/>
            <w:hideMark/>
          </w:tcPr>
          <w:p w14:paraId="515C6213"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ESTRATEGICO</w:t>
            </w:r>
          </w:p>
        </w:tc>
        <w:tc>
          <w:tcPr>
            <w:tcW w:w="0" w:type="auto"/>
            <w:shd w:val="clear" w:color="auto" w:fill="auto"/>
            <w:noWrap/>
            <w:vAlign w:val="bottom"/>
            <w:hideMark/>
          </w:tcPr>
          <w:p w14:paraId="602B5968"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112</w:t>
            </w:r>
          </w:p>
        </w:tc>
      </w:tr>
      <w:tr w:rsidR="00353126" w:rsidRPr="002F37C3" w14:paraId="2B03A34C" w14:textId="77777777" w:rsidTr="00C3412A">
        <w:trPr>
          <w:trHeight w:val="292"/>
        </w:trPr>
        <w:tc>
          <w:tcPr>
            <w:tcW w:w="0" w:type="auto"/>
            <w:shd w:val="clear" w:color="auto" w:fill="auto"/>
            <w:noWrap/>
            <w:vAlign w:val="bottom"/>
            <w:hideMark/>
          </w:tcPr>
          <w:p w14:paraId="172C73E0"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DIRECCION_GENERAL</w:t>
            </w:r>
          </w:p>
        </w:tc>
        <w:tc>
          <w:tcPr>
            <w:tcW w:w="0" w:type="auto"/>
            <w:shd w:val="clear" w:color="auto" w:fill="auto"/>
            <w:noWrap/>
            <w:vAlign w:val="bottom"/>
            <w:hideMark/>
          </w:tcPr>
          <w:p w14:paraId="1F661A17"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28</w:t>
            </w:r>
          </w:p>
        </w:tc>
      </w:tr>
      <w:tr w:rsidR="00353126" w:rsidRPr="002F37C3" w14:paraId="150889C9" w14:textId="77777777" w:rsidTr="00C3412A">
        <w:trPr>
          <w:trHeight w:val="292"/>
        </w:trPr>
        <w:tc>
          <w:tcPr>
            <w:tcW w:w="0" w:type="auto"/>
            <w:shd w:val="clear" w:color="auto" w:fill="auto"/>
            <w:noWrap/>
            <w:vAlign w:val="bottom"/>
            <w:hideMark/>
          </w:tcPr>
          <w:p w14:paraId="459C6444"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OFICINA_ASESORA_DE_PLANEACION_E_INFORMACION</w:t>
            </w:r>
          </w:p>
        </w:tc>
        <w:tc>
          <w:tcPr>
            <w:tcW w:w="0" w:type="auto"/>
            <w:shd w:val="clear" w:color="auto" w:fill="auto"/>
            <w:noWrap/>
            <w:vAlign w:val="bottom"/>
            <w:hideMark/>
          </w:tcPr>
          <w:p w14:paraId="1BBF4D63"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14</w:t>
            </w:r>
          </w:p>
        </w:tc>
      </w:tr>
      <w:tr w:rsidR="00353126" w:rsidRPr="002F37C3" w14:paraId="7799C3AD" w14:textId="77777777" w:rsidTr="00C3412A">
        <w:trPr>
          <w:trHeight w:val="292"/>
        </w:trPr>
        <w:tc>
          <w:tcPr>
            <w:tcW w:w="0" w:type="auto"/>
            <w:shd w:val="clear" w:color="auto" w:fill="auto"/>
            <w:noWrap/>
            <w:vAlign w:val="bottom"/>
            <w:hideMark/>
          </w:tcPr>
          <w:p w14:paraId="039AAE0D"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SUBDIRECCION_DE_TALENTO_HUMANO</w:t>
            </w:r>
          </w:p>
        </w:tc>
        <w:tc>
          <w:tcPr>
            <w:tcW w:w="0" w:type="auto"/>
            <w:shd w:val="clear" w:color="auto" w:fill="auto"/>
            <w:noWrap/>
            <w:vAlign w:val="bottom"/>
            <w:hideMark/>
          </w:tcPr>
          <w:p w14:paraId="6013EDE1"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61</w:t>
            </w:r>
          </w:p>
        </w:tc>
      </w:tr>
      <w:tr w:rsidR="00353126" w:rsidRPr="002F37C3" w14:paraId="124D044B" w14:textId="77777777" w:rsidTr="00C3412A">
        <w:trPr>
          <w:trHeight w:val="292"/>
        </w:trPr>
        <w:tc>
          <w:tcPr>
            <w:tcW w:w="0" w:type="auto"/>
            <w:shd w:val="clear" w:color="auto" w:fill="auto"/>
            <w:noWrap/>
            <w:vAlign w:val="bottom"/>
            <w:hideMark/>
          </w:tcPr>
          <w:p w14:paraId="60F4B61D"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SUBDIRECCION_ESPECIALIZADA_DE_SEGURIDAD_Y_PROTECCIÓN</w:t>
            </w:r>
          </w:p>
        </w:tc>
        <w:tc>
          <w:tcPr>
            <w:tcW w:w="0" w:type="auto"/>
            <w:shd w:val="clear" w:color="auto" w:fill="auto"/>
            <w:noWrap/>
            <w:vAlign w:val="bottom"/>
            <w:hideMark/>
          </w:tcPr>
          <w:p w14:paraId="26FB5087"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9</w:t>
            </w:r>
          </w:p>
        </w:tc>
      </w:tr>
      <w:tr w:rsidR="00353126" w:rsidRPr="002F37C3" w14:paraId="5A193BCF" w14:textId="77777777" w:rsidTr="00C3412A">
        <w:trPr>
          <w:trHeight w:val="292"/>
        </w:trPr>
        <w:tc>
          <w:tcPr>
            <w:tcW w:w="0" w:type="auto"/>
            <w:shd w:val="clear" w:color="auto" w:fill="auto"/>
            <w:noWrap/>
            <w:vAlign w:val="bottom"/>
            <w:hideMark/>
          </w:tcPr>
          <w:p w14:paraId="2FAA5C08"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EVALUACION_Y_CONTROL</w:t>
            </w:r>
          </w:p>
        </w:tc>
        <w:tc>
          <w:tcPr>
            <w:tcW w:w="0" w:type="auto"/>
            <w:shd w:val="clear" w:color="auto" w:fill="auto"/>
            <w:noWrap/>
            <w:vAlign w:val="bottom"/>
            <w:hideMark/>
          </w:tcPr>
          <w:p w14:paraId="35996DE2"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14</w:t>
            </w:r>
          </w:p>
        </w:tc>
      </w:tr>
      <w:tr w:rsidR="00353126" w:rsidRPr="002F37C3" w14:paraId="407ABF21" w14:textId="77777777" w:rsidTr="00C3412A">
        <w:trPr>
          <w:trHeight w:val="292"/>
        </w:trPr>
        <w:tc>
          <w:tcPr>
            <w:tcW w:w="0" w:type="auto"/>
            <w:shd w:val="clear" w:color="auto" w:fill="auto"/>
            <w:noWrap/>
            <w:vAlign w:val="bottom"/>
            <w:hideMark/>
          </w:tcPr>
          <w:p w14:paraId="151863B2"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DIRECCION_GENERAL</w:t>
            </w:r>
          </w:p>
        </w:tc>
        <w:tc>
          <w:tcPr>
            <w:tcW w:w="0" w:type="auto"/>
            <w:shd w:val="clear" w:color="auto" w:fill="auto"/>
            <w:noWrap/>
            <w:vAlign w:val="bottom"/>
            <w:hideMark/>
          </w:tcPr>
          <w:p w14:paraId="63B561ED"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w:t>
            </w:r>
          </w:p>
        </w:tc>
      </w:tr>
      <w:tr w:rsidR="00353126" w:rsidRPr="002F37C3" w14:paraId="0E69143A" w14:textId="77777777" w:rsidTr="00C3412A">
        <w:trPr>
          <w:trHeight w:val="292"/>
        </w:trPr>
        <w:tc>
          <w:tcPr>
            <w:tcW w:w="0" w:type="auto"/>
            <w:shd w:val="clear" w:color="auto" w:fill="auto"/>
            <w:noWrap/>
            <w:vAlign w:val="bottom"/>
            <w:hideMark/>
          </w:tcPr>
          <w:p w14:paraId="40031C65"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OFICINA_DE_CONTROL_INTERNO</w:t>
            </w:r>
          </w:p>
        </w:tc>
        <w:tc>
          <w:tcPr>
            <w:tcW w:w="0" w:type="auto"/>
            <w:shd w:val="clear" w:color="auto" w:fill="auto"/>
            <w:noWrap/>
            <w:vAlign w:val="bottom"/>
            <w:hideMark/>
          </w:tcPr>
          <w:p w14:paraId="52652C80"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6</w:t>
            </w:r>
          </w:p>
        </w:tc>
      </w:tr>
      <w:tr w:rsidR="00353126" w:rsidRPr="002F37C3" w14:paraId="0C85B45D" w14:textId="77777777" w:rsidTr="00C3412A">
        <w:trPr>
          <w:trHeight w:val="292"/>
        </w:trPr>
        <w:tc>
          <w:tcPr>
            <w:tcW w:w="0" w:type="auto"/>
            <w:shd w:val="clear" w:color="auto" w:fill="auto"/>
            <w:noWrap/>
            <w:vAlign w:val="bottom"/>
            <w:hideMark/>
          </w:tcPr>
          <w:p w14:paraId="7039B3DC"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SUBDIRECCION_ESPECIALIZADA_DE_SEGURIDAD_Y_PROTECCIÓN</w:t>
            </w:r>
          </w:p>
        </w:tc>
        <w:tc>
          <w:tcPr>
            <w:tcW w:w="0" w:type="auto"/>
            <w:shd w:val="clear" w:color="auto" w:fill="auto"/>
            <w:noWrap/>
            <w:vAlign w:val="bottom"/>
            <w:hideMark/>
          </w:tcPr>
          <w:p w14:paraId="70B5E100"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7</w:t>
            </w:r>
          </w:p>
        </w:tc>
      </w:tr>
      <w:tr w:rsidR="00353126" w:rsidRPr="002F37C3" w14:paraId="5B8FFF95" w14:textId="77777777" w:rsidTr="00C3412A">
        <w:trPr>
          <w:trHeight w:val="292"/>
        </w:trPr>
        <w:tc>
          <w:tcPr>
            <w:tcW w:w="0" w:type="auto"/>
            <w:shd w:val="clear" w:color="auto" w:fill="auto"/>
            <w:noWrap/>
            <w:vAlign w:val="bottom"/>
            <w:hideMark/>
          </w:tcPr>
          <w:p w14:paraId="006514E7"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MISIONAL</w:t>
            </w:r>
          </w:p>
        </w:tc>
        <w:tc>
          <w:tcPr>
            <w:tcW w:w="0" w:type="auto"/>
            <w:shd w:val="clear" w:color="auto" w:fill="auto"/>
            <w:noWrap/>
            <w:vAlign w:val="bottom"/>
            <w:hideMark/>
          </w:tcPr>
          <w:p w14:paraId="40DF8F7A"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151</w:t>
            </w:r>
          </w:p>
        </w:tc>
      </w:tr>
      <w:tr w:rsidR="00353126" w:rsidRPr="002F37C3" w14:paraId="0C45DE04" w14:textId="77777777" w:rsidTr="00C3412A">
        <w:trPr>
          <w:trHeight w:val="292"/>
        </w:trPr>
        <w:tc>
          <w:tcPr>
            <w:tcW w:w="0" w:type="auto"/>
            <w:shd w:val="clear" w:color="auto" w:fill="auto"/>
            <w:noWrap/>
            <w:vAlign w:val="bottom"/>
            <w:hideMark/>
          </w:tcPr>
          <w:p w14:paraId="3E4CCB33"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DIRECCION_GENERAL</w:t>
            </w:r>
          </w:p>
        </w:tc>
        <w:tc>
          <w:tcPr>
            <w:tcW w:w="0" w:type="auto"/>
            <w:shd w:val="clear" w:color="auto" w:fill="auto"/>
            <w:noWrap/>
            <w:vAlign w:val="bottom"/>
            <w:hideMark/>
          </w:tcPr>
          <w:p w14:paraId="231C35BA"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9</w:t>
            </w:r>
          </w:p>
        </w:tc>
      </w:tr>
      <w:tr w:rsidR="00353126" w:rsidRPr="002F37C3" w14:paraId="2DBD6AF4" w14:textId="77777777" w:rsidTr="00C3412A">
        <w:trPr>
          <w:trHeight w:val="292"/>
        </w:trPr>
        <w:tc>
          <w:tcPr>
            <w:tcW w:w="0" w:type="auto"/>
            <w:shd w:val="clear" w:color="auto" w:fill="auto"/>
            <w:noWrap/>
            <w:vAlign w:val="bottom"/>
            <w:hideMark/>
          </w:tcPr>
          <w:p w14:paraId="6F62F0D4"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SUBDIRECCION_DE_EVALUACION_DEL_RIESGO</w:t>
            </w:r>
          </w:p>
        </w:tc>
        <w:tc>
          <w:tcPr>
            <w:tcW w:w="0" w:type="auto"/>
            <w:shd w:val="clear" w:color="auto" w:fill="auto"/>
            <w:noWrap/>
            <w:vAlign w:val="bottom"/>
            <w:hideMark/>
          </w:tcPr>
          <w:p w14:paraId="41BDE9C1"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45</w:t>
            </w:r>
          </w:p>
        </w:tc>
      </w:tr>
      <w:tr w:rsidR="00353126" w:rsidRPr="002F37C3" w14:paraId="4D8AF25E" w14:textId="77777777" w:rsidTr="00C3412A">
        <w:trPr>
          <w:trHeight w:val="292"/>
        </w:trPr>
        <w:tc>
          <w:tcPr>
            <w:tcW w:w="0" w:type="auto"/>
            <w:shd w:val="clear" w:color="auto" w:fill="auto"/>
            <w:noWrap/>
            <w:vAlign w:val="bottom"/>
            <w:hideMark/>
          </w:tcPr>
          <w:p w14:paraId="56BCE450"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SUBDIRECCION_DE_PROTECCION</w:t>
            </w:r>
          </w:p>
        </w:tc>
        <w:tc>
          <w:tcPr>
            <w:tcW w:w="0" w:type="auto"/>
            <w:shd w:val="clear" w:color="auto" w:fill="auto"/>
            <w:noWrap/>
            <w:vAlign w:val="bottom"/>
            <w:hideMark/>
          </w:tcPr>
          <w:p w14:paraId="278FAA74"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29</w:t>
            </w:r>
          </w:p>
        </w:tc>
      </w:tr>
      <w:tr w:rsidR="00353126" w:rsidRPr="002F37C3" w14:paraId="0AFCBA14" w14:textId="77777777" w:rsidTr="00C3412A">
        <w:trPr>
          <w:trHeight w:val="292"/>
        </w:trPr>
        <w:tc>
          <w:tcPr>
            <w:tcW w:w="0" w:type="auto"/>
            <w:shd w:val="clear" w:color="auto" w:fill="auto"/>
            <w:noWrap/>
            <w:vAlign w:val="bottom"/>
            <w:hideMark/>
          </w:tcPr>
          <w:p w14:paraId="6680CBE6"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SUBDIRECCION_DE_TALENTO_HUMANO</w:t>
            </w:r>
          </w:p>
        </w:tc>
        <w:tc>
          <w:tcPr>
            <w:tcW w:w="0" w:type="auto"/>
            <w:shd w:val="clear" w:color="auto" w:fill="auto"/>
            <w:noWrap/>
            <w:vAlign w:val="bottom"/>
            <w:hideMark/>
          </w:tcPr>
          <w:p w14:paraId="761B28E4"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1</w:t>
            </w:r>
          </w:p>
        </w:tc>
      </w:tr>
      <w:tr w:rsidR="00353126" w:rsidRPr="002F37C3" w14:paraId="0CDED7B6" w14:textId="77777777" w:rsidTr="00C3412A">
        <w:trPr>
          <w:trHeight w:val="292"/>
        </w:trPr>
        <w:tc>
          <w:tcPr>
            <w:tcW w:w="0" w:type="auto"/>
            <w:shd w:val="clear" w:color="auto" w:fill="auto"/>
            <w:noWrap/>
            <w:vAlign w:val="bottom"/>
            <w:hideMark/>
          </w:tcPr>
          <w:p w14:paraId="1C7B3F80" w14:textId="77777777" w:rsidR="00353126" w:rsidRPr="002F37C3" w:rsidRDefault="00353126" w:rsidP="00685029">
            <w:pPr>
              <w:ind w:firstLineChars="100" w:firstLine="240"/>
              <w:rPr>
                <w:rFonts w:ascii="Calibri" w:hAnsi="Calibri" w:cs="Calibri"/>
                <w:lang w:eastAsia="es-CO"/>
              </w:rPr>
            </w:pPr>
            <w:r w:rsidRPr="002F37C3">
              <w:rPr>
                <w:rFonts w:ascii="Calibri" w:hAnsi="Calibri" w:cs="Calibri"/>
                <w:lang w:eastAsia="es-CO"/>
              </w:rPr>
              <w:t>SUBDIRECCION_ESPECIALIZADA_DE_SEGURIDAD_Y_PROTECCIÓN</w:t>
            </w:r>
          </w:p>
        </w:tc>
        <w:tc>
          <w:tcPr>
            <w:tcW w:w="0" w:type="auto"/>
            <w:shd w:val="clear" w:color="auto" w:fill="auto"/>
            <w:noWrap/>
            <w:vAlign w:val="bottom"/>
            <w:hideMark/>
          </w:tcPr>
          <w:p w14:paraId="3F3FC7C0" w14:textId="77777777" w:rsidR="00353126" w:rsidRPr="002F37C3" w:rsidRDefault="00353126" w:rsidP="00C3412A">
            <w:pPr>
              <w:jc w:val="center"/>
              <w:rPr>
                <w:rFonts w:ascii="Calibri" w:hAnsi="Calibri" w:cs="Calibri"/>
                <w:lang w:eastAsia="es-CO"/>
              </w:rPr>
            </w:pPr>
            <w:r w:rsidRPr="002F37C3">
              <w:rPr>
                <w:rFonts w:ascii="Calibri" w:hAnsi="Calibri" w:cs="Calibri"/>
                <w:lang w:eastAsia="es-CO"/>
              </w:rPr>
              <w:t>67</w:t>
            </w:r>
          </w:p>
        </w:tc>
      </w:tr>
      <w:tr w:rsidR="00353126" w:rsidRPr="002F37C3" w14:paraId="6D23D573" w14:textId="77777777" w:rsidTr="00C3412A">
        <w:trPr>
          <w:trHeight w:val="292"/>
        </w:trPr>
        <w:tc>
          <w:tcPr>
            <w:tcW w:w="0" w:type="auto"/>
            <w:shd w:val="clear" w:color="D9E1F2" w:fill="D9E1F2"/>
            <w:noWrap/>
            <w:vAlign w:val="bottom"/>
            <w:hideMark/>
          </w:tcPr>
          <w:p w14:paraId="5C06151E" w14:textId="77777777" w:rsidR="00353126" w:rsidRPr="002F37C3" w:rsidRDefault="00353126" w:rsidP="00685029">
            <w:pPr>
              <w:rPr>
                <w:rFonts w:ascii="Calibri" w:hAnsi="Calibri" w:cs="Calibri"/>
                <w:b/>
                <w:bCs/>
                <w:lang w:eastAsia="es-CO"/>
              </w:rPr>
            </w:pPr>
            <w:proofErr w:type="gramStart"/>
            <w:r w:rsidRPr="002F37C3">
              <w:rPr>
                <w:rFonts w:ascii="Calibri" w:hAnsi="Calibri" w:cs="Calibri"/>
                <w:b/>
                <w:bCs/>
                <w:lang w:eastAsia="es-CO"/>
              </w:rPr>
              <w:t>Total</w:t>
            </w:r>
            <w:proofErr w:type="gramEnd"/>
            <w:r w:rsidRPr="002F37C3">
              <w:rPr>
                <w:rFonts w:ascii="Calibri" w:hAnsi="Calibri" w:cs="Calibri"/>
                <w:b/>
                <w:bCs/>
                <w:lang w:eastAsia="es-CO"/>
              </w:rPr>
              <w:t xml:space="preserve"> general</w:t>
            </w:r>
          </w:p>
        </w:tc>
        <w:tc>
          <w:tcPr>
            <w:tcW w:w="0" w:type="auto"/>
            <w:shd w:val="clear" w:color="D9E1F2" w:fill="D9E1F2"/>
            <w:noWrap/>
            <w:vAlign w:val="bottom"/>
            <w:hideMark/>
          </w:tcPr>
          <w:p w14:paraId="7064FBFC" w14:textId="77777777" w:rsidR="00353126" w:rsidRPr="002F37C3" w:rsidRDefault="00353126" w:rsidP="00C3412A">
            <w:pPr>
              <w:jc w:val="center"/>
              <w:rPr>
                <w:rFonts w:ascii="Calibri" w:hAnsi="Calibri" w:cs="Calibri"/>
                <w:b/>
                <w:bCs/>
                <w:lang w:eastAsia="es-CO"/>
              </w:rPr>
            </w:pPr>
            <w:r w:rsidRPr="002F37C3">
              <w:rPr>
                <w:rFonts w:ascii="Calibri" w:hAnsi="Calibri" w:cs="Calibri"/>
                <w:b/>
                <w:bCs/>
                <w:lang w:eastAsia="es-CO"/>
              </w:rPr>
              <w:t>429</w:t>
            </w:r>
          </w:p>
        </w:tc>
      </w:tr>
    </w:tbl>
    <w:p w14:paraId="207315DB" w14:textId="5F10FD98" w:rsidR="00C3412A" w:rsidRDefault="00C3412A" w:rsidP="00C3412A">
      <w:pPr>
        <w:overflowPunct/>
        <w:autoSpaceDE/>
        <w:autoSpaceDN/>
        <w:adjustRightInd/>
        <w:jc w:val="both"/>
        <w:rPr>
          <w:rFonts w:cs="Arial"/>
          <w:sz w:val="20"/>
          <w:lang w:eastAsia="en-US"/>
        </w:rPr>
      </w:pPr>
      <w:r w:rsidRPr="001C5491">
        <w:rPr>
          <w:rFonts w:cs="Arial"/>
          <w:sz w:val="20"/>
          <w:lang w:eastAsia="en-US"/>
        </w:rPr>
        <w:t xml:space="preserve">Fuente: </w:t>
      </w:r>
      <w:r>
        <w:rPr>
          <w:rFonts w:cs="Arial"/>
          <w:sz w:val="20"/>
          <w:lang w:eastAsia="en-US"/>
        </w:rPr>
        <w:t>elaboración propia en base a la i</w:t>
      </w:r>
      <w:r w:rsidRPr="001C5491">
        <w:rPr>
          <w:rFonts w:cs="Arial"/>
          <w:sz w:val="20"/>
          <w:lang w:eastAsia="en-US"/>
        </w:rPr>
        <w:t>dentificación de activos de información realizado por la OAPI para 2018</w:t>
      </w:r>
    </w:p>
    <w:p w14:paraId="29DD91DA" w14:textId="77777777" w:rsidR="00E26C59" w:rsidRPr="001C5491" w:rsidRDefault="00E26C59" w:rsidP="00C3412A">
      <w:pPr>
        <w:overflowPunct/>
        <w:autoSpaceDE/>
        <w:autoSpaceDN/>
        <w:adjustRightInd/>
        <w:jc w:val="both"/>
        <w:rPr>
          <w:rFonts w:cs="Arial"/>
          <w:sz w:val="20"/>
          <w:lang w:eastAsia="en-US"/>
        </w:rPr>
      </w:pPr>
    </w:p>
    <w:p w14:paraId="1668B2B9" w14:textId="05483595" w:rsidR="00CA0AB0" w:rsidRDefault="00C3412A" w:rsidP="00BB6603">
      <w:pPr>
        <w:overflowPunct/>
        <w:autoSpaceDE/>
        <w:autoSpaceDN/>
        <w:adjustRightInd/>
        <w:jc w:val="both"/>
        <w:rPr>
          <w:rFonts w:cs="Arial"/>
          <w:szCs w:val="24"/>
          <w:lang w:eastAsia="en-US"/>
        </w:rPr>
      </w:pPr>
      <w:r>
        <w:rPr>
          <w:rFonts w:cs="Arial"/>
          <w:szCs w:val="24"/>
          <w:lang w:eastAsia="en-US"/>
        </w:rPr>
        <w:t xml:space="preserve">De la misma forma, la </w:t>
      </w:r>
      <w:r>
        <w:rPr>
          <w:rFonts w:cs="Arial"/>
          <w:szCs w:val="24"/>
          <w:lang w:eastAsia="en-US"/>
        </w:rPr>
        <w:fldChar w:fldCharType="begin"/>
      </w:r>
      <w:r>
        <w:rPr>
          <w:rFonts w:cs="Arial"/>
          <w:szCs w:val="24"/>
          <w:lang w:eastAsia="en-US"/>
        </w:rPr>
        <w:instrText xml:space="preserve"> REF _Ref91566305 \h </w:instrText>
      </w:r>
      <w:r>
        <w:rPr>
          <w:rFonts w:cs="Arial"/>
          <w:szCs w:val="24"/>
          <w:lang w:eastAsia="en-US"/>
        </w:rPr>
      </w:r>
      <w:r>
        <w:rPr>
          <w:rFonts w:cs="Arial"/>
          <w:szCs w:val="24"/>
          <w:lang w:eastAsia="en-US"/>
        </w:rPr>
        <w:fldChar w:fldCharType="separate"/>
      </w:r>
      <w:r>
        <w:t xml:space="preserve">Tabla </w:t>
      </w:r>
      <w:r>
        <w:rPr>
          <w:noProof/>
        </w:rPr>
        <w:t>3</w:t>
      </w:r>
      <w:r>
        <w:rPr>
          <w:rFonts w:cs="Arial"/>
          <w:szCs w:val="24"/>
          <w:lang w:eastAsia="en-US"/>
        </w:rPr>
        <w:fldChar w:fldCharType="end"/>
      </w:r>
      <w:r>
        <w:rPr>
          <w:rFonts w:cs="Arial"/>
          <w:szCs w:val="24"/>
          <w:lang w:eastAsia="en-US"/>
        </w:rPr>
        <w:t xml:space="preserve"> determina los responsables de la información con lo cual se deja claridad de la cade</w:t>
      </w:r>
      <w:r w:rsidR="005C6C7B">
        <w:rPr>
          <w:rFonts w:cs="Arial"/>
          <w:szCs w:val="24"/>
          <w:lang w:eastAsia="en-US"/>
        </w:rPr>
        <w:t xml:space="preserve">na de producción de la </w:t>
      </w:r>
      <w:r w:rsidR="00CA0AB0">
        <w:rPr>
          <w:rFonts w:cs="Arial"/>
          <w:szCs w:val="24"/>
          <w:lang w:eastAsia="en-US"/>
        </w:rPr>
        <w:t>información</w:t>
      </w:r>
      <w:r w:rsidR="005C6C7B">
        <w:rPr>
          <w:rFonts w:cs="Arial"/>
          <w:szCs w:val="24"/>
          <w:lang w:eastAsia="en-US"/>
        </w:rPr>
        <w:t xml:space="preserve"> de cada uno de los activos, es decir, la </w:t>
      </w:r>
      <w:r w:rsidR="00CA0AB0">
        <w:rPr>
          <w:rFonts w:cs="Arial"/>
          <w:szCs w:val="24"/>
          <w:lang w:eastAsia="en-US"/>
        </w:rPr>
        <w:t>información</w:t>
      </w:r>
      <w:r w:rsidR="005C6C7B">
        <w:rPr>
          <w:rFonts w:cs="Arial"/>
          <w:szCs w:val="24"/>
          <w:lang w:eastAsia="en-US"/>
        </w:rPr>
        <w:t xml:space="preserve"> reportada en cada una de las tablas reportadas da cuenta de la </w:t>
      </w:r>
      <w:r w:rsidR="00CA0AB0">
        <w:rPr>
          <w:rFonts w:cs="Arial"/>
          <w:szCs w:val="24"/>
          <w:lang w:eastAsia="en-US"/>
        </w:rPr>
        <w:t>información</w:t>
      </w:r>
      <w:r w:rsidR="005C6C7B">
        <w:rPr>
          <w:rFonts w:cs="Arial"/>
          <w:szCs w:val="24"/>
          <w:lang w:eastAsia="en-US"/>
        </w:rPr>
        <w:t xml:space="preserve"> por macroprocesos, con sus respectivos procesos, las dependencias en las que se usa la </w:t>
      </w:r>
      <w:r w:rsidR="00CA0AB0">
        <w:rPr>
          <w:rFonts w:cs="Arial"/>
          <w:szCs w:val="24"/>
          <w:lang w:eastAsia="en-US"/>
        </w:rPr>
        <w:t>información</w:t>
      </w:r>
      <w:r w:rsidR="005C6C7B">
        <w:rPr>
          <w:rFonts w:cs="Arial"/>
          <w:szCs w:val="24"/>
          <w:lang w:eastAsia="en-US"/>
        </w:rPr>
        <w:t xml:space="preserve"> y los responsables (propietarios) de la información. Lo que garantiza que se puedan definir cada una de las responsabilidades de documentación, depuración, captación, transformación, uso y control de la información de la entidad. Esta información por tanto resulta relevante al momento de definir nuevas </w:t>
      </w:r>
      <w:r w:rsidR="00CA0AB0">
        <w:rPr>
          <w:rFonts w:cs="Arial"/>
          <w:szCs w:val="24"/>
          <w:lang w:eastAsia="en-US"/>
        </w:rPr>
        <w:t xml:space="preserve">necesidades contrastada con os inventarios actuales de datos, evitándose la existencia de reprocesos en la entidad. </w:t>
      </w:r>
    </w:p>
    <w:p w14:paraId="6CB4A601" w14:textId="77777777" w:rsidR="00C3412A" w:rsidRPr="00BB6603" w:rsidRDefault="00C3412A" w:rsidP="00BB6603">
      <w:pPr>
        <w:overflowPunct/>
        <w:autoSpaceDE/>
        <w:autoSpaceDN/>
        <w:adjustRightInd/>
        <w:jc w:val="both"/>
        <w:rPr>
          <w:rFonts w:cs="Arial"/>
          <w:vanish/>
          <w:szCs w:val="24"/>
          <w:lang w:eastAsia="en-US"/>
        </w:rPr>
      </w:pPr>
    </w:p>
    <w:p w14:paraId="11EFDBBA"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16" w:name="_Toc53490642"/>
      <w:bookmarkStart w:id="17" w:name="_Toc53493120"/>
      <w:bookmarkStart w:id="18" w:name="_Toc53497343"/>
      <w:bookmarkStart w:id="19" w:name="_Toc55584287"/>
      <w:bookmarkStart w:id="20" w:name="_Toc92380768"/>
      <w:bookmarkEnd w:id="16"/>
      <w:bookmarkEnd w:id="17"/>
      <w:bookmarkEnd w:id="18"/>
      <w:bookmarkEnd w:id="19"/>
      <w:bookmarkEnd w:id="20"/>
    </w:p>
    <w:p w14:paraId="0EA58C44"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21" w:name="_Toc53490643"/>
      <w:bookmarkStart w:id="22" w:name="_Toc53493121"/>
      <w:bookmarkStart w:id="23" w:name="_Toc53497344"/>
      <w:bookmarkStart w:id="24" w:name="_Toc55584288"/>
      <w:bookmarkStart w:id="25" w:name="_Toc92380769"/>
      <w:bookmarkEnd w:id="21"/>
      <w:bookmarkEnd w:id="22"/>
      <w:bookmarkEnd w:id="23"/>
      <w:bookmarkEnd w:id="24"/>
      <w:bookmarkEnd w:id="25"/>
    </w:p>
    <w:p w14:paraId="05CCC84A"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26" w:name="_Toc53490644"/>
      <w:bookmarkStart w:id="27" w:name="_Toc53493122"/>
      <w:bookmarkStart w:id="28" w:name="_Toc53497345"/>
      <w:bookmarkStart w:id="29" w:name="_Toc55584289"/>
      <w:bookmarkStart w:id="30" w:name="_Toc92380770"/>
      <w:bookmarkEnd w:id="26"/>
      <w:bookmarkEnd w:id="27"/>
      <w:bookmarkEnd w:id="28"/>
      <w:bookmarkEnd w:id="29"/>
      <w:bookmarkEnd w:id="30"/>
    </w:p>
    <w:p w14:paraId="4204E2B8" w14:textId="42CB7C32" w:rsidR="00F34B4A" w:rsidRDefault="00F34B4A" w:rsidP="008C2A13">
      <w:pPr>
        <w:jc w:val="both"/>
        <w:rPr>
          <w:rFonts w:cs="Arial"/>
          <w:color w:val="538135" w:themeColor="accent6" w:themeShade="BF"/>
          <w:szCs w:val="24"/>
        </w:rPr>
      </w:pPr>
      <w:bookmarkStart w:id="31" w:name="_Hlk21527632"/>
      <w:bookmarkEnd w:id="13"/>
    </w:p>
    <w:p w14:paraId="34C85B29" w14:textId="58321B4B" w:rsidR="00C3412A" w:rsidRDefault="00C3412A" w:rsidP="00C3412A">
      <w:pPr>
        <w:pStyle w:val="Descripcin"/>
        <w:keepNext/>
      </w:pPr>
      <w:bookmarkStart w:id="32" w:name="_Ref91566305"/>
      <w:r>
        <w:t xml:space="preserve">Tabla </w:t>
      </w:r>
      <w:r>
        <w:fldChar w:fldCharType="begin"/>
      </w:r>
      <w:r>
        <w:instrText xml:space="preserve"> SEQ Tabla \* ARABIC </w:instrText>
      </w:r>
      <w:r>
        <w:fldChar w:fldCharType="separate"/>
      </w:r>
      <w:r w:rsidR="00577683">
        <w:rPr>
          <w:noProof/>
        </w:rPr>
        <w:t>3</w:t>
      </w:r>
      <w:r>
        <w:fldChar w:fldCharType="end"/>
      </w:r>
      <w:bookmarkEnd w:id="32"/>
      <w:r w:rsidR="00CA0AB0">
        <w:t xml:space="preserve"> Activos de información por macroproceso y responsable de la información.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462"/>
      </w:tblGrid>
      <w:tr w:rsidR="00C3412A" w:rsidRPr="004D569D" w14:paraId="067494FF" w14:textId="77777777" w:rsidTr="00C3412A">
        <w:trPr>
          <w:trHeight w:val="300"/>
        </w:trPr>
        <w:tc>
          <w:tcPr>
            <w:tcW w:w="4172" w:type="pct"/>
            <w:shd w:val="clear" w:color="D9E1F2" w:fill="D9E1F2"/>
            <w:noWrap/>
            <w:vAlign w:val="center"/>
            <w:hideMark/>
          </w:tcPr>
          <w:p w14:paraId="54393201" w14:textId="190CE909" w:rsidR="00353126" w:rsidRPr="004D569D" w:rsidRDefault="00C3412A" w:rsidP="00F75A2A">
            <w:pPr>
              <w:jc w:val="center"/>
              <w:rPr>
                <w:rFonts w:ascii="Calibri" w:hAnsi="Calibri" w:cs="Calibri"/>
                <w:b/>
                <w:bCs/>
                <w:lang w:eastAsia="es-CO"/>
              </w:rPr>
            </w:pPr>
            <w:r w:rsidRPr="004D569D">
              <w:rPr>
                <w:rFonts w:ascii="Calibri" w:hAnsi="Calibri" w:cs="Calibri"/>
                <w:b/>
                <w:bCs/>
                <w:lang w:eastAsia="es-CO"/>
              </w:rPr>
              <w:t>NOMBRE DEL RESPONSABLE DE LA PRODUCCIÓN DE LA INFORMACIÓN</w:t>
            </w:r>
            <w:r w:rsidRPr="004D569D">
              <w:rPr>
                <w:rFonts w:ascii="Calibri" w:hAnsi="Calibri" w:cs="Calibri"/>
                <w:b/>
                <w:bCs/>
                <w:lang w:eastAsia="es-CO"/>
              </w:rPr>
              <w:br/>
              <w:t>(PROPIETARIO)</w:t>
            </w:r>
          </w:p>
        </w:tc>
        <w:tc>
          <w:tcPr>
            <w:tcW w:w="828" w:type="pct"/>
            <w:shd w:val="clear" w:color="D9E1F2" w:fill="D9E1F2"/>
            <w:noWrap/>
            <w:vAlign w:val="center"/>
            <w:hideMark/>
          </w:tcPr>
          <w:p w14:paraId="31402FC0" w14:textId="2B96C84F" w:rsidR="00353126" w:rsidRPr="004D569D" w:rsidRDefault="00C3412A" w:rsidP="00F75A2A">
            <w:pPr>
              <w:jc w:val="center"/>
              <w:rPr>
                <w:rFonts w:ascii="Calibri" w:hAnsi="Calibri" w:cs="Calibri"/>
                <w:b/>
                <w:bCs/>
                <w:lang w:eastAsia="es-CO"/>
              </w:rPr>
            </w:pPr>
            <w:r>
              <w:rPr>
                <w:rFonts w:ascii="Calibri" w:hAnsi="Calibri" w:cs="Calibri"/>
                <w:b/>
                <w:bCs/>
                <w:lang w:eastAsia="es-CO"/>
              </w:rPr>
              <w:t xml:space="preserve">Activos de información </w:t>
            </w:r>
          </w:p>
        </w:tc>
      </w:tr>
      <w:tr w:rsidR="00C3412A" w:rsidRPr="004D569D" w14:paraId="51AFF075" w14:textId="77777777" w:rsidTr="00C3412A">
        <w:trPr>
          <w:trHeight w:val="300"/>
        </w:trPr>
        <w:tc>
          <w:tcPr>
            <w:tcW w:w="4172" w:type="pct"/>
            <w:shd w:val="clear" w:color="auto" w:fill="auto"/>
            <w:noWrap/>
            <w:vAlign w:val="bottom"/>
            <w:hideMark/>
          </w:tcPr>
          <w:p w14:paraId="4184AF9C" w14:textId="77777777" w:rsidR="00353126" w:rsidRPr="004D569D" w:rsidRDefault="00353126" w:rsidP="00CA0AB0">
            <w:pPr>
              <w:jc w:val="center"/>
              <w:rPr>
                <w:rFonts w:ascii="Calibri" w:hAnsi="Calibri" w:cs="Calibri"/>
                <w:b/>
                <w:bCs/>
                <w:lang w:eastAsia="es-CO"/>
              </w:rPr>
            </w:pPr>
            <w:r w:rsidRPr="004D569D">
              <w:rPr>
                <w:rFonts w:ascii="Calibri" w:hAnsi="Calibri" w:cs="Calibri"/>
                <w:b/>
                <w:bCs/>
                <w:lang w:eastAsia="es-CO"/>
              </w:rPr>
              <w:t>APOYO</w:t>
            </w:r>
          </w:p>
        </w:tc>
        <w:tc>
          <w:tcPr>
            <w:tcW w:w="828" w:type="pct"/>
            <w:shd w:val="clear" w:color="auto" w:fill="auto"/>
            <w:noWrap/>
            <w:vAlign w:val="bottom"/>
            <w:hideMark/>
          </w:tcPr>
          <w:p w14:paraId="1A51DDA0" w14:textId="77777777" w:rsidR="00353126" w:rsidRPr="004D569D" w:rsidRDefault="00353126" w:rsidP="00344907">
            <w:pPr>
              <w:jc w:val="center"/>
              <w:rPr>
                <w:rFonts w:ascii="Calibri" w:hAnsi="Calibri" w:cs="Calibri"/>
                <w:b/>
                <w:bCs/>
                <w:lang w:eastAsia="es-CO"/>
              </w:rPr>
            </w:pPr>
            <w:r w:rsidRPr="004D569D">
              <w:rPr>
                <w:rFonts w:ascii="Calibri" w:hAnsi="Calibri" w:cs="Calibri"/>
                <w:b/>
                <w:bCs/>
                <w:lang w:eastAsia="es-CO"/>
              </w:rPr>
              <w:t>152</w:t>
            </w:r>
          </w:p>
        </w:tc>
      </w:tr>
      <w:tr w:rsidR="00C3412A" w:rsidRPr="004D569D" w14:paraId="51C1ABFB" w14:textId="77777777" w:rsidTr="00C3412A">
        <w:trPr>
          <w:trHeight w:val="300"/>
        </w:trPr>
        <w:tc>
          <w:tcPr>
            <w:tcW w:w="4172" w:type="pct"/>
            <w:shd w:val="clear" w:color="auto" w:fill="auto"/>
            <w:noWrap/>
            <w:vAlign w:val="bottom"/>
            <w:hideMark/>
          </w:tcPr>
          <w:p w14:paraId="65A88E38"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Comité de Gestión y Desempeño</w:t>
            </w:r>
          </w:p>
        </w:tc>
        <w:tc>
          <w:tcPr>
            <w:tcW w:w="828" w:type="pct"/>
            <w:shd w:val="clear" w:color="auto" w:fill="auto"/>
            <w:noWrap/>
            <w:vAlign w:val="bottom"/>
            <w:hideMark/>
          </w:tcPr>
          <w:p w14:paraId="0E64F2C2"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07BBB09F" w14:textId="77777777" w:rsidTr="00C3412A">
        <w:trPr>
          <w:trHeight w:val="300"/>
        </w:trPr>
        <w:tc>
          <w:tcPr>
            <w:tcW w:w="4172" w:type="pct"/>
            <w:shd w:val="clear" w:color="auto" w:fill="auto"/>
            <w:noWrap/>
            <w:vAlign w:val="bottom"/>
            <w:hideMark/>
          </w:tcPr>
          <w:p w14:paraId="0DEF9C2C"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Almacén General</w:t>
            </w:r>
          </w:p>
        </w:tc>
        <w:tc>
          <w:tcPr>
            <w:tcW w:w="828" w:type="pct"/>
            <w:shd w:val="clear" w:color="auto" w:fill="auto"/>
            <w:noWrap/>
            <w:vAlign w:val="bottom"/>
            <w:hideMark/>
          </w:tcPr>
          <w:p w14:paraId="3C46EB3F"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13</w:t>
            </w:r>
          </w:p>
        </w:tc>
      </w:tr>
      <w:tr w:rsidR="00C3412A" w:rsidRPr="004D569D" w14:paraId="652BAEE3" w14:textId="77777777" w:rsidTr="00C3412A">
        <w:trPr>
          <w:trHeight w:val="300"/>
        </w:trPr>
        <w:tc>
          <w:tcPr>
            <w:tcW w:w="4172" w:type="pct"/>
            <w:shd w:val="clear" w:color="auto" w:fill="auto"/>
            <w:noWrap/>
            <w:vAlign w:val="bottom"/>
            <w:hideMark/>
          </w:tcPr>
          <w:p w14:paraId="46738A58"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AUTOMOTORES</w:t>
            </w:r>
          </w:p>
        </w:tc>
        <w:tc>
          <w:tcPr>
            <w:tcW w:w="828" w:type="pct"/>
            <w:shd w:val="clear" w:color="auto" w:fill="auto"/>
            <w:noWrap/>
            <w:vAlign w:val="bottom"/>
            <w:hideMark/>
          </w:tcPr>
          <w:p w14:paraId="598F2FDA"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824C9A0" w14:textId="77777777" w:rsidTr="00C3412A">
        <w:trPr>
          <w:trHeight w:val="300"/>
        </w:trPr>
        <w:tc>
          <w:tcPr>
            <w:tcW w:w="4172" w:type="pct"/>
            <w:shd w:val="clear" w:color="auto" w:fill="auto"/>
            <w:noWrap/>
            <w:vAlign w:val="bottom"/>
            <w:hideMark/>
          </w:tcPr>
          <w:p w14:paraId="57E11B7F"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Armamento, Grupo de Gestión de las Tecnologías, Grupo de Implementación, Grupo de desmonte de medidas, Grupo GARO, Grupo de Almacén General</w:t>
            </w:r>
          </w:p>
        </w:tc>
        <w:tc>
          <w:tcPr>
            <w:tcW w:w="828" w:type="pct"/>
            <w:shd w:val="clear" w:color="auto" w:fill="auto"/>
            <w:noWrap/>
            <w:vAlign w:val="bottom"/>
            <w:hideMark/>
          </w:tcPr>
          <w:p w14:paraId="71E8B99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4</w:t>
            </w:r>
          </w:p>
        </w:tc>
      </w:tr>
      <w:tr w:rsidR="00C3412A" w:rsidRPr="004D569D" w14:paraId="33488A20" w14:textId="77777777" w:rsidTr="00C3412A">
        <w:trPr>
          <w:trHeight w:val="300"/>
        </w:trPr>
        <w:tc>
          <w:tcPr>
            <w:tcW w:w="4172" w:type="pct"/>
            <w:shd w:val="clear" w:color="auto" w:fill="auto"/>
            <w:noWrap/>
            <w:vAlign w:val="bottom"/>
            <w:hideMark/>
          </w:tcPr>
          <w:p w14:paraId="0657A4AB"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GESTION ADMINISTRATIVA DOCUMENTAL (GAD)</w:t>
            </w:r>
          </w:p>
        </w:tc>
        <w:tc>
          <w:tcPr>
            <w:tcW w:w="828" w:type="pct"/>
            <w:shd w:val="clear" w:color="auto" w:fill="auto"/>
            <w:noWrap/>
            <w:vAlign w:val="bottom"/>
            <w:hideMark/>
          </w:tcPr>
          <w:p w14:paraId="6B54E7AB"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13</w:t>
            </w:r>
          </w:p>
        </w:tc>
      </w:tr>
      <w:tr w:rsidR="00C3412A" w:rsidRPr="004D569D" w14:paraId="765B32DE" w14:textId="77777777" w:rsidTr="00C3412A">
        <w:trPr>
          <w:trHeight w:val="300"/>
        </w:trPr>
        <w:tc>
          <w:tcPr>
            <w:tcW w:w="4172" w:type="pct"/>
            <w:shd w:val="clear" w:color="auto" w:fill="auto"/>
            <w:noWrap/>
            <w:vAlign w:val="bottom"/>
            <w:hideMark/>
          </w:tcPr>
          <w:p w14:paraId="00E7C2F9"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GESTION DOCUMENTAL</w:t>
            </w:r>
          </w:p>
        </w:tc>
        <w:tc>
          <w:tcPr>
            <w:tcW w:w="828" w:type="pct"/>
            <w:shd w:val="clear" w:color="auto" w:fill="auto"/>
            <w:noWrap/>
            <w:vAlign w:val="bottom"/>
            <w:hideMark/>
          </w:tcPr>
          <w:p w14:paraId="562F79A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15</w:t>
            </w:r>
          </w:p>
        </w:tc>
      </w:tr>
      <w:tr w:rsidR="00C3412A" w:rsidRPr="004D569D" w14:paraId="246D7CEE" w14:textId="77777777" w:rsidTr="00C3412A">
        <w:trPr>
          <w:trHeight w:val="300"/>
        </w:trPr>
        <w:tc>
          <w:tcPr>
            <w:tcW w:w="4172" w:type="pct"/>
            <w:shd w:val="clear" w:color="auto" w:fill="auto"/>
            <w:noWrap/>
            <w:vAlign w:val="bottom"/>
            <w:hideMark/>
          </w:tcPr>
          <w:p w14:paraId="23BB5839" w14:textId="611CBD05"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de </w:t>
            </w:r>
            <w:r w:rsidR="000157CA" w:rsidRPr="004D569D">
              <w:rPr>
                <w:rFonts w:ascii="Calibri" w:hAnsi="Calibri" w:cs="Calibri"/>
                <w:lang w:eastAsia="es-CO"/>
              </w:rPr>
              <w:t>gestión</w:t>
            </w:r>
            <w:r w:rsidRPr="004D569D">
              <w:rPr>
                <w:rFonts w:ascii="Calibri" w:hAnsi="Calibri" w:cs="Calibri"/>
                <w:lang w:eastAsia="es-CO"/>
              </w:rPr>
              <w:t xml:space="preserve"> </w:t>
            </w:r>
            <w:r w:rsidR="000157CA" w:rsidRPr="004D569D">
              <w:rPr>
                <w:rFonts w:ascii="Calibri" w:hAnsi="Calibri" w:cs="Calibri"/>
                <w:lang w:eastAsia="es-CO"/>
              </w:rPr>
              <w:t>informática</w:t>
            </w:r>
            <w:r w:rsidRPr="004D569D">
              <w:rPr>
                <w:rFonts w:ascii="Calibri" w:hAnsi="Calibri" w:cs="Calibri"/>
                <w:lang w:eastAsia="es-CO"/>
              </w:rPr>
              <w:t xml:space="preserve"> y de soporte </w:t>
            </w:r>
            <w:r w:rsidR="000157CA" w:rsidRPr="004D569D">
              <w:rPr>
                <w:rFonts w:ascii="Calibri" w:hAnsi="Calibri" w:cs="Calibri"/>
                <w:lang w:eastAsia="es-CO"/>
              </w:rPr>
              <w:t>técnico</w:t>
            </w:r>
            <w:r w:rsidRPr="004D569D">
              <w:rPr>
                <w:rFonts w:ascii="Calibri" w:hAnsi="Calibri" w:cs="Calibri"/>
                <w:lang w:eastAsia="es-CO"/>
              </w:rPr>
              <w:t xml:space="preserve"> (GGIST)</w:t>
            </w:r>
          </w:p>
        </w:tc>
        <w:tc>
          <w:tcPr>
            <w:tcW w:w="828" w:type="pct"/>
            <w:shd w:val="clear" w:color="auto" w:fill="auto"/>
            <w:noWrap/>
            <w:vAlign w:val="bottom"/>
            <w:hideMark/>
          </w:tcPr>
          <w:p w14:paraId="653459FF"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6</w:t>
            </w:r>
          </w:p>
        </w:tc>
      </w:tr>
      <w:tr w:rsidR="00C3412A" w:rsidRPr="004D569D" w14:paraId="67739672" w14:textId="77777777" w:rsidTr="00C3412A">
        <w:trPr>
          <w:trHeight w:val="300"/>
        </w:trPr>
        <w:tc>
          <w:tcPr>
            <w:tcW w:w="4172" w:type="pct"/>
            <w:shd w:val="clear" w:color="auto" w:fill="auto"/>
            <w:noWrap/>
            <w:vAlign w:val="bottom"/>
            <w:hideMark/>
          </w:tcPr>
          <w:p w14:paraId="175E828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Presupuesto</w:t>
            </w:r>
          </w:p>
        </w:tc>
        <w:tc>
          <w:tcPr>
            <w:tcW w:w="828" w:type="pct"/>
            <w:shd w:val="clear" w:color="auto" w:fill="auto"/>
            <w:noWrap/>
            <w:vAlign w:val="bottom"/>
            <w:hideMark/>
          </w:tcPr>
          <w:p w14:paraId="1FC1C371"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4</w:t>
            </w:r>
          </w:p>
        </w:tc>
      </w:tr>
      <w:tr w:rsidR="00C3412A" w:rsidRPr="004D569D" w14:paraId="09B60182" w14:textId="77777777" w:rsidTr="00C3412A">
        <w:trPr>
          <w:trHeight w:val="300"/>
        </w:trPr>
        <w:tc>
          <w:tcPr>
            <w:tcW w:w="4172" w:type="pct"/>
            <w:shd w:val="clear" w:color="auto" w:fill="auto"/>
            <w:noWrap/>
            <w:vAlign w:val="bottom"/>
            <w:hideMark/>
          </w:tcPr>
          <w:p w14:paraId="585F8FCB"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Proveedor </w:t>
            </w:r>
          </w:p>
        </w:tc>
        <w:tc>
          <w:tcPr>
            <w:tcW w:w="828" w:type="pct"/>
            <w:shd w:val="clear" w:color="auto" w:fill="auto"/>
            <w:noWrap/>
            <w:vAlign w:val="bottom"/>
            <w:hideMark/>
          </w:tcPr>
          <w:p w14:paraId="651C4CAA"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544520C" w14:textId="77777777" w:rsidTr="00C3412A">
        <w:trPr>
          <w:trHeight w:val="300"/>
        </w:trPr>
        <w:tc>
          <w:tcPr>
            <w:tcW w:w="4172" w:type="pct"/>
            <w:shd w:val="clear" w:color="auto" w:fill="auto"/>
            <w:noWrap/>
            <w:vAlign w:val="bottom"/>
            <w:hideMark/>
          </w:tcPr>
          <w:p w14:paraId="26649359"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Proveedor - Organización</w:t>
            </w:r>
          </w:p>
        </w:tc>
        <w:tc>
          <w:tcPr>
            <w:tcW w:w="828" w:type="pct"/>
            <w:shd w:val="clear" w:color="auto" w:fill="auto"/>
            <w:noWrap/>
            <w:vAlign w:val="bottom"/>
            <w:hideMark/>
          </w:tcPr>
          <w:p w14:paraId="7B757CDE"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2E668CFF" w14:textId="77777777" w:rsidTr="00C3412A">
        <w:trPr>
          <w:trHeight w:val="300"/>
        </w:trPr>
        <w:tc>
          <w:tcPr>
            <w:tcW w:w="4172" w:type="pct"/>
            <w:shd w:val="clear" w:color="auto" w:fill="auto"/>
            <w:noWrap/>
            <w:vAlign w:val="bottom"/>
            <w:hideMark/>
          </w:tcPr>
          <w:p w14:paraId="090C8AE0"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Proveedores - Entidades</w:t>
            </w:r>
          </w:p>
        </w:tc>
        <w:tc>
          <w:tcPr>
            <w:tcW w:w="828" w:type="pct"/>
            <w:shd w:val="clear" w:color="auto" w:fill="auto"/>
            <w:noWrap/>
            <w:vAlign w:val="bottom"/>
            <w:hideMark/>
          </w:tcPr>
          <w:p w14:paraId="4138782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42452EA" w14:textId="77777777" w:rsidTr="00C3412A">
        <w:trPr>
          <w:trHeight w:val="300"/>
        </w:trPr>
        <w:tc>
          <w:tcPr>
            <w:tcW w:w="4172" w:type="pct"/>
            <w:shd w:val="clear" w:color="auto" w:fill="auto"/>
            <w:noWrap/>
            <w:vAlign w:val="bottom"/>
            <w:hideMark/>
          </w:tcPr>
          <w:p w14:paraId="2F3BCCC8"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SECRETARIA GENERAL</w:t>
            </w:r>
          </w:p>
        </w:tc>
        <w:tc>
          <w:tcPr>
            <w:tcW w:w="828" w:type="pct"/>
            <w:shd w:val="clear" w:color="auto" w:fill="auto"/>
            <w:noWrap/>
            <w:vAlign w:val="bottom"/>
            <w:hideMark/>
          </w:tcPr>
          <w:p w14:paraId="242BECB3"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62</w:t>
            </w:r>
          </w:p>
        </w:tc>
      </w:tr>
      <w:tr w:rsidR="00C3412A" w:rsidRPr="004D569D" w14:paraId="2D72EC87" w14:textId="77777777" w:rsidTr="00C3412A">
        <w:trPr>
          <w:trHeight w:val="300"/>
        </w:trPr>
        <w:tc>
          <w:tcPr>
            <w:tcW w:w="4172" w:type="pct"/>
            <w:shd w:val="clear" w:color="auto" w:fill="auto"/>
            <w:noWrap/>
            <w:vAlign w:val="bottom"/>
            <w:hideMark/>
          </w:tcPr>
          <w:p w14:paraId="408DA437"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Subdirección de Talento Humano</w:t>
            </w:r>
          </w:p>
        </w:tc>
        <w:tc>
          <w:tcPr>
            <w:tcW w:w="828" w:type="pct"/>
            <w:shd w:val="clear" w:color="auto" w:fill="auto"/>
            <w:noWrap/>
            <w:vAlign w:val="bottom"/>
            <w:hideMark/>
          </w:tcPr>
          <w:p w14:paraId="14E19738"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D2BB8AB" w14:textId="77777777" w:rsidTr="00C3412A">
        <w:trPr>
          <w:trHeight w:val="300"/>
        </w:trPr>
        <w:tc>
          <w:tcPr>
            <w:tcW w:w="4172" w:type="pct"/>
            <w:shd w:val="clear" w:color="auto" w:fill="auto"/>
            <w:noWrap/>
            <w:vAlign w:val="bottom"/>
            <w:hideMark/>
          </w:tcPr>
          <w:p w14:paraId="2CE8BED3"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TESORERIA</w:t>
            </w:r>
          </w:p>
        </w:tc>
        <w:tc>
          <w:tcPr>
            <w:tcW w:w="828" w:type="pct"/>
            <w:shd w:val="clear" w:color="auto" w:fill="auto"/>
            <w:noWrap/>
            <w:vAlign w:val="bottom"/>
            <w:hideMark/>
          </w:tcPr>
          <w:p w14:paraId="77ED7EF0" w14:textId="10BA3AFC" w:rsidR="00353126" w:rsidRPr="004D569D" w:rsidRDefault="00E26C59" w:rsidP="00344907">
            <w:pPr>
              <w:jc w:val="center"/>
              <w:rPr>
                <w:rFonts w:ascii="Calibri" w:hAnsi="Calibri" w:cs="Calibri"/>
                <w:lang w:eastAsia="es-CO"/>
              </w:rPr>
            </w:pPr>
            <w:r>
              <w:rPr>
                <w:rFonts w:ascii="Calibri" w:hAnsi="Calibri" w:cs="Calibri"/>
                <w:lang w:eastAsia="es-CO"/>
              </w:rPr>
              <w:t>15</w:t>
            </w:r>
          </w:p>
        </w:tc>
      </w:tr>
      <w:tr w:rsidR="00C3412A" w:rsidRPr="004D569D" w14:paraId="0D00286F" w14:textId="77777777" w:rsidTr="00C3412A">
        <w:trPr>
          <w:trHeight w:val="300"/>
        </w:trPr>
        <w:tc>
          <w:tcPr>
            <w:tcW w:w="4172" w:type="pct"/>
            <w:shd w:val="clear" w:color="auto" w:fill="auto"/>
            <w:noWrap/>
            <w:vAlign w:val="bottom"/>
            <w:hideMark/>
          </w:tcPr>
          <w:p w14:paraId="656E9321"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TESORERIA/PRESUPUESTO</w:t>
            </w:r>
          </w:p>
        </w:tc>
        <w:tc>
          <w:tcPr>
            <w:tcW w:w="828" w:type="pct"/>
            <w:shd w:val="clear" w:color="auto" w:fill="auto"/>
            <w:noWrap/>
            <w:vAlign w:val="bottom"/>
            <w:hideMark/>
          </w:tcPr>
          <w:p w14:paraId="5E0F536B"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FFE0F49" w14:textId="77777777" w:rsidTr="00C3412A">
        <w:trPr>
          <w:trHeight w:val="300"/>
        </w:trPr>
        <w:tc>
          <w:tcPr>
            <w:tcW w:w="4172" w:type="pct"/>
            <w:shd w:val="clear" w:color="auto" w:fill="auto"/>
            <w:noWrap/>
            <w:vAlign w:val="bottom"/>
            <w:hideMark/>
          </w:tcPr>
          <w:p w14:paraId="5A1BE7C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Todos los grupos de la Entidad</w:t>
            </w:r>
          </w:p>
        </w:tc>
        <w:tc>
          <w:tcPr>
            <w:tcW w:w="828" w:type="pct"/>
            <w:shd w:val="clear" w:color="auto" w:fill="auto"/>
            <w:noWrap/>
            <w:vAlign w:val="bottom"/>
            <w:hideMark/>
          </w:tcPr>
          <w:p w14:paraId="7B9721F1"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8114E01" w14:textId="77777777" w:rsidTr="00C3412A">
        <w:trPr>
          <w:trHeight w:val="300"/>
        </w:trPr>
        <w:tc>
          <w:tcPr>
            <w:tcW w:w="4172" w:type="pct"/>
            <w:shd w:val="clear" w:color="auto" w:fill="auto"/>
            <w:noWrap/>
            <w:vAlign w:val="bottom"/>
            <w:hideMark/>
          </w:tcPr>
          <w:p w14:paraId="009D63BA"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Unidad Nacional de Proteccion</w:t>
            </w:r>
          </w:p>
        </w:tc>
        <w:tc>
          <w:tcPr>
            <w:tcW w:w="828" w:type="pct"/>
            <w:shd w:val="clear" w:color="auto" w:fill="auto"/>
            <w:noWrap/>
            <w:vAlign w:val="bottom"/>
            <w:hideMark/>
          </w:tcPr>
          <w:p w14:paraId="310781F4"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6AE478DC" w14:textId="77777777" w:rsidTr="00C3412A">
        <w:trPr>
          <w:trHeight w:val="300"/>
        </w:trPr>
        <w:tc>
          <w:tcPr>
            <w:tcW w:w="4172" w:type="pct"/>
            <w:shd w:val="clear" w:color="auto" w:fill="auto"/>
            <w:noWrap/>
            <w:vAlign w:val="bottom"/>
            <w:hideMark/>
          </w:tcPr>
          <w:p w14:paraId="1AEA2B9C"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Unidad Nacional de Protección - Grupo de Atención al Ciudadano (GAC)</w:t>
            </w:r>
          </w:p>
        </w:tc>
        <w:tc>
          <w:tcPr>
            <w:tcW w:w="828" w:type="pct"/>
            <w:shd w:val="clear" w:color="auto" w:fill="auto"/>
            <w:noWrap/>
            <w:vAlign w:val="bottom"/>
            <w:hideMark/>
          </w:tcPr>
          <w:p w14:paraId="2497B416"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6</w:t>
            </w:r>
          </w:p>
        </w:tc>
      </w:tr>
      <w:tr w:rsidR="00C3412A" w:rsidRPr="004D569D" w14:paraId="63DDCEC4" w14:textId="77777777" w:rsidTr="00C3412A">
        <w:trPr>
          <w:trHeight w:val="300"/>
        </w:trPr>
        <w:tc>
          <w:tcPr>
            <w:tcW w:w="4172" w:type="pct"/>
            <w:shd w:val="clear" w:color="auto" w:fill="auto"/>
            <w:noWrap/>
            <w:vAlign w:val="bottom"/>
            <w:hideMark/>
          </w:tcPr>
          <w:p w14:paraId="59FD6F58"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UNP</w:t>
            </w:r>
          </w:p>
        </w:tc>
        <w:tc>
          <w:tcPr>
            <w:tcW w:w="828" w:type="pct"/>
            <w:shd w:val="clear" w:color="auto" w:fill="auto"/>
            <w:noWrap/>
            <w:vAlign w:val="bottom"/>
            <w:hideMark/>
          </w:tcPr>
          <w:p w14:paraId="6AA555E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13EF6BF" w14:textId="77777777" w:rsidTr="00C3412A">
        <w:trPr>
          <w:trHeight w:val="300"/>
        </w:trPr>
        <w:tc>
          <w:tcPr>
            <w:tcW w:w="4172" w:type="pct"/>
            <w:shd w:val="clear" w:color="auto" w:fill="auto"/>
            <w:noWrap/>
            <w:vAlign w:val="bottom"/>
            <w:hideMark/>
          </w:tcPr>
          <w:p w14:paraId="4F523076" w14:textId="77777777" w:rsidR="00353126" w:rsidRPr="004D569D" w:rsidRDefault="00353126" w:rsidP="00CA0AB0">
            <w:pPr>
              <w:jc w:val="center"/>
              <w:rPr>
                <w:rFonts w:ascii="Calibri" w:hAnsi="Calibri" w:cs="Calibri"/>
                <w:b/>
                <w:bCs/>
                <w:lang w:eastAsia="es-CO"/>
              </w:rPr>
            </w:pPr>
            <w:r w:rsidRPr="004D569D">
              <w:rPr>
                <w:rFonts w:ascii="Calibri" w:hAnsi="Calibri" w:cs="Calibri"/>
                <w:b/>
                <w:bCs/>
                <w:lang w:eastAsia="es-CO"/>
              </w:rPr>
              <w:t>ESTRATEGICO</w:t>
            </w:r>
          </w:p>
        </w:tc>
        <w:tc>
          <w:tcPr>
            <w:tcW w:w="828" w:type="pct"/>
            <w:shd w:val="clear" w:color="auto" w:fill="auto"/>
            <w:noWrap/>
            <w:vAlign w:val="bottom"/>
            <w:hideMark/>
          </w:tcPr>
          <w:p w14:paraId="1F19F0FE" w14:textId="77777777" w:rsidR="00353126" w:rsidRPr="004D569D" w:rsidRDefault="00353126" w:rsidP="00344907">
            <w:pPr>
              <w:jc w:val="center"/>
              <w:rPr>
                <w:rFonts w:ascii="Calibri" w:hAnsi="Calibri" w:cs="Calibri"/>
                <w:b/>
                <w:bCs/>
                <w:lang w:eastAsia="es-CO"/>
              </w:rPr>
            </w:pPr>
            <w:r w:rsidRPr="004D569D">
              <w:rPr>
                <w:rFonts w:ascii="Calibri" w:hAnsi="Calibri" w:cs="Calibri"/>
                <w:b/>
                <w:bCs/>
                <w:lang w:eastAsia="es-CO"/>
              </w:rPr>
              <w:t>112</w:t>
            </w:r>
          </w:p>
        </w:tc>
      </w:tr>
      <w:tr w:rsidR="00C3412A" w:rsidRPr="004D569D" w14:paraId="36028676" w14:textId="77777777" w:rsidTr="00C3412A">
        <w:trPr>
          <w:trHeight w:val="300"/>
        </w:trPr>
        <w:tc>
          <w:tcPr>
            <w:tcW w:w="4172" w:type="pct"/>
            <w:shd w:val="clear" w:color="auto" w:fill="auto"/>
            <w:noWrap/>
            <w:vAlign w:val="bottom"/>
            <w:hideMark/>
          </w:tcPr>
          <w:p w14:paraId="278CD940"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Bancos, Entidades financieras y sindicatos</w:t>
            </w:r>
          </w:p>
        </w:tc>
        <w:tc>
          <w:tcPr>
            <w:tcW w:w="828" w:type="pct"/>
            <w:shd w:val="clear" w:color="auto" w:fill="auto"/>
            <w:noWrap/>
            <w:vAlign w:val="bottom"/>
            <w:hideMark/>
          </w:tcPr>
          <w:p w14:paraId="61773A40"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F02DC2D" w14:textId="77777777" w:rsidTr="00C3412A">
        <w:trPr>
          <w:trHeight w:val="300"/>
        </w:trPr>
        <w:tc>
          <w:tcPr>
            <w:tcW w:w="4172" w:type="pct"/>
            <w:shd w:val="clear" w:color="auto" w:fill="auto"/>
            <w:noWrap/>
            <w:vAlign w:val="bottom"/>
            <w:hideMark/>
          </w:tcPr>
          <w:p w14:paraId="19ED353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DESPACHO SECRETARIA GENERAL U.</w:t>
            </w:r>
            <w:proofErr w:type="gramStart"/>
            <w:r w:rsidRPr="004D569D">
              <w:rPr>
                <w:rFonts w:ascii="Calibri" w:hAnsi="Calibri" w:cs="Calibri"/>
                <w:lang w:eastAsia="es-CO"/>
              </w:rPr>
              <w:t>N.P</w:t>
            </w:r>
            <w:proofErr w:type="gramEnd"/>
          </w:p>
        </w:tc>
        <w:tc>
          <w:tcPr>
            <w:tcW w:w="828" w:type="pct"/>
            <w:shd w:val="clear" w:color="auto" w:fill="auto"/>
            <w:noWrap/>
            <w:vAlign w:val="bottom"/>
            <w:hideMark/>
          </w:tcPr>
          <w:p w14:paraId="3C1F1203"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2</w:t>
            </w:r>
          </w:p>
        </w:tc>
      </w:tr>
      <w:tr w:rsidR="00C3412A" w:rsidRPr="004D569D" w14:paraId="0E2D4C85" w14:textId="77777777" w:rsidTr="00C3412A">
        <w:trPr>
          <w:trHeight w:val="300"/>
        </w:trPr>
        <w:tc>
          <w:tcPr>
            <w:tcW w:w="4172" w:type="pct"/>
            <w:shd w:val="clear" w:color="auto" w:fill="auto"/>
            <w:noWrap/>
            <w:vAlign w:val="bottom"/>
            <w:hideMark/>
          </w:tcPr>
          <w:p w14:paraId="7BC5711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Dirección General</w:t>
            </w:r>
          </w:p>
        </w:tc>
        <w:tc>
          <w:tcPr>
            <w:tcW w:w="828" w:type="pct"/>
            <w:shd w:val="clear" w:color="auto" w:fill="auto"/>
            <w:noWrap/>
            <w:vAlign w:val="bottom"/>
            <w:hideMark/>
          </w:tcPr>
          <w:p w14:paraId="608FF816"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6E5A4093" w14:textId="77777777" w:rsidTr="00C3412A">
        <w:trPr>
          <w:trHeight w:val="300"/>
        </w:trPr>
        <w:tc>
          <w:tcPr>
            <w:tcW w:w="4172" w:type="pct"/>
            <w:shd w:val="clear" w:color="auto" w:fill="auto"/>
            <w:noWrap/>
            <w:vAlign w:val="bottom"/>
            <w:hideMark/>
          </w:tcPr>
          <w:p w14:paraId="7ADD4CB3"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w:t>
            </w:r>
          </w:p>
        </w:tc>
        <w:tc>
          <w:tcPr>
            <w:tcW w:w="828" w:type="pct"/>
            <w:shd w:val="clear" w:color="auto" w:fill="auto"/>
            <w:noWrap/>
            <w:vAlign w:val="bottom"/>
            <w:hideMark/>
          </w:tcPr>
          <w:p w14:paraId="16D46CAF"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B539085" w14:textId="77777777" w:rsidTr="00C3412A">
        <w:trPr>
          <w:trHeight w:val="300"/>
        </w:trPr>
        <w:tc>
          <w:tcPr>
            <w:tcW w:w="4172" w:type="pct"/>
            <w:shd w:val="clear" w:color="auto" w:fill="auto"/>
            <w:noWrap/>
            <w:vAlign w:val="bottom"/>
            <w:hideMark/>
          </w:tcPr>
          <w:p w14:paraId="176C40CA" w14:textId="39A3B59C" w:rsidR="00353126" w:rsidRPr="004D569D" w:rsidRDefault="00353126" w:rsidP="00CA0AB0">
            <w:pPr>
              <w:rPr>
                <w:rFonts w:ascii="Calibri" w:hAnsi="Calibri" w:cs="Calibri"/>
                <w:lang w:eastAsia="es-CO"/>
              </w:rPr>
            </w:pPr>
            <w:r w:rsidRPr="004D569D">
              <w:rPr>
                <w:rFonts w:ascii="Calibri" w:hAnsi="Calibri" w:cs="Calibri"/>
                <w:lang w:eastAsia="es-CO"/>
              </w:rPr>
              <w:t xml:space="preserve">Gestión </w:t>
            </w:r>
            <w:r w:rsidR="000157CA" w:rsidRPr="004D569D">
              <w:rPr>
                <w:rFonts w:ascii="Calibri" w:hAnsi="Calibri" w:cs="Calibri"/>
                <w:lang w:eastAsia="es-CO"/>
              </w:rPr>
              <w:t>Estratégico</w:t>
            </w:r>
            <w:r w:rsidRPr="004D569D">
              <w:rPr>
                <w:rFonts w:ascii="Calibri" w:hAnsi="Calibri" w:cs="Calibri"/>
                <w:lang w:eastAsia="es-CO"/>
              </w:rPr>
              <w:t xml:space="preserve"> del Talento Humano </w:t>
            </w:r>
            <w:r w:rsidRPr="004D569D">
              <w:rPr>
                <w:rFonts w:ascii="Calibri" w:hAnsi="Calibri" w:cs="Calibri"/>
                <w:lang w:eastAsia="es-CO"/>
              </w:rPr>
              <w:br/>
              <w:t xml:space="preserve">Grupo de Registro y Control </w:t>
            </w:r>
            <w:r w:rsidRPr="004D569D">
              <w:rPr>
                <w:rFonts w:ascii="Calibri" w:hAnsi="Calibri" w:cs="Calibri"/>
                <w:lang w:eastAsia="es-CO"/>
              </w:rPr>
              <w:br/>
              <w:t xml:space="preserve"> </w:t>
            </w:r>
          </w:p>
        </w:tc>
        <w:tc>
          <w:tcPr>
            <w:tcW w:w="828" w:type="pct"/>
            <w:shd w:val="clear" w:color="auto" w:fill="auto"/>
            <w:noWrap/>
            <w:vAlign w:val="bottom"/>
            <w:hideMark/>
          </w:tcPr>
          <w:p w14:paraId="2EFE42C0"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18</w:t>
            </w:r>
          </w:p>
        </w:tc>
      </w:tr>
      <w:tr w:rsidR="00C3412A" w:rsidRPr="004D569D" w14:paraId="5B332AF5" w14:textId="77777777" w:rsidTr="00C3412A">
        <w:trPr>
          <w:trHeight w:val="300"/>
        </w:trPr>
        <w:tc>
          <w:tcPr>
            <w:tcW w:w="4172" w:type="pct"/>
            <w:shd w:val="clear" w:color="auto" w:fill="auto"/>
            <w:noWrap/>
            <w:vAlign w:val="bottom"/>
            <w:hideMark/>
          </w:tcPr>
          <w:p w14:paraId="7FDC372C" w14:textId="76192729" w:rsidR="00353126" w:rsidRPr="004D569D" w:rsidRDefault="00CA0AB0" w:rsidP="00685029">
            <w:pPr>
              <w:ind w:firstLineChars="100" w:firstLine="240"/>
              <w:rPr>
                <w:rFonts w:ascii="Calibri" w:hAnsi="Calibri" w:cs="Calibri"/>
                <w:lang w:eastAsia="es-CO"/>
              </w:rPr>
            </w:pPr>
            <w:r w:rsidRPr="004D569D">
              <w:rPr>
                <w:rFonts w:ascii="Calibri" w:hAnsi="Calibri" w:cs="Calibri"/>
                <w:lang w:eastAsia="es-CO"/>
              </w:rPr>
              <w:t>Gestión</w:t>
            </w:r>
            <w:r w:rsidR="00353126" w:rsidRPr="004D569D">
              <w:rPr>
                <w:rFonts w:ascii="Calibri" w:hAnsi="Calibri" w:cs="Calibri"/>
                <w:lang w:eastAsia="es-CO"/>
              </w:rPr>
              <w:t xml:space="preserve"> </w:t>
            </w:r>
            <w:r w:rsidRPr="004D569D">
              <w:rPr>
                <w:rFonts w:ascii="Calibri" w:hAnsi="Calibri" w:cs="Calibri"/>
                <w:lang w:eastAsia="es-CO"/>
              </w:rPr>
              <w:t>Estratégico</w:t>
            </w:r>
            <w:r w:rsidR="00353126" w:rsidRPr="004D569D">
              <w:rPr>
                <w:rFonts w:ascii="Calibri" w:hAnsi="Calibri" w:cs="Calibri"/>
                <w:lang w:eastAsia="es-CO"/>
              </w:rPr>
              <w:t xml:space="preserve"> del Talento Humano</w:t>
            </w:r>
            <w:r w:rsidR="00353126" w:rsidRPr="004D569D">
              <w:rPr>
                <w:rFonts w:ascii="Calibri" w:hAnsi="Calibri" w:cs="Calibri"/>
                <w:lang w:eastAsia="es-CO"/>
              </w:rPr>
              <w:br/>
              <w:t>Grupo de Registro y Control</w:t>
            </w:r>
          </w:p>
        </w:tc>
        <w:tc>
          <w:tcPr>
            <w:tcW w:w="828" w:type="pct"/>
            <w:shd w:val="clear" w:color="auto" w:fill="auto"/>
            <w:noWrap/>
            <w:vAlign w:val="bottom"/>
            <w:hideMark/>
          </w:tcPr>
          <w:p w14:paraId="3E3D92BD"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10590CE1" w14:textId="77777777" w:rsidTr="00C3412A">
        <w:trPr>
          <w:trHeight w:val="300"/>
        </w:trPr>
        <w:tc>
          <w:tcPr>
            <w:tcW w:w="4172" w:type="pct"/>
            <w:shd w:val="clear" w:color="auto" w:fill="auto"/>
            <w:noWrap/>
            <w:vAlign w:val="bottom"/>
            <w:hideMark/>
          </w:tcPr>
          <w:p w14:paraId="5503F21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AUTOMOTORES</w:t>
            </w:r>
          </w:p>
        </w:tc>
        <w:tc>
          <w:tcPr>
            <w:tcW w:w="828" w:type="pct"/>
            <w:shd w:val="clear" w:color="auto" w:fill="auto"/>
            <w:noWrap/>
            <w:vAlign w:val="bottom"/>
            <w:hideMark/>
          </w:tcPr>
          <w:p w14:paraId="136B243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9</w:t>
            </w:r>
          </w:p>
        </w:tc>
      </w:tr>
      <w:tr w:rsidR="00C3412A" w:rsidRPr="004D569D" w14:paraId="761FC2F5" w14:textId="77777777" w:rsidTr="00C3412A">
        <w:trPr>
          <w:trHeight w:val="300"/>
        </w:trPr>
        <w:tc>
          <w:tcPr>
            <w:tcW w:w="4172" w:type="pct"/>
            <w:shd w:val="clear" w:color="auto" w:fill="auto"/>
            <w:noWrap/>
            <w:vAlign w:val="bottom"/>
            <w:hideMark/>
          </w:tcPr>
          <w:p w14:paraId="434FBE5F"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CAPACITACIÓN, BIENESTAR Y SEGURIDAD Y SALUD EN EL TRABAJO (GCBSST)</w:t>
            </w:r>
          </w:p>
        </w:tc>
        <w:tc>
          <w:tcPr>
            <w:tcW w:w="828" w:type="pct"/>
            <w:shd w:val="clear" w:color="auto" w:fill="auto"/>
            <w:noWrap/>
            <w:vAlign w:val="bottom"/>
            <w:hideMark/>
          </w:tcPr>
          <w:p w14:paraId="654729E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32</w:t>
            </w:r>
          </w:p>
        </w:tc>
      </w:tr>
      <w:tr w:rsidR="00C3412A" w:rsidRPr="004D569D" w14:paraId="43C8AFB4" w14:textId="77777777" w:rsidTr="00C3412A">
        <w:trPr>
          <w:trHeight w:val="300"/>
        </w:trPr>
        <w:tc>
          <w:tcPr>
            <w:tcW w:w="4172" w:type="pct"/>
            <w:shd w:val="clear" w:color="auto" w:fill="auto"/>
            <w:noWrap/>
            <w:vAlign w:val="bottom"/>
            <w:hideMark/>
          </w:tcPr>
          <w:p w14:paraId="3B871FC0"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Planeación Institucional</w:t>
            </w:r>
          </w:p>
        </w:tc>
        <w:tc>
          <w:tcPr>
            <w:tcW w:w="828" w:type="pct"/>
            <w:shd w:val="clear" w:color="auto" w:fill="auto"/>
            <w:noWrap/>
            <w:vAlign w:val="bottom"/>
            <w:hideMark/>
          </w:tcPr>
          <w:p w14:paraId="49D9CE35" w14:textId="3853E463" w:rsidR="00353126" w:rsidRPr="004D569D" w:rsidRDefault="00353126" w:rsidP="00344907">
            <w:pPr>
              <w:jc w:val="center"/>
              <w:rPr>
                <w:rFonts w:ascii="Calibri" w:hAnsi="Calibri" w:cs="Calibri"/>
                <w:lang w:eastAsia="es-CO"/>
              </w:rPr>
            </w:pPr>
            <w:r w:rsidRPr="004D569D">
              <w:rPr>
                <w:rFonts w:ascii="Calibri" w:hAnsi="Calibri" w:cs="Calibri"/>
                <w:lang w:eastAsia="es-CO"/>
              </w:rPr>
              <w:t>1</w:t>
            </w:r>
            <w:r w:rsidR="00CA0AB0">
              <w:rPr>
                <w:rFonts w:ascii="Calibri" w:hAnsi="Calibri" w:cs="Calibri"/>
                <w:lang w:eastAsia="es-CO"/>
              </w:rPr>
              <w:t>7</w:t>
            </w:r>
          </w:p>
        </w:tc>
      </w:tr>
      <w:tr w:rsidR="00C3412A" w:rsidRPr="004D569D" w14:paraId="5F94A1B5" w14:textId="77777777" w:rsidTr="00C3412A">
        <w:trPr>
          <w:trHeight w:val="300"/>
        </w:trPr>
        <w:tc>
          <w:tcPr>
            <w:tcW w:w="4172" w:type="pct"/>
            <w:shd w:val="clear" w:color="auto" w:fill="auto"/>
            <w:noWrap/>
            <w:vAlign w:val="bottom"/>
            <w:hideMark/>
          </w:tcPr>
          <w:p w14:paraId="2B74883F" w14:textId="2F70CD30" w:rsidR="00353126" w:rsidRPr="004D569D" w:rsidRDefault="00CA0AB0" w:rsidP="00685029">
            <w:pPr>
              <w:ind w:firstLineChars="100" w:firstLine="240"/>
              <w:rPr>
                <w:rFonts w:ascii="Calibri" w:hAnsi="Calibri" w:cs="Calibri"/>
                <w:lang w:eastAsia="es-CO"/>
              </w:rPr>
            </w:pPr>
            <w:r w:rsidRPr="004D569D">
              <w:rPr>
                <w:rFonts w:ascii="Calibri" w:hAnsi="Calibri" w:cs="Calibri"/>
                <w:lang w:eastAsia="es-CO"/>
              </w:rPr>
              <w:t>Selección</w:t>
            </w:r>
            <w:r w:rsidR="00353126" w:rsidRPr="004D569D">
              <w:rPr>
                <w:rFonts w:ascii="Calibri" w:hAnsi="Calibri" w:cs="Calibri"/>
                <w:lang w:eastAsia="es-CO"/>
              </w:rPr>
              <w:t xml:space="preserve"> y </w:t>
            </w:r>
            <w:r w:rsidRPr="004D569D">
              <w:rPr>
                <w:rFonts w:ascii="Calibri" w:hAnsi="Calibri" w:cs="Calibri"/>
                <w:lang w:eastAsia="es-CO"/>
              </w:rPr>
              <w:t>Evaluación</w:t>
            </w:r>
            <w:r w:rsidR="00353126" w:rsidRPr="004D569D">
              <w:rPr>
                <w:rFonts w:ascii="Calibri" w:hAnsi="Calibri" w:cs="Calibri"/>
                <w:lang w:eastAsia="es-CO"/>
              </w:rPr>
              <w:t xml:space="preserve"> </w:t>
            </w:r>
          </w:p>
        </w:tc>
        <w:tc>
          <w:tcPr>
            <w:tcW w:w="828" w:type="pct"/>
            <w:shd w:val="clear" w:color="auto" w:fill="auto"/>
            <w:noWrap/>
            <w:vAlign w:val="bottom"/>
            <w:hideMark/>
          </w:tcPr>
          <w:p w14:paraId="309BAEFB"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0CD7682" w14:textId="77777777" w:rsidTr="00C3412A">
        <w:trPr>
          <w:trHeight w:val="300"/>
        </w:trPr>
        <w:tc>
          <w:tcPr>
            <w:tcW w:w="4172" w:type="pct"/>
            <w:shd w:val="clear" w:color="auto" w:fill="auto"/>
            <w:noWrap/>
            <w:vAlign w:val="bottom"/>
            <w:hideMark/>
          </w:tcPr>
          <w:p w14:paraId="4533F1E1"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Sistema de Gestión </w:t>
            </w:r>
          </w:p>
        </w:tc>
        <w:tc>
          <w:tcPr>
            <w:tcW w:w="828" w:type="pct"/>
            <w:shd w:val="clear" w:color="auto" w:fill="auto"/>
            <w:noWrap/>
            <w:vAlign w:val="bottom"/>
            <w:hideMark/>
          </w:tcPr>
          <w:p w14:paraId="74D314AF" w14:textId="6233C8C3" w:rsidR="00353126" w:rsidRPr="004D569D" w:rsidRDefault="00353126" w:rsidP="00344907">
            <w:pPr>
              <w:jc w:val="center"/>
              <w:rPr>
                <w:rFonts w:ascii="Calibri" w:hAnsi="Calibri" w:cs="Calibri"/>
                <w:lang w:eastAsia="es-CO"/>
              </w:rPr>
            </w:pPr>
            <w:r w:rsidRPr="004D569D">
              <w:rPr>
                <w:rFonts w:ascii="Calibri" w:hAnsi="Calibri" w:cs="Calibri"/>
                <w:lang w:eastAsia="es-CO"/>
              </w:rPr>
              <w:t>1</w:t>
            </w:r>
            <w:r w:rsidR="00CA0AB0">
              <w:rPr>
                <w:rFonts w:ascii="Calibri" w:hAnsi="Calibri" w:cs="Calibri"/>
                <w:lang w:eastAsia="es-CO"/>
              </w:rPr>
              <w:t>6</w:t>
            </w:r>
          </w:p>
        </w:tc>
      </w:tr>
      <w:tr w:rsidR="00C3412A" w:rsidRPr="004D569D" w14:paraId="601B9899" w14:textId="77777777" w:rsidTr="00C3412A">
        <w:trPr>
          <w:trHeight w:val="300"/>
        </w:trPr>
        <w:tc>
          <w:tcPr>
            <w:tcW w:w="4172" w:type="pct"/>
            <w:shd w:val="clear" w:color="auto" w:fill="auto"/>
            <w:noWrap/>
            <w:vAlign w:val="bottom"/>
            <w:hideMark/>
          </w:tcPr>
          <w:p w14:paraId="454839A9"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Sistema de Gestión / Planeación Institucional</w:t>
            </w:r>
          </w:p>
        </w:tc>
        <w:tc>
          <w:tcPr>
            <w:tcW w:w="828" w:type="pct"/>
            <w:shd w:val="clear" w:color="auto" w:fill="auto"/>
            <w:noWrap/>
            <w:vAlign w:val="bottom"/>
            <w:hideMark/>
          </w:tcPr>
          <w:p w14:paraId="7ED8D97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5EAF2166" w14:textId="77777777" w:rsidTr="00C3412A">
        <w:trPr>
          <w:trHeight w:val="300"/>
        </w:trPr>
        <w:tc>
          <w:tcPr>
            <w:tcW w:w="4172" w:type="pct"/>
            <w:shd w:val="clear" w:color="auto" w:fill="auto"/>
            <w:noWrap/>
            <w:vAlign w:val="bottom"/>
            <w:hideMark/>
          </w:tcPr>
          <w:p w14:paraId="1DBA14DA" w14:textId="455477EB" w:rsidR="00353126" w:rsidRPr="004D569D" w:rsidRDefault="00CA0AB0" w:rsidP="00685029">
            <w:pPr>
              <w:ind w:firstLineChars="100" w:firstLine="240"/>
              <w:rPr>
                <w:rFonts w:ascii="Calibri" w:hAnsi="Calibri" w:cs="Calibri"/>
                <w:lang w:eastAsia="es-CO"/>
              </w:rPr>
            </w:pPr>
            <w:r w:rsidRPr="004D569D">
              <w:rPr>
                <w:rFonts w:ascii="Calibri" w:hAnsi="Calibri" w:cs="Calibri"/>
                <w:lang w:eastAsia="es-CO"/>
              </w:rPr>
              <w:t>Subdirección</w:t>
            </w:r>
            <w:r w:rsidR="00353126" w:rsidRPr="004D569D">
              <w:rPr>
                <w:rFonts w:ascii="Calibri" w:hAnsi="Calibri" w:cs="Calibri"/>
                <w:lang w:eastAsia="es-CO"/>
              </w:rPr>
              <w:t xml:space="preserve"> de Talento Humano</w:t>
            </w:r>
          </w:p>
        </w:tc>
        <w:tc>
          <w:tcPr>
            <w:tcW w:w="828" w:type="pct"/>
            <w:shd w:val="clear" w:color="auto" w:fill="auto"/>
            <w:noWrap/>
            <w:vAlign w:val="bottom"/>
            <w:hideMark/>
          </w:tcPr>
          <w:p w14:paraId="06BEBEEC"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6</w:t>
            </w:r>
          </w:p>
        </w:tc>
      </w:tr>
      <w:tr w:rsidR="00C3412A" w:rsidRPr="004D569D" w14:paraId="63C77B4E" w14:textId="77777777" w:rsidTr="00C3412A">
        <w:trPr>
          <w:trHeight w:val="300"/>
        </w:trPr>
        <w:tc>
          <w:tcPr>
            <w:tcW w:w="4172" w:type="pct"/>
            <w:shd w:val="clear" w:color="auto" w:fill="auto"/>
            <w:noWrap/>
            <w:vAlign w:val="bottom"/>
            <w:hideMark/>
          </w:tcPr>
          <w:p w14:paraId="7FA132B2" w14:textId="1C1550BE"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Programa para la </w:t>
            </w:r>
            <w:r w:rsidR="00CA0AB0" w:rsidRPr="004D569D">
              <w:rPr>
                <w:rFonts w:ascii="Calibri" w:hAnsi="Calibri" w:cs="Calibri"/>
                <w:lang w:eastAsia="es-CO"/>
              </w:rPr>
              <w:t>liquidación</w:t>
            </w:r>
            <w:r w:rsidRPr="004D569D">
              <w:rPr>
                <w:rFonts w:ascii="Calibri" w:hAnsi="Calibri" w:cs="Calibri"/>
                <w:lang w:eastAsia="es-CO"/>
              </w:rPr>
              <w:t xml:space="preserve"> de la </w:t>
            </w:r>
            <w:r w:rsidR="00CA0AB0" w:rsidRPr="004D569D">
              <w:rPr>
                <w:rFonts w:ascii="Calibri" w:hAnsi="Calibri" w:cs="Calibri"/>
                <w:lang w:eastAsia="es-CO"/>
              </w:rPr>
              <w:t>nómina</w:t>
            </w:r>
            <w:r w:rsidRPr="004D569D">
              <w:rPr>
                <w:rFonts w:ascii="Calibri" w:hAnsi="Calibri" w:cs="Calibri"/>
                <w:lang w:eastAsia="es-CO"/>
              </w:rPr>
              <w:t xml:space="preserve"> (TNS)</w:t>
            </w:r>
          </w:p>
        </w:tc>
        <w:tc>
          <w:tcPr>
            <w:tcW w:w="828" w:type="pct"/>
            <w:shd w:val="clear" w:color="auto" w:fill="auto"/>
            <w:noWrap/>
            <w:vAlign w:val="bottom"/>
            <w:hideMark/>
          </w:tcPr>
          <w:p w14:paraId="6622E56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2B2891CE" w14:textId="77777777" w:rsidTr="00C3412A">
        <w:trPr>
          <w:trHeight w:val="300"/>
        </w:trPr>
        <w:tc>
          <w:tcPr>
            <w:tcW w:w="4172" w:type="pct"/>
            <w:shd w:val="clear" w:color="auto" w:fill="auto"/>
            <w:noWrap/>
            <w:vAlign w:val="bottom"/>
            <w:hideMark/>
          </w:tcPr>
          <w:p w14:paraId="76D245D6" w14:textId="3DE5E99F" w:rsidR="00353126" w:rsidRPr="004D569D" w:rsidRDefault="00353126" w:rsidP="00CA0AB0">
            <w:pPr>
              <w:rPr>
                <w:rFonts w:ascii="Calibri" w:hAnsi="Calibri" w:cs="Calibri"/>
                <w:lang w:eastAsia="es-CO"/>
              </w:rPr>
            </w:pPr>
            <w:r w:rsidRPr="004D569D">
              <w:rPr>
                <w:rFonts w:ascii="Calibri" w:hAnsi="Calibri" w:cs="Calibri"/>
                <w:lang w:eastAsia="es-CO"/>
              </w:rPr>
              <w:t>Plataforma ARUS</w:t>
            </w:r>
          </w:p>
        </w:tc>
        <w:tc>
          <w:tcPr>
            <w:tcW w:w="828" w:type="pct"/>
            <w:shd w:val="clear" w:color="auto" w:fill="auto"/>
            <w:noWrap/>
            <w:vAlign w:val="bottom"/>
            <w:hideMark/>
          </w:tcPr>
          <w:p w14:paraId="7BCE0F2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6A2D4F2" w14:textId="77777777" w:rsidTr="00C3412A">
        <w:trPr>
          <w:trHeight w:val="300"/>
        </w:trPr>
        <w:tc>
          <w:tcPr>
            <w:tcW w:w="4172" w:type="pct"/>
            <w:shd w:val="clear" w:color="auto" w:fill="auto"/>
            <w:noWrap/>
            <w:vAlign w:val="bottom"/>
            <w:hideMark/>
          </w:tcPr>
          <w:p w14:paraId="4E6E53B1" w14:textId="77777777" w:rsidR="00353126" w:rsidRPr="004D569D" w:rsidRDefault="00353126" w:rsidP="00CA0AB0">
            <w:pPr>
              <w:jc w:val="center"/>
              <w:rPr>
                <w:rFonts w:ascii="Calibri" w:hAnsi="Calibri" w:cs="Calibri"/>
                <w:b/>
                <w:bCs/>
                <w:lang w:eastAsia="es-CO"/>
              </w:rPr>
            </w:pPr>
            <w:r w:rsidRPr="004D569D">
              <w:rPr>
                <w:rFonts w:ascii="Calibri" w:hAnsi="Calibri" w:cs="Calibri"/>
                <w:b/>
                <w:bCs/>
                <w:lang w:eastAsia="es-CO"/>
              </w:rPr>
              <w:t>EVALUACION_Y_CONTROL</w:t>
            </w:r>
          </w:p>
        </w:tc>
        <w:tc>
          <w:tcPr>
            <w:tcW w:w="828" w:type="pct"/>
            <w:shd w:val="clear" w:color="auto" w:fill="auto"/>
            <w:noWrap/>
            <w:vAlign w:val="bottom"/>
            <w:hideMark/>
          </w:tcPr>
          <w:p w14:paraId="798D8E8E" w14:textId="77777777" w:rsidR="00353126" w:rsidRPr="004D569D" w:rsidRDefault="00353126" w:rsidP="00344907">
            <w:pPr>
              <w:jc w:val="center"/>
              <w:rPr>
                <w:rFonts w:ascii="Calibri" w:hAnsi="Calibri" w:cs="Calibri"/>
                <w:b/>
                <w:bCs/>
                <w:lang w:eastAsia="es-CO"/>
              </w:rPr>
            </w:pPr>
            <w:r w:rsidRPr="004D569D">
              <w:rPr>
                <w:rFonts w:ascii="Calibri" w:hAnsi="Calibri" w:cs="Calibri"/>
                <w:b/>
                <w:bCs/>
                <w:lang w:eastAsia="es-CO"/>
              </w:rPr>
              <w:t>14</w:t>
            </w:r>
          </w:p>
        </w:tc>
      </w:tr>
      <w:tr w:rsidR="00C3412A" w:rsidRPr="004D569D" w14:paraId="2338D283" w14:textId="77777777" w:rsidTr="00C3412A">
        <w:trPr>
          <w:trHeight w:val="300"/>
        </w:trPr>
        <w:tc>
          <w:tcPr>
            <w:tcW w:w="4172" w:type="pct"/>
            <w:shd w:val="clear" w:color="auto" w:fill="auto"/>
            <w:noWrap/>
            <w:vAlign w:val="bottom"/>
            <w:hideMark/>
          </w:tcPr>
          <w:p w14:paraId="6FD02F63"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DESPACHO SECRETARIA GENERAL U.</w:t>
            </w:r>
            <w:proofErr w:type="gramStart"/>
            <w:r w:rsidRPr="004D569D">
              <w:rPr>
                <w:rFonts w:ascii="Calibri" w:hAnsi="Calibri" w:cs="Calibri"/>
                <w:lang w:eastAsia="es-CO"/>
              </w:rPr>
              <w:t>N.P</w:t>
            </w:r>
            <w:proofErr w:type="gramEnd"/>
          </w:p>
        </w:tc>
        <w:tc>
          <w:tcPr>
            <w:tcW w:w="828" w:type="pct"/>
            <w:shd w:val="clear" w:color="auto" w:fill="auto"/>
            <w:noWrap/>
            <w:vAlign w:val="bottom"/>
            <w:hideMark/>
          </w:tcPr>
          <w:p w14:paraId="20B6E340"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24B681A8" w14:textId="77777777" w:rsidTr="00C3412A">
        <w:trPr>
          <w:trHeight w:val="300"/>
        </w:trPr>
        <w:tc>
          <w:tcPr>
            <w:tcW w:w="4172" w:type="pct"/>
            <w:shd w:val="clear" w:color="auto" w:fill="auto"/>
            <w:noWrap/>
            <w:vAlign w:val="bottom"/>
            <w:hideMark/>
          </w:tcPr>
          <w:p w14:paraId="55F0B14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AUTOMOTORES</w:t>
            </w:r>
          </w:p>
        </w:tc>
        <w:tc>
          <w:tcPr>
            <w:tcW w:w="828" w:type="pct"/>
            <w:shd w:val="clear" w:color="auto" w:fill="auto"/>
            <w:noWrap/>
            <w:vAlign w:val="bottom"/>
            <w:hideMark/>
          </w:tcPr>
          <w:p w14:paraId="0DCDA16D"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7</w:t>
            </w:r>
          </w:p>
        </w:tc>
      </w:tr>
      <w:tr w:rsidR="00C3412A" w:rsidRPr="004D569D" w14:paraId="498F3602" w14:textId="77777777" w:rsidTr="00C3412A">
        <w:trPr>
          <w:trHeight w:val="300"/>
        </w:trPr>
        <w:tc>
          <w:tcPr>
            <w:tcW w:w="4172" w:type="pct"/>
            <w:shd w:val="clear" w:color="auto" w:fill="auto"/>
            <w:noWrap/>
            <w:vAlign w:val="bottom"/>
            <w:hideMark/>
          </w:tcPr>
          <w:p w14:paraId="0898C035"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Oficina Control Interno</w:t>
            </w:r>
          </w:p>
        </w:tc>
        <w:tc>
          <w:tcPr>
            <w:tcW w:w="828" w:type="pct"/>
            <w:shd w:val="clear" w:color="auto" w:fill="auto"/>
            <w:noWrap/>
            <w:vAlign w:val="bottom"/>
            <w:hideMark/>
          </w:tcPr>
          <w:p w14:paraId="6712713E"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6</w:t>
            </w:r>
          </w:p>
        </w:tc>
      </w:tr>
      <w:tr w:rsidR="00C3412A" w:rsidRPr="004D569D" w14:paraId="7CAC46FC" w14:textId="77777777" w:rsidTr="00C3412A">
        <w:trPr>
          <w:trHeight w:val="300"/>
        </w:trPr>
        <w:tc>
          <w:tcPr>
            <w:tcW w:w="4172" w:type="pct"/>
            <w:shd w:val="clear" w:color="auto" w:fill="auto"/>
            <w:noWrap/>
            <w:vAlign w:val="bottom"/>
            <w:hideMark/>
          </w:tcPr>
          <w:p w14:paraId="1617C671" w14:textId="77777777" w:rsidR="00353126" w:rsidRPr="004D569D" w:rsidRDefault="00353126" w:rsidP="00CA0AB0">
            <w:pPr>
              <w:jc w:val="center"/>
              <w:rPr>
                <w:rFonts w:ascii="Calibri" w:hAnsi="Calibri" w:cs="Calibri"/>
                <w:b/>
                <w:bCs/>
                <w:lang w:eastAsia="es-CO"/>
              </w:rPr>
            </w:pPr>
            <w:r w:rsidRPr="004D569D">
              <w:rPr>
                <w:rFonts w:ascii="Calibri" w:hAnsi="Calibri" w:cs="Calibri"/>
                <w:b/>
                <w:bCs/>
                <w:lang w:eastAsia="es-CO"/>
              </w:rPr>
              <w:t>MISIONAL</w:t>
            </w:r>
          </w:p>
        </w:tc>
        <w:tc>
          <w:tcPr>
            <w:tcW w:w="828" w:type="pct"/>
            <w:shd w:val="clear" w:color="auto" w:fill="auto"/>
            <w:noWrap/>
            <w:vAlign w:val="bottom"/>
            <w:hideMark/>
          </w:tcPr>
          <w:p w14:paraId="29249D1E" w14:textId="77777777" w:rsidR="00353126" w:rsidRPr="004D569D" w:rsidRDefault="00353126" w:rsidP="00344907">
            <w:pPr>
              <w:jc w:val="center"/>
              <w:rPr>
                <w:rFonts w:ascii="Calibri" w:hAnsi="Calibri" w:cs="Calibri"/>
                <w:b/>
                <w:bCs/>
                <w:lang w:eastAsia="es-CO"/>
              </w:rPr>
            </w:pPr>
            <w:r w:rsidRPr="004D569D">
              <w:rPr>
                <w:rFonts w:ascii="Calibri" w:hAnsi="Calibri" w:cs="Calibri"/>
                <w:b/>
                <w:bCs/>
                <w:lang w:eastAsia="es-CO"/>
              </w:rPr>
              <w:t>151</w:t>
            </w:r>
          </w:p>
        </w:tc>
      </w:tr>
      <w:tr w:rsidR="00C3412A" w:rsidRPr="004D569D" w14:paraId="4344D3DA" w14:textId="77777777" w:rsidTr="00C3412A">
        <w:trPr>
          <w:trHeight w:val="300"/>
        </w:trPr>
        <w:tc>
          <w:tcPr>
            <w:tcW w:w="4172" w:type="pct"/>
            <w:shd w:val="clear" w:color="auto" w:fill="auto"/>
            <w:noWrap/>
            <w:vAlign w:val="bottom"/>
            <w:hideMark/>
          </w:tcPr>
          <w:p w14:paraId="782C2F80"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  SUBDIRECTOR SESP - FUNCIONARIO PROFESIONAL QUE REALICE EL APOYO AL SECRETARIO DE LA MTSP</w:t>
            </w:r>
          </w:p>
        </w:tc>
        <w:tc>
          <w:tcPr>
            <w:tcW w:w="828" w:type="pct"/>
            <w:shd w:val="clear" w:color="auto" w:fill="auto"/>
            <w:noWrap/>
            <w:vAlign w:val="bottom"/>
            <w:hideMark/>
          </w:tcPr>
          <w:p w14:paraId="52272860"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8</w:t>
            </w:r>
          </w:p>
        </w:tc>
      </w:tr>
      <w:tr w:rsidR="00C3412A" w:rsidRPr="004D569D" w14:paraId="31405422" w14:textId="77777777" w:rsidTr="00C3412A">
        <w:trPr>
          <w:trHeight w:val="300"/>
        </w:trPr>
        <w:tc>
          <w:tcPr>
            <w:tcW w:w="4172" w:type="pct"/>
            <w:shd w:val="clear" w:color="auto" w:fill="auto"/>
            <w:noWrap/>
            <w:vAlign w:val="bottom"/>
            <w:hideMark/>
          </w:tcPr>
          <w:p w14:paraId="42801807"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Coordinación Grupo Hombres de Protección</w:t>
            </w:r>
          </w:p>
        </w:tc>
        <w:tc>
          <w:tcPr>
            <w:tcW w:w="828" w:type="pct"/>
            <w:shd w:val="clear" w:color="auto" w:fill="auto"/>
            <w:noWrap/>
            <w:vAlign w:val="bottom"/>
            <w:hideMark/>
          </w:tcPr>
          <w:p w14:paraId="4726A97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2D18D51" w14:textId="77777777" w:rsidTr="00C3412A">
        <w:trPr>
          <w:trHeight w:val="300"/>
        </w:trPr>
        <w:tc>
          <w:tcPr>
            <w:tcW w:w="4172" w:type="pct"/>
            <w:shd w:val="clear" w:color="auto" w:fill="auto"/>
            <w:noWrap/>
            <w:vAlign w:val="bottom"/>
            <w:hideMark/>
          </w:tcPr>
          <w:p w14:paraId="0BE879A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ENLACE CON TALENTO HUMANO</w:t>
            </w:r>
          </w:p>
        </w:tc>
        <w:tc>
          <w:tcPr>
            <w:tcW w:w="828" w:type="pct"/>
            <w:shd w:val="clear" w:color="auto" w:fill="auto"/>
            <w:noWrap/>
            <w:vAlign w:val="bottom"/>
            <w:hideMark/>
          </w:tcPr>
          <w:p w14:paraId="708F4185"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7</w:t>
            </w:r>
          </w:p>
        </w:tc>
      </w:tr>
      <w:tr w:rsidR="00C3412A" w:rsidRPr="004D569D" w14:paraId="5151CC1B" w14:textId="77777777" w:rsidTr="00C3412A">
        <w:trPr>
          <w:trHeight w:val="300"/>
        </w:trPr>
        <w:tc>
          <w:tcPr>
            <w:tcW w:w="4172" w:type="pct"/>
            <w:shd w:val="clear" w:color="auto" w:fill="auto"/>
            <w:noWrap/>
            <w:vAlign w:val="bottom"/>
            <w:hideMark/>
          </w:tcPr>
          <w:p w14:paraId="7C273BF5"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Esquemas de Protección</w:t>
            </w:r>
          </w:p>
        </w:tc>
        <w:tc>
          <w:tcPr>
            <w:tcW w:w="828" w:type="pct"/>
            <w:shd w:val="clear" w:color="auto" w:fill="auto"/>
            <w:noWrap/>
            <w:vAlign w:val="bottom"/>
            <w:hideMark/>
          </w:tcPr>
          <w:p w14:paraId="0834168D"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4AF9F41" w14:textId="77777777" w:rsidTr="00C3412A">
        <w:trPr>
          <w:trHeight w:val="300"/>
        </w:trPr>
        <w:tc>
          <w:tcPr>
            <w:tcW w:w="4172" w:type="pct"/>
            <w:shd w:val="clear" w:color="auto" w:fill="auto"/>
            <w:noWrap/>
            <w:vAlign w:val="bottom"/>
            <w:hideMark/>
          </w:tcPr>
          <w:p w14:paraId="4A0FFA1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AUTOMOTORES</w:t>
            </w:r>
          </w:p>
        </w:tc>
        <w:tc>
          <w:tcPr>
            <w:tcW w:w="828" w:type="pct"/>
            <w:shd w:val="clear" w:color="auto" w:fill="auto"/>
            <w:noWrap/>
            <w:vAlign w:val="bottom"/>
            <w:hideMark/>
          </w:tcPr>
          <w:p w14:paraId="61F9BC0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63DEFE22" w14:textId="77777777" w:rsidTr="00C3412A">
        <w:trPr>
          <w:trHeight w:val="300"/>
        </w:trPr>
        <w:tc>
          <w:tcPr>
            <w:tcW w:w="4172" w:type="pct"/>
            <w:shd w:val="clear" w:color="auto" w:fill="auto"/>
            <w:noWrap/>
            <w:vAlign w:val="bottom"/>
            <w:hideMark/>
          </w:tcPr>
          <w:p w14:paraId="207D4F5D"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Control de Calidad de Análisis de Riesgo - GCCAR</w:t>
            </w:r>
          </w:p>
        </w:tc>
        <w:tc>
          <w:tcPr>
            <w:tcW w:w="828" w:type="pct"/>
            <w:shd w:val="clear" w:color="auto" w:fill="auto"/>
            <w:noWrap/>
            <w:vAlign w:val="bottom"/>
            <w:hideMark/>
          </w:tcPr>
          <w:p w14:paraId="025A78F5"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1701ACB1" w14:textId="77777777" w:rsidTr="00C3412A">
        <w:trPr>
          <w:trHeight w:val="300"/>
        </w:trPr>
        <w:tc>
          <w:tcPr>
            <w:tcW w:w="4172" w:type="pct"/>
            <w:shd w:val="clear" w:color="auto" w:fill="auto"/>
            <w:noWrap/>
            <w:vAlign w:val="bottom"/>
            <w:hideMark/>
          </w:tcPr>
          <w:p w14:paraId="7CC841DB"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CONTROL DE DESPLAZAMIENTOS ESQUEMAS PROTECTIVOS </w:t>
            </w:r>
          </w:p>
        </w:tc>
        <w:tc>
          <w:tcPr>
            <w:tcW w:w="828" w:type="pct"/>
            <w:shd w:val="clear" w:color="auto" w:fill="auto"/>
            <w:noWrap/>
            <w:vAlign w:val="bottom"/>
            <w:hideMark/>
          </w:tcPr>
          <w:p w14:paraId="299367CB"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34C93FD" w14:textId="77777777" w:rsidTr="00C3412A">
        <w:trPr>
          <w:trHeight w:val="300"/>
        </w:trPr>
        <w:tc>
          <w:tcPr>
            <w:tcW w:w="4172" w:type="pct"/>
            <w:shd w:val="clear" w:color="auto" w:fill="auto"/>
            <w:noWrap/>
            <w:vAlign w:val="bottom"/>
            <w:hideMark/>
          </w:tcPr>
          <w:p w14:paraId="364AC2E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CONTROL SEGUIMIENTO Y DESMONTES DE MEDIDAS</w:t>
            </w:r>
          </w:p>
        </w:tc>
        <w:tc>
          <w:tcPr>
            <w:tcW w:w="828" w:type="pct"/>
            <w:shd w:val="clear" w:color="auto" w:fill="auto"/>
            <w:noWrap/>
            <w:vAlign w:val="bottom"/>
            <w:hideMark/>
          </w:tcPr>
          <w:p w14:paraId="6D236E55"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8</w:t>
            </w:r>
          </w:p>
        </w:tc>
      </w:tr>
      <w:tr w:rsidR="00C3412A" w:rsidRPr="004D569D" w14:paraId="102E35DE" w14:textId="77777777" w:rsidTr="00C3412A">
        <w:trPr>
          <w:trHeight w:val="300"/>
        </w:trPr>
        <w:tc>
          <w:tcPr>
            <w:tcW w:w="4172" w:type="pct"/>
            <w:shd w:val="clear" w:color="auto" w:fill="auto"/>
            <w:noWrap/>
            <w:vAlign w:val="bottom"/>
            <w:hideMark/>
          </w:tcPr>
          <w:p w14:paraId="2BD613F9"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CTRAI</w:t>
            </w:r>
          </w:p>
        </w:tc>
        <w:tc>
          <w:tcPr>
            <w:tcW w:w="828" w:type="pct"/>
            <w:shd w:val="clear" w:color="auto" w:fill="auto"/>
            <w:noWrap/>
            <w:vAlign w:val="bottom"/>
            <w:hideMark/>
          </w:tcPr>
          <w:p w14:paraId="4EC900BD"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39B4373" w14:textId="77777777" w:rsidTr="00C3412A">
        <w:trPr>
          <w:trHeight w:val="300"/>
        </w:trPr>
        <w:tc>
          <w:tcPr>
            <w:tcW w:w="4172" w:type="pct"/>
            <w:shd w:val="clear" w:color="auto" w:fill="auto"/>
            <w:noWrap/>
            <w:vAlign w:val="bottom"/>
            <w:hideMark/>
          </w:tcPr>
          <w:p w14:paraId="57D54C01"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Cuerpo de Seguridad y Protección </w:t>
            </w:r>
          </w:p>
        </w:tc>
        <w:tc>
          <w:tcPr>
            <w:tcW w:w="828" w:type="pct"/>
            <w:shd w:val="clear" w:color="auto" w:fill="auto"/>
            <w:noWrap/>
            <w:vAlign w:val="bottom"/>
            <w:hideMark/>
          </w:tcPr>
          <w:p w14:paraId="2CD1B1B5"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12</w:t>
            </w:r>
          </w:p>
        </w:tc>
      </w:tr>
      <w:tr w:rsidR="00C3412A" w:rsidRPr="004D569D" w14:paraId="7C1F3420" w14:textId="77777777" w:rsidTr="00C3412A">
        <w:trPr>
          <w:trHeight w:val="300"/>
        </w:trPr>
        <w:tc>
          <w:tcPr>
            <w:tcW w:w="4172" w:type="pct"/>
            <w:shd w:val="clear" w:color="auto" w:fill="auto"/>
            <w:noWrap/>
            <w:vAlign w:val="bottom"/>
            <w:hideMark/>
          </w:tcPr>
          <w:p w14:paraId="76774C52"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Cuerpo Técnico de Recopilación y Análisis de Información</w:t>
            </w:r>
          </w:p>
        </w:tc>
        <w:tc>
          <w:tcPr>
            <w:tcW w:w="828" w:type="pct"/>
            <w:shd w:val="clear" w:color="auto" w:fill="auto"/>
            <w:noWrap/>
            <w:vAlign w:val="bottom"/>
            <w:hideMark/>
          </w:tcPr>
          <w:p w14:paraId="59B7D2CF"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2</w:t>
            </w:r>
          </w:p>
        </w:tc>
      </w:tr>
      <w:tr w:rsidR="00C3412A" w:rsidRPr="004D569D" w14:paraId="4E3AF68C" w14:textId="77777777" w:rsidTr="00C3412A">
        <w:trPr>
          <w:trHeight w:val="300"/>
        </w:trPr>
        <w:tc>
          <w:tcPr>
            <w:tcW w:w="4172" w:type="pct"/>
            <w:shd w:val="clear" w:color="auto" w:fill="auto"/>
            <w:noWrap/>
            <w:vAlign w:val="bottom"/>
            <w:hideMark/>
          </w:tcPr>
          <w:p w14:paraId="541FA32A"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APOYO Y REENTRENAMIENTO OPERATIVO</w:t>
            </w:r>
          </w:p>
        </w:tc>
        <w:tc>
          <w:tcPr>
            <w:tcW w:w="828" w:type="pct"/>
            <w:shd w:val="clear" w:color="auto" w:fill="auto"/>
            <w:noWrap/>
            <w:vAlign w:val="bottom"/>
            <w:hideMark/>
          </w:tcPr>
          <w:p w14:paraId="5CC35FB1"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2</w:t>
            </w:r>
          </w:p>
        </w:tc>
      </w:tr>
      <w:tr w:rsidR="00C3412A" w:rsidRPr="004D569D" w14:paraId="1BA8EFD3" w14:textId="77777777" w:rsidTr="00C3412A">
        <w:trPr>
          <w:trHeight w:val="300"/>
        </w:trPr>
        <w:tc>
          <w:tcPr>
            <w:tcW w:w="4172" w:type="pct"/>
            <w:shd w:val="clear" w:color="auto" w:fill="auto"/>
            <w:noWrap/>
            <w:vAlign w:val="bottom"/>
            <w:hideMark/>
          </w:tcPr>
          <w:p w14:paraId="47112C41"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ASIGNACIONES MISIONES DE TRABAJO (GAMT) QUE DEPENDE DE LA SUBDIRECCIÓN DE EVALAUCIÓN DE RISGO</w:t>
            </w:r>
          </w:p>
        </w:tc>
        <w:tc>
          <w:tcPr>
            <w:tcW w:w="828" w:type="pct"/>
            <w:shd w:val="clear" w:color="auto" w:fill="auto"/>
            <w:noWrap/>
            <w:vAlign w:val="bottom"/>
            <w:hideMark/>
          </w:tcPr>
          <w:p w14:paraId="78DB99D1"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E1948A8" w14:textId="77777777" w:rsidTr="00C3412A">
        <w:trPr>
          <w:trHeight w:val="300"/>
        </w:trPr>
        <w:tc>
          <w:tcPr>
            <w:tcW w:w="4172" w:type="pct"/>
            <w:shd w:val="clear" w:color="auto" w:fill="auto"/>
            <w:noWrap/>
            <w:vAlign w:val="bottom"/>
            <w:hideMark/>
          </w:tcPr>
          <w:p w14:paraId="3B051FBC" w14:textId="29DE0890"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de </w:t>
            </w:r>
            <w:r w:rsidR="000157CA" w:rsidRPr="004D569D">
              <w:rPr>
                <w:rFonts w:ascii="Calibri" w:hAnsi="Calibri" w:cs="Calibri"/>
                <w:lang w:eastAsia="es-CO"/>
              </w:rPr>
              <w:t>gestión</w:t>
            </w:r>
            <w:r w:rsidRPr="004D569D">
              <w:rPr>
                <w:rFonts w:ascii="Calibri" w:hAnsi="Calibri" w:cs="Calibri"/>
                <w:lang w:eastAsia="es-CO"/>
              </w:rPr>
              <w:t xml:space="preserve"> de </w:t>
            </w:r>
            <w:r w:rsidR="000157CA" w:rsidRPr="004D569D">
              <w:rPr>
                <w:rFonts w:ascii="Calibri" w:hAnsi="Calibri" w:cs="Calibri"/>
                <w:lang w:eastAsia="es-CO"/>
              </w:rPr>
              <w:t>Viáticos</w:t>
            </w:r>
            <w:r w:rsidRPr="004D569D">
              <w:rPr>
                <w:rFonts w:ascii="Calibri" w:hAnsi="Calibri" w:cs="Calibri"/>
                <w:lang w:eastAsia="es-CO"/>
              </w:rPr>
              <w:t xml:space="preserve"> y Desplazamientos (GGVD)</w:t>
            </w:r>
          </w:p>
        </w:tc>
        <w:tc>
          <w:tcPr>
            <w:tcW w:w="828" w:type="pct"/>
            <w:shd w:val="clear" w:color="auto" w:fill="auto"/>
            <w:noWrap/>
            <w:vAlign w:val="bottom"/>
            <w:hideMark/>
          </w:tcPr>
          <w:p w14:paraId="4E9F3DF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4</w:t>
            </w:r>
          </w:p>
        </w:tc>
      </w:tr>
      <w:tr w:rsidR="00C3412A" w:rsidRPr="004D569D" w14:paraId="090EBF4C" w14:textId="77777777" w:rsidTr="00C3412A">
        <w:trPr>
          <w:trHeight w:val="300"/>
        </w:trPr>
        <w:tc>
          <w:tcPr>
            <w:tcW w:w="4172" w:type="pct"/>
            <w:shd w:val="clear" w:color="auto" w:fill="auto"/>
            <w:noWrap/>
            <w:vAlign w:val="bottom"/>
            <w:hideMark/>
          </w:tcPr>
          <w:p w14:paraId="3B052EA5"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Implementación adscrito a la Sub-Dirección de Protección</w:t>
            </w:r>
          </w:p>
        </w:tc>
        <w:tc>
          <w:tcPr>
            <w:tcW w:w="828" w:type="pct"/>
            <w:shd w:val="clear" w:color="auto" w:fill="auto"/>
            <w:noWrap/>
            <w:vAlign w:val="bottom"/>
            <w:hideMark/>
          </w:tcPr>
          <w:p w14:paraId="50DB5312"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13</w:t>
            </w:r>
          </w:p>
        </w:tc>
      </w:tr>
      <w:tr w:rsidR="00C3412A" w:rsidRPr="004D569D" w14:paraId="70F354BB" w14:textId="77777777" w:rsidTr="00C3412A">
        <w:trPr>
          <w:trHeight w:val="300"/>
        </w:trPr>
        <w:tc>
          <w:tcPr>
            <w:tcW w:w="4172" w:type="pct"/>
            <w:shd w:val="clear" w:color="auto" w:fill="auto"/>
            <w:noWrap/>
            <w:vAlign w:val="bottom"/>
            <w:hideMark/>
          </w:tcPr>
          <w:p w14:paraId="15CD6D5A"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Implementación, Supervisión y Finalización de Medidas (GISFM)</w:t>
            </w:r>
          </w:p>
        </w:tc>
        <w:tc>
          <w:tcPr>
            <w:tcW w:w="828" w:type="pct"/>
            <w:shd w:val="clear" w:color="auto" w:fill="auto"/>
            <w:noWrap/>
            <w:vAlign w:val="bottom"/>
            <w:hideMark/>
          </w:tcPr>
          <w:p w14:paraId="04E8C5A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14</w:t>
            </w:r>
          </w:p>
        </w:tc>
      </w:tr>
      <w:tr w:rsidR="00C3412A" w:rsidRPr="004D569D" w14:paraId="6F4F7504" w14:textId="77777777" w:rsidTr="00C3412A">
        <w:trPr>
          <w:trHeight w:val="300"/>
        </w:trPr>
        <w:tc>
          <w:tcPr>
            <w:tcW w:w="4172" w:type="pct"/>
            <w:shd w:val="clear" w:color="auto" w:fill="auto"/>
            <w:noWrap/>
            <w:vAlign w:val="bottom"/>
            <w:hideMark/>
          </w:tcPr>
          <w:p w14:paraId="42068B8F"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de Planeacion y Seguimiento </w:t>
            </w:r>
          </w:p>
        </w:tc>
        <w:tc>
          <w:tcPr>
            <w:tcW w:w="828" w:type="pct"/>
            <w:shd w:val="clear" w:color="auto" w:fill="auto"/>
            <w:noWrap/>
            <w:vAlign w:val="bottom"/>
            <w:hideMark/>
          </w:tcPr>
          <w:p w14:paraId="1024D015"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7E81113C" w14:textId="77777777" w:rsidTr="00C3412A">
        <w:trPr>
          <w:trHeight w:val="300"/>
        </w:trPr>
        <w:tc>
          <w:tcPr>
            <w:tcW w:w="4172" w:type="pct"/>
            <w:shd w:val="clear" w:color="auto" w:fill="auto"/>
            <w:noWrap/>
            <w:vAlign w:val="bottom"/>
            <w:hideMark/>
          </w:tcPr>
          <w:p w14:paraId="56490DEB"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Recepción, Análisis evaluación de riesgos y recomendaciones</w:t>
            </w:r>
          </w:p>
        </w:tc>
        <w:tc>
          <w:tcPr>
            <w:tcW w:w="828" w:type="pct"/>
            <w:shd w:val="clear" w:color="auto" w:fill="auto"/>
            <w:noWrap/>
            <w:vAlign w:val="bottom"/>
            <w:hideMark/>
          </w:tcPr>
          <w:p w14:paraId="4BA7C6C3"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19</w:t>
            </w:r>
          </w:p>
        </w:tc>
      </w:tr>
      <w:tr w:rsidR="00C3412A" w:rsidRPr="004D569D" w14:paraId="27884BAF" w14:textId="77777777" w:rsidTr="00C3412A">
        <w:trPr>
          <w:trHeight w:val="300"/>
        </w:trPr>
        <w:tc>
          <w:tcPr>
            <w:tcW w:w="4172" w:type="pct"/>
            <w:shd w:val="clear" w:color="auto" w:fill="auto"/>
            <w:noWrap/>
            <w:vAlign w:val="bottom"/>
            <w:hideMark/>
          </w:tcPr>
          <w:p w14:paraId="387F284D"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DE VEHICULOS DE PROTECCION</w:t>
            </w:r>
          </w:p>
        </w:tc>
        <w:tc>
          <w:tcPr>
            <w:tcW w:w="828" w:type="pct"/>
            <w:shd w:val="clear" w:color="auto" w:fill="auto"/>
            <w:noWrap/>
            <w:vAlign w:val="bottom"/>
            <w:hideMark/>
          </w:tcPr>
          <w:p w14:paraId="0139F568"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22A36EE4" w14:textId="77777777" w:rsidTr="00C3412A">
        <w:trPr>
          <w:trHeight w:val="300"/>
        </w:trPr>
        <w:tc>
          <w:tcPr>
            <w:tcW w:w="4172" w:type="pct"/>
            <w:shd w:val="clear" w:color="auto" w:fill="auto"/>
            <w:noWrap/>
            <w:vAlign w:val="bottom"/>
            <w:hideMark/>
          </w:tcPr>
          <w:p w14:paraId="32CC3532"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GRUPO HOMBRES DE PROTECCIÒN</w:t>
            </w:r>
          </w:p>
        </w:tc>
        <w:tc>
          <w:tcPr>
            <w:tcW w:w="828" w:type="pct"/>
            <w:shd w:val="clear" w:color="auto" w:fill="auto"/>
            <w:noWrap/>
            <w:vAlign w:val="bottom"/>
            <w:hideMark/>
          </w:tcPr>
          <w:p w14:paraId="5F217C1E"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3E083C9" w14:textId="77777777" w:rsidTr="00C3412A">
        <w:trPr>
          <w:trHeight w:val="300"/>
        </w:trPr>
        <w:tc>
          <w:tcPr>
            <w:tcW w:w="4172" w:type="pct"/>
            <w:shd w:val="clear" w:color="auto" w:fill="auto"/>
            <w:noWrap/>
            <w:vAlign w:val="bottom"/>
            <w:hideMark/>
          </w:tcPr>
          <w:p w14:paraId="72E1F6D8"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 Planeación y Seguimiento </w:t>
            </w:r>
          </w:p>
        </w:tc>
        <w:tc>
          <w:tcPr>
            <w:tcW w:w="828" w:type="pct"/>
            <w:shd w:val="clear" w:color="auto" w:fill="auto"/>
            <w:noWrap/>
            <w:vAlign w:val="bottom"/>
            <w:hideMark/>
          </w:tcPr>
          <w:p w14:paraId="61C7AA63"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4</w:t>
            </w:r>
          </w:p>
        </w:tc>
      </w:tr>
      <w:tr w:rsidR="00C3412A" w:rsidRPr="004D569D" w14:paraId="0ECD954A" w14:textId="77777777" w:rsidTr="00C3412A">
        <w:trPr>
          <w:trHeight w:val="300"/>
        </w:trPr>
        <w:tc>
          <w:tcPr>
            <w:tcW w:w="4172" w:type="pct"/>
            <w:shd w:val="clear" w:color="auto" w:fill="auto"/>
            <w:noWrap/>
            <w:vAlign w:val="bottom"/>
            <w:hideMark/>
          </w:tcPr>
          <w:p w14:paraId="172C9E79" w14:textId="4027FBAD"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Grupos Internos de Trabajo Subdireccion Especializada de Seguridad y Proteccion </w:t>
            </w:r>
            <w:r w:rsidR="000157CA" w:rsidRPr="004D569D">
              <w:rPr>
                <w:rFonts w:ascii="Calibri" w:hAnsi="Calibri" w:cs="Calibri"/>
                <w:lang w:eastAsia="es-CO"/>
              </w:rPr>
              <w:t>Resolución</w:t>
            </w:r>
            <w:r w:rsidRPr="004D569D">
              <w:rPr>
                <w:rFonts w:ascii="Calibri" w:hAnsi="Calibri" w:cs="Calibri"/>
                <w:lang w:eastAsia="es-CO"/>
              </w:rPr>
              <w:t xml:space="preserve"> 0351 de 2018</w:t>
            </w:r>
          </w:p>
        </w:tc>
        <w:tc>
          <w:tcPr>
            <w:tcW w:w="828" w:type="pct"/>
            <w:shd w:val="clear" w:color="auto" w:fill="auto"/>
            <w:noWrap/>
            <w:vAlign w:val="bottom"/>
            <w:hideMark/>
          </w:tcPr>
          <w:p w14:paraId="25C84361"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3</w:t>
            </w:r>
          </w:p>
        </w:tc>
      </w:tr>
      <w:tr w:rsidR="00C3412A" w:rsidRPr="004D569D" w14:paraId="54AFAA95" w14:textId="77777777" w:rsidTr="00C3412A">
        <w:trPr>
          <w:trHeight w:val="300"/>
        </w:trPr>
        <w:tc>
          <w:tcPr>
            <w:tcW w:w="4172" w:type="pct"/>
            <w:shd w:val="clear" w:color="auto" w:fill="auto"/>
            <w:noWrap/>
            <w:vAlign w:val="bottom"/>
            <w:hideMark/>
          </w:tcPr>
          <w:p w14:paraId="7FE5026F" w14:textId="77777777" w:rsidR="00353126" w:rsidRPr="004D569D" w:rsidRDefault="00353126" w:rsidP="00685029">
            <w:pPr>
              <w:ind w:firstLineChars="100" w:firstLine="240"/>
              <w:rPr>
                <w:rFonts w:ascii="Calibri" w:hAnsi="Calibri" w:cs="Calibri"/>
                <w:lang w:eastAsia="es-CO"/>
              </w:rPr>
            </w:pPr>
            <w:proofErr w:type="gramStart"/>
            <w:r w:rsidRPr="004D569D">
              <w:rPr>
                <w:rFonts w:ascii="Calibri" w:hAnsi="Calibri" w:cs="Calibri"/>
                <w:lang w:eastAsia="es-CO"/>
              </w:rPr>
              <w:t>MININTERIOR,CONSEJERIA</w:t>
            </w:r>
            <w:proofErr w:type="gramEnd"/>
            <w:r w:rsidRPr="004D569D">
              <w:rPr>
                <w:rFonts w:ascii="Calibri" w:hAnsi="Calibri" w:cs="Calibri"/>
                <w:lang w:eastAsia="es-CO"/>
              </w:rPr>
              <w:t xml:space="preserve"> PRESIDENCIAL, POLICIA NACIONAL,UARIV. </w:t>
            </w:r>
          </w:p>
        </w:tc>
        <w:tc>
          <w:tcPr>
            <w:tcW w:w="828" w:type="pct"/>
            <w:shd w:val="clear" w:color="auto" w:fill="auto"/>
            <w:noWrap/>
            <w:vAlign w:val="bottom"/>
            <w:hideMark/>
          </w:tcPr>
          <w:p w14:paraId="0F9B5244"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574A88D7" w14:textId="77777777" w:rsidTr="00C3412A">
        <w:trPr>
          <w:trHeight w:val="300"/>
        </w:trPr>
        <w:tc>
          <w:tcPr>
            <w:tcW w:w="4172" w:type="pct"/>
            <w:shd w:val="clear" w:color="auto" w:fill="auto"/>
            <w:noWrap/>
            <w:vAlign w:val="bottom"/>
            <w:hideMark/>
          </w:tcPr>
          <w:p w14:paraId="722FF29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SECRETARIA TECNICA CERREM</w:t>
            </w:r>
          </w:p>
        </w:tc>
        <w:tc>
          <w:tcPr>
            <w:tcW w:w="828" w:type="pct"/>
            <w:shd w:val="clear" w:color="auto" w:fill="auto"/>
            <w:noWrap/>
            <w:vAlign w:val="bottom"/>
            <w:hideMark/>
          </w:tcPr>
          <w:p w14:paraId="347A6A3D"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3CEB387" w14:textId="77777777" w:rsidTr="00C3412A">
        <w:trPr>
          <w:trHeight w:val="300"/>
        </w:trPr>
        <w:tc>
          <w:tcPr>
            <w:tcW w:w="4172" w:type="pct"/>
            <w:shd w:val="clear" w:color="auto" w:fill="auto"/>
            <w:noWrap/>
            <w:vAlign w:val="bottom"/>
            <w:hideMark/>
          </w:tcPr>
          <w:p w14:paraId="61708269" w14:textId="556FCFFD"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 xml:space="preserve">Secretaria </w:t>
            </w:r>
            <w:r w:rsidR="000157CA" w:rsidRPr="004D569D">
              <w:rPr>
                <w:rFonts w:ascii="Calibri" w:hAnsi="Calibri" w:cs="Calibri"/>
                <w:lang w:eastAsia="es-CO"/>
              </w:rPr>
              <w:t>Técnica</w:t>
            </w:r>
            <w:r w:rsidRPr="004D569D">
              <w:rPr>
                <w:rFonts w:ascii="Calibri" w:hAnsi="Calibri" w:cs="Calibri"/>
                <w:lang w:eastAsia="es-CO"/>
              </w:rPr>
              <w:t xml:space="preserve"> grupo de valoración preliminar - GVP</w:t>
            </w:r>
          </w:p>
        </w:tc>
        <w:tc>
          <w:tcPr>
            <w:tcW w:w="828" w:type="pct"/>
            <w:shd w:val="clear" w:color="auto" w:fill="auto"/>
            <w:noWrap/>
            <w:vAlign w:val="bottom"/>
            <w:hideMark/>
          </w:tcPr>
          <w:p w14:paraId="3447DBF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75AA1A78" w14:textId="77777777" w:rsidTr="00C3412A">
        <w:trPr>
          <w:trHeight w:val="300"/>
        </w:trPr>
        <w:tc>
          <w:tcPr>
            <w:tcW w:w="4172" w:type="pct"/>
            <w:shd w:val="clear" w:color="auto" w:fill="auto"/>
            <w:noWrap/>
            <w:vAlign w:val="bottom"/>
            <w:hideMark/>
          </w:tcPr>
          <w:p w14:paraId="6BCA143D" w14:textId="5EA6E401" w:rsidR="00353126" w:rsidRPr="004D569D" w:rsidRDefault="000157CA" w:rsidP="00685029">
            <w:pPr>
              <w:ind w:firstLineChars="100" w:firstLine="240"/>
              <w:rPr>
                <w:rFonts w:ascii="Calibri" w:hAnsi="Calibri" w:cs="Calibri"/>
                <w:lang w:eastAsia="es-CO"/>
              </w:rPr>
            </w:pPr>
            <w:r w:rsidRPr="004D569D">
              <w:rPr>
                <w:rFonts w:ascii="Calibri" w:hAnsi="Calibri" w:cs="Calibri"/>
                <w:lang w:eastAsia="es-CO"/>
              </w:rPr>
              <w:t>Selección</w:t>
            </w:r>
            <w:r w:rsidR="00353126" w:rsidRPr="004D569D">
              <w:rPr>
                <w:rFonts w:ascii="Calibri" w:hAnsi="Calibri" w:cs="Calibri"/>
                <w:lang w:eastAsia="es-CO"/>
              </w:rPr>
              <w:t xml:space="preserve"> y </w:t>
            </w:r>
            <w:r w:rsidRPr="004D569D">
              <w:rPr>
                <w:rFonts w:ascii="Calibri" w:hAnsi="Calibri" w:cs="Calibri"/>
                <w:lang w:eastAsia="es-CO"/>
              </w:rPr>
              <w:t>Evaluación</w:t>
            </w:r>
            <w:r w:rsidR="00353126" w:rsidRPr="004D569D">
              <w:rPr>
                <w:rFonts w:ascii="Calibri" w:hAnsi="Calibri" w:cs="Calibri"/>
                <w:lang w:eastAsia="es-CO"/>
              </w:rPr>
              <w:t xml:space="preserve"> </w:t>
            </w:r>
          </w:p>
        </w:tc>
        <w:tc>
          <w:tcPr>
            <w:tcW w:w="828" w:type="pct"/>
            <w:shd w:val="clear" w:color="auto" w:fill="auto"/>
            <w:noWrap/>
            <w:vAlign w:val="bottom"/>
            <w:hideMark/>
          </w:tcPr>
          <w:p w14:paraId="42774BF7"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10D4D485" w14:textId="77777777" w:rsidTr="00C3412A">
        <w:trPr>
          <w:trHeight w:val="300"/>
        </w:trPr>
        <w:tc>
          <w:tcPr>
            <w:tcW w:w="4172" w:type="pct"/>
            <w:shd w:val="clear" w:color="auto" w:fill="auto"/>
            <w:noWrap/>
            <w:vAlign w:val="bottom"/>
            <w:hideMark/>
          </w:tcPr>
          <w:p w14:paraId="19C6625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Subdirección de Evaluación de Riesgo</w:t>
            </w:r>
          </w:p>
        </w:tc>
        <w:tc>
          <w:tcPr>
            <w:tcW w:w="828" w:type="pct"/>
            <w:shd w:val="clear" w:color="auto" w:fill="auto"/>
            <w:noWrap/>
            <w:vAlign w:val="bottom"/>
            <w:hideMark/>
          </w:tcPr>
          <w:p w14:paraId="6AB730B7" w14:textId="2EE87FA3" w:rsidR="00353126" w:rsidRPr="004D569D" w:rsidRDefault="00353126" w:rsidP="00344907">
            <w:pPr>
              <w:jc w:val="center"/>
              <w:rPr>
                <w:rFonts w:ascii="Calibri" w:hAnsi="Calibri" w:cs="Calibri"/>
                <w:lang w:eastAsia="es-CO"/>
              </w:rPr>
            </w:pPr>
            <w:r w:rsidRPr="004D569D">
              <w:rPr>
                <w:rFonts w:ascii="Calibri" w:hAnsi="Calibri" w:cs="Calibri"/>
                <w:lang w:eastAsia="es-CO"/>
              </w:rPr>
              <w:t>3</w:t>
            </w:r>
            <w:r w:rsidR="00AF395D">
              <w:rPr>
                <w:rFonts w:ascii="Calibri" w:hAnsi="Calibri" w:cs="Calibri"/>
                <w:lang w:eastAsia="es-CO"/>
              </w:rPr>
              <w:t>6</w:t>
            </w:r>
          </w:p>
        </w:tc>
      </w:tr>
      <w:tr w:rsidR="00C3412A" w:rsidRPr="004D569D" w14:paraId="76FFF47F" w14:textId="77777777" w:rsidTr="00C3412A">
        <w:trPr>
          <w:trHeight w:val="300"/>
        </w:trPr>
        <w:tc>
          <w:tcPr>
            <w:tcW w:w="4172" w:type="pct"/>
            <w:shd w:val="clear" w:color="auto" w:fill="auto"/>
            <w:noWrap/>
            <w:vAlign w:val="bottom"/>
            <w:hideMark/>
          </w:tcPr>
          <w:p w14:paraId="05CB2F5A"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Subdireccion de Proteccion</w:t>
            </w:r>
          </w:p>
        </w:tc>
        <w:tc>
          <w:tcPr>
            <w:tcW w:w="828" w:type="pct"/>
            <w:shd w:val="clear" w:color="auto" w:fill="auto"/>
            <w:noWrap/>
            <w:vAlign w:val="bottom"/>
            <w:hideMark/>
          </w:tcPr>
          <w:p w14:paraId="5EE44A36"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7A47CE2C" w14:textId="77777777" w:rsidTr="00C3412A">
        <w:trPr>
          <w:trHeight w:val="300"/>
        </w:trPr>
        <w:tc>
          <w:tcPr>
            <w:tcW w:w="4172" w:type="pct"/>
            <w:shd w:val="clear" w:color="auto" w:fill="auto"/>
            <w:noWrap/>
            <w:vAlign w:val="bottom"/>
            <w:hideMark/>
          </w:tcPr>
          <w:p w14:paraId="5453A824"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SUBDIRECCION EVALUACION DEL RIESGO - SER - DIRECTOR - POLICIA NACIONAL - DIPRO</w:t>
            </w:r>
          </w:p>
        </w:tc>
        <w:tc>
          <w:tcPr>
            <w:tcW w:w="828" w:type="pct"/>
            <w:shd w:val="clear" w:color="auto" w:fill="auto"/>
            <w:noWrap/>
            <w:vAlign w:val="bottom"/>
            <w:hideMark/>
          </w:tcPr>
          <w:p w14:paraId="28665E99"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4BC97A07" w14:textId="77777777" w:rsidTr="00C3412A">
        <w:trPr>
          <w:trHeight w:val="300"/>
        </w:trPr>
        <w:tc>
          <w:tcPr>
            <w:tcW w:w="4172" w:type="pct"/>
            <w:shd w:val="clear" w:color="auto" w:fill="auto"/>
            <w:noWrap/>
            <w:vAlign w:val="bottom"/>
            <w:hideMark/>
          </w:tcPr>
          <w:p w14:paraId="2FBD6FD6" w14:textId="77777777" w:rsidR="00353126" w:rsidRPr="004D569D" w:rsidRDefault="00353126" w:rsidP="00685029">
            <w:pPr>
              <w:ind w:firstLineChars="100" w:firstLine="240"/>
              <w:rPr>
                <w:rFonts w:ascii="Calibri" w:hAnsi="Calibri" w:cs="Calibri"/>
                <w:lang w:eastAsia="es-CO"/>
              </w:rPr>
            </w:pPr>
            <w:r w:rsidRPr="004D569D">
              <w:rPr>
                <w:rFonts w:ascii="Calibri" w:hAnsi="Calibri" w:cs="Calibri"/>
                <w:lang w:eastAsia="es-CO"/>
              </w:rPr>
              <w:t>UNP</w:t>
            </w:r>
          </w:p>
        </w:tc>
        <w:tc>
          <w:tcPr>
            <w:tcW w:w="828" w:type="pct"/>
            <w:shd w:val="clear" w:color="auto" w:fill="auto"/>
            <w:noWrap/>
            <w:vAlign w:val="bottom"/>
            <w:hideMark/>
          </w:tcPr>
          <w:p w14:paraId="11783658" w14:textId="77777777" w:rsidR="00353126" w:rsidRPr="004D569D" w:rsidRDefault="00353126" w:rsidP="00344907">
            <w:pPr>
              <w:jc w:val="center"/>
              <w:rPr>
                <w:rFonts w:ascii="Calibri" w:hAnsi="Calibri" w:cs="Calibri"/>
                <w:lang w:eastAsia="es-CO"/>
              </w:rPr>
            </w:pPr>
            <w:r w:rsidRPr="004D569D">
              <w:rPr>
                <w:rFonts w:ascii="Calibri" w:hAnsi="Calibri" w:cs="Calibri"/>
                <w:lang w:eastAsia="es-CO"/>
              </w:rPr>
              <w:t>1</w:t>
            </w:r>
          </w:p>
        </w:tc>
      </w:tr>
      <w:tr w:rsidR="00C3412A" w:rsidRPr="004D569D" w14:paraId="00B0CEC2" w14:textId="77777777" w:rsidTr="00C3412A">
        <w:trPr>
          <w:trHeight w:val="300"/>
        </w:trPr>
        <w:tc>
          <w:tcPr>
            <w:tcW w:w="4172" w:type="pct"/>
            <w:shd w:val="clear" w:color="D9E1F2" w:fill="D9E1F2"/>
            <w:noWrap/>
            <w:vAlign w:val="bottom"/>
            <w:hideMark/>
          </w:tcPr>
          <w:p w14:paraId="0B5B30E5" w14:textId="77777777" w:rsidR="00353126" w:rsidRPr="004D569D" w:rsidRDefault="00353126" w:rsidP="00685029">
            <w:pPr>
              <w:rPr>
                <w:rFonts w:ascii="Calibri" w:hAnsi="Calibri" w:cs="Calibri"/>
                <w:b/>
                <w:bCs/>
                <w:lang w:eastAsia="es-CO"/>
              </w:rPr>
            </w:pPr>
            <w:proofErr w:type="gramStart"/>
            <w:r w:rsidRPr="004D569D">
              <w:rPr>
                <w:rFonts w:ascii="Calibri" w:hAnsi="Calibri" w:cs="Calibri"/>
                <w:b/>
                <w:bCs/>
                <w:lang w:eastAsia="es-CO"/>
              </w:rPr>
              <w:t>Total</w:t>
            </w:r>
            <w:proofErr w:type="gramEnd"/>
            <w:r w:rsidRPr="004D569D">
              <w:rPr>
                <w:rFonts w:ascii="Calibri" w:hAnsi="Calibri" w:cs="Calibri"/>
                <w:b/>
                <w:bCs/>
                <w:lang w:eastAsia="es-CO"/>
              </w:rPr>
              <w:t xml:space="preserve"> general</w:t>
            </w:r>
          </w:p>
        </w:tc>
        <w:tc>
          <w:tcPr>
            <w:tcW w:w="828" w:type="pct"/>
            <w:shd w:val="clear" w:color="D9E1F2" w:fill="D9E1F2"/>
            <w:noWrap/>
            <w:vAlign w:val="bottom"/>
            <w:hideMark/>
          </w:tcPr>
          <w:p w14:paraId="446F6635" w14:textId="77777777" w:rsidR="00353126" w:rsidRPr="004D569D" w:rsidRDefault="00353126" w:rsidP="00344907">
            <w:pPr>
              <w:jc w:val="center"/>
              <w:rPr>
                <w:rFonts w:ascii="Calibri" w:hAnsi="Calibri" w:cs="Calibri"/>
                <w:b/>
                <w:bCs/>
                <w:lang w:eastAsia="es-CO"/>
              </w:rPr>
            </w:pPr>
            <w:r w:rsidRPr="004D569D">
              <w:rPr>
                <w:rFonts w:ascii="Calibri" w:hAnsi="Calibri" w:cs="Calibri"/>
                <w:b/>
                <w:bCs/>
                <w:lang w:eastAsia="es-CO"/>
              </w:rPr>
              <w:t>429</w:t>
            </w:r>
          </w:p>
        </w:tc>
      </w:tr>
    </w:tbl>
    <w:p w14:paraId="755E2DC5" w14:textId="77777777" w:rsidR="00AF395D" w:rsidRPr="001C5491" w:rsidRDefault="00AF395D" w:rsidP="00AF395D">
      <w:pPr>
        <w:overflowPunct/>
        <w:autoSpaceDE/>
        <w:autoSpaceDN/>
        <w:adjustRightInd/>
        <w:jc w:val="both"/>
        <w:rPr>
          <w:rFonts w:cs="Arial"/>
          <w:sz w:val="20"/>
          <w:lang w:eastAsia="en-US"/>
        </w:rPr>
      </w:pPr>
      <w:r w:rsidRPr="001C5491">
        <w:rPr>
          <w:rFonts w:cs="Arial"/>
          <w:sz w:val="20"/>
          <w:lang w:eastAsia="en-US"/>
        </w:rPr>
        <w:t xml:space="preserve">Fuente: </w:t>
      </w:r>
      <w:r>
        <w:rPr>
          <w:rFonts w:cs="Arial"/>
          <w:sz w:val="20"/>
          <w:lang w:eastAsia="en-US"/>
        </w:rPr>
        <w:t>elaboración propia en base a la i</w:t>
      </w:r>
      <w:r w:rsidRPr="001C5491">
        <w:rPr>
          <w:rFonts w:cs="Arial"/>
          <w:sz w:val="20"/>
          <w:lang w:eastAsia="en-US"/>
        </w:rPr>
        <w:t>dentificación de activos de información realizado por la OAPI para 2018</w:t>
      </w:r>
    </w:p>
    <w:p w14:paraId="136858D8" w14:textId="506E2B46" w:rsidR="008C2A13" w:rsidRDefault="008C2A13" w:rsidP="008C2A13">
      <w:pPr>
        <w:jc w:val="both"/>
        <w:rPr>
          <w:rFonts w:cs="Arial"/>
          <w:color w:val="538135" w:themeColor="accent6" w:themeShade="BF"/>
          <w:szCs w:val="24"/>
        </w:rPr>
      </w:pPr>
    </w:p>
    <w:p w14:paraId="62F5A8C0" w14:textId="65928F33" w:rsidR="005A22D0" w:rsidRDefault="00667DC6" w:rsidP="008C2A13">
      <w:pPr>
        <w:jc w:val="both"/>
        <w:rPr>
          <w:rFonts w:cs="Arial"/>
          <w:szCs w:val="24"/>
          <w:lang w:eastAsia="en-US"/>
        </w:rPr>
      </w:pPr>
      <w:r>
        <w:rPr>
          <w:rFonts w:cs="Arial"/>
          <w:szCs w:val="24"/>
          <w:lang w:eastAsia="en-US"/>
        </w:rPr>
        <w:t xml:space="preserve">La </w:t>
      </w:r>
      <w:r>
        <w:rPr>
          <w:rFonts w:cs="Arial"/>
          <w:szCs w:val="24"/>
          <w:lang w:eastAsia="en-US"/>
        </w:rPr>
        <w:fldChar w:fldCharType="begin"/>
      </w:r>
      <w:r>
        <w:rPr>
          <w:rFonts w:cs="Arial"/>
          <w:szCs w:val="24"/>
          <w:lang w:eastAsia="en-US"/>
        </w:rPr>
        <w:instrText xml:space="preserve"> REF _Ref91568952 \h </w:instrText>
      </w:r>
      <w:r>
        <w:rPr>
          <w:rFonts w:cs="Arial"/>
          <w:szCs w:val="24"/>
          <w:lang w:eastAsia="en-US"/>
        </w:rPr>
      </w:r>
      <w:r>
        <w:rPr>
          <w:rFonts w:cs="Arial"/>
          <w:szCs w:val="24"/>
          <w:lang w:eastAsia="en-US"/>
        </w:rPr>
        <w:fldChar w:fldCharType="separate"/>
      </w:r>
      <w:r>
        <w:t xml:space="preserve">Tabla </w:t>
      </w:r>
      <w:r>
        <w:rPr>
          <w:noProof/>
        </w:rPr>
        <w:t>4</w:t>
      </w:r>
      <w:r>
        <w:rPr>
          <w:rFonts w:cs="Arial"/>
          <w:szCs w:val="24"/>
          <w:lang w:eastAsia="en-US"/>
        </w:rPr>
        <w:fldChar w:fldCharType="end"/>
      </w:r>
      <w:r>
        <w:rPr>
          <w:rFonts w:cs="Arial"/>
          <w:szCs w:val="24"/>
          <w:lang w:eastAsia="en-US"/>
        </w:rPr>
        <w:t xml:space="preserve"> por su parte conti</w:t>
      </w:r>
      <w:r w:rsidR="00AC0C58">
        <w:rPr>
          <w:rFonts w:cs="Arial"/>
          <w:szCs w:val="24"/>
          <w:lang w:eastAsia="en-US"/>
        </w:rPr>
        <w:t>e</w:t>
      </w:r>
      <w:r>
        <w:rPr>
          <w:rFonts w:cs="Arial"/>
          <w:szCs w:val="24"/>
          <w:lang w:eastAsia="en-US"/>
        </w:rPr>
        <w:t xml:space="preserve">ne información del formato en el que se </w:t>
      </w:r>
      <w:r w:rsidR="00427204">
        <w:rPr>
          <w:rFonts w:cs="Arial"/>
          <w:szCs w:val="24"/>
          <w:lang w:eastAsia="en-US"/>
        </w:rPr>
        <w:t>construye o almacenan los datos recogidos en cada uno de los macroprocesos</w:t>
      </w:r>
      <w:r>
        <w:rPr>
          <w:rFonts w:cs="Arial"/>
          <w:szCs w:val="24"/>
          <w:lang w:eastAsia="en-US"/>
        </w:rPr>
        <w:t xml:space="preserve">, </w:t>
      </w:r>
      <w:r w:rsidR="00427204">
        <w:rPr>
          <w:rFonts w:cs="Arial"/>
          <w:szCs w:val="24"/>
          <w:lang w:eastAsia="en-US"/>
        </w:rPr>
        <w:t>lo que</w:t>
      </w:r>
      <w:r>
        <w:rPr>
          <w:rFonts w:cs="Arial"/>
          <w:szCs w:val="24"/>
          <w:lang w:eastAsia="en-US"/>
        </w:rPr>
        <w:t xml:space="preserve"> resulta útil para identificar </w:t>
      </w:r>
      <w:r w:rsidR="007971CF">
        <w:rPr>
          <w:rFonts w:cs="Arial"/>
          <w:szCs w:val="24"/>
          <w:lang w:eastAsia="en-US"/>
        </w:rPr>
        <w:t>qué</w:t>
      </w:r>
      <w:r>
        <w:rPr>
          <w:rFonts w:cs="Arial"/>
          <w:szCs w:val="24"/>
          <w:lang w:eastAsia="en-US"/>
        </w:rPr>
        <w:t xml:space="preserve"> </w:t>
      </w:r>
      <w:r w:rsidR="007971CF">
        <w:rPr>
          <w:rFonts w:cs="Arial"/>
          <w:szCs w:val="24"/>
          <w:lang w:eastAsia="en-US"/>
        </w:rPr>
        <w:t>activos</w:t>
      </w:r>
      <w:r>
        <w:rPr>
          <w:rFonts w:cs="Arial"/>
          <w:szCs w:val="24"/>
          <w:lang w:eastAsia="en-US"/>
        </w:rPr>
        <w:t xml:space="preserve"> </w:t>
      </w:r>
      <w:r w:rsidR="007971CF">
        <w:rPr>
          <w:rFonts w:cs="Arial"/>
          <w:szCs w:val="24"/>
          <w:lang w:eastAsia="en-US"/>
        </w:rPr>
        <w:t>posibilitan una fácil extracción</w:t>
      </w:r>
      <w:r>
        <w:rPr>
          <w:rFonts w:cs="Arial"/>
          <w:szCs w:val="24"/>
          <w:lang w:eastAsia="en-US"/>
        </w:rPr>
        <w:t xml:space="preserve"> de la </w:t>
      </w:r>
      <w:r w:rsidR="007971CF">
        <w:rPr>
          <w:rFonts w:cs="Arial"/>
          <w:szCs w:val="24"/>
          <w:lang w:eastAsia="en-US"/>
        </w:rPr>
        <w:t>información</w:t>
      </w:r>
      <w:r>
        <w:rPr>
          <w:rFonts w:cs="Arial"/>
          <w:szCs w:val="24"/>
          <w:lang w:eastAsia="en-US"/>
        </w:rPr>
        <w:t xml:space="preserve"> para consolidar matrices que permitan la aplicación de métodos cuantitativos de identificación de tendencias</w:t>
      </w:r>
      <w:r w:rsidR="00427204">
        <w:rPr>
          <w:rFonts w:cs="Arial"/>
          <w:szCs w:val="24"/>
          <w:lang w:eastAsia="en-US"/>
        </w:rPr>
        <w:t xml:space="preserve">, </w:t>
      </w:r>
      <w:r>
        <w:rPr>
          <w:rFonts w:cs="Arial"/>
          <w:szCs w:val="24"/>
          <w:lang w:eastAsia="en-US"/>
        </w:rPr>
        <w:t xml:space="preserve">agrupaciones por </w:t>
      </w:r>
      <w:r w:rsidR="00427204">
        <w:rPr>
          <w:rFonts w:cs="Arial"/>
          <w:szCs w:val="24"/>
          <w:lang w:eastAsia="en-US"/>
        </w:rPr>
        <w:t>categorías, clasificación a partir de características,</w:t>
      </w:r>
      <w:r>
        <w:rPr>
          <w:rFonts w:cs="Arial"/>
          <w:szCs w:val="24"/>
          <w:lang w:eastAsia="en-US"/>
        </w:rPr>
        <w:t xml:space="preserve"> tabulación de resultados, construcción de modelos estadísticos y </w:t>
      </w:r>
      <w:r w:rsidR="00427204">
        <w:rPr>
          <w:rFonts w:cs="Arial"/>
          <w:szCs w:val="24"/>
          <w:lang w:eastAsia="en-US"/>
        </w:rPr>
        <w:t xml:space="preserve">la </w:t>
      </w:r>
      <w:r>
        <w:rPr>
          <w:rFonts w:cs="Arial"/>
          <w:szCs w:val="24"/>
          <w:lang w:eastAsia="en-US"/>
        </w:rPr>
        <w:t>migración a plataformas de inteligencia de negocio</w:t>
      </w:r>
      <w:r w:rsidR="00427204">
        <w:rPr>
          <w:rFonts w:cs="Arial"/>
          <w:szCs w:val="24"/>
          <w:lang w:eastAsia="en-US"/>
        </w:rPr>
        <w:t xml:space="preserve"> que tienen la finalidad de facilitar la analítica institucional con reducciones de tiempo relevantes</w:t>
      </w:r>
      <w:r w:rsidR="005A22D0">
        <w:rPr>
          <w:rFonts w:cs="Arial"/>
          <w:szCs w:val="24"/>
          <w:lang w:eastAsia="en-US"/>
        </w:rPr>
        <w:t xml:space="preserve">. </w:t>
      </w:r>
    </w:p>
    <w:p w14:paraId="77013BB1" w14:textId="77777777" w:rsidR="00FB2EC9" w:rsidRDefault="00FB2EC9" w:rsidP="008C2A13">
      <w:pPr>
        <w:jc w:val="both"/>
        <w:rPr>
          <w:rFonts w:cs="Arial"/>
          <w:szCs w:val="24"/>
          <w:lang w:eastAsia="en-US"/>
        </w:rPr>
      </w:pPr>
    </w:p>
    <w:p w14:paraId="2D7EFAD8" w14:textId="428C7F74" w:rsidR="00CA0AB0" w:rsidRPr="00344907" w:rsidRDefault="005A22D0" w:rsidP="008C2A13">
      <w:pPr>
        <w:jc w:val="both"/>
        <w:rPr>
          <w:rFonts w:cs="Arial"/>
          <w:szCs w:val="24"/>
          <w:lang w:eastAsia="en-US"/>
        </w:rPr>
      </w:pPr>
      <w:r>
        <w:rPr>
          <w:rFonts w:cs="Arial"/>
          <w:szCs w:val="24"/>
          <w:lang w:eastAsia="en-US"/>
        </w:rPr>
        <w:t xml:space="preserve">Es así, que a partir de la </w:t>
      </w:r>
      <w:r>
        <w:rPr>
          <w:rFonts w:cs="Arial"/>
          <w:szCs w:val="24"/>
          <w:lang w:eastAsia="en-US"/>
        </w:rPr>
        <w:fldChar w:fldCharType="begin"/>
      </w:r>
      <w:r>
        <w:rPr>
          <w:rFonts w:cs="Arial"/>
          <w:szCs w:val="24"/>
          <w:lang w:eastAsia="en-US"/>
        </w:rPr>
        <w:instrText xml:space="preserve"> REF _Ref91568952 \h </w:instrText>
      </w:r>
      <w:r>
        <w:rPr>
          <w:rFonts w:cs="Arial"/>
          <w:szCs w:val="24"/>
          <w:lang w:eastAsia="en-US"/>
        </w:rPr>
      </w:r>
      <w:r>
        <w:rPr>
          <w:rFonts w:cs="Arial"/>
          <w:szCs w:val="24"/>
          <w:lang w:eastAsia="en-US"/>
        </w:rPr>
        <w:fldChar w:fldCharType="separate"/>
      </w:r>
      <w:r>
        <w:t xml:space="preserve">Tabla </w:t>
      </w:r>
      <w:r>
        <w:rPr>
          <w:noProof/>
        </w:rPr>
        <w:t>4</w:t>
      </w:r>
      <w:r>
        <w:rPr>
          <w:rFonts w:cs="Arial"/>
          <w:szCs w:val="24"/>
          <w:lang w:eastAsia="en-US"/>
        </w:rPr>
        <w:fldChar w:fldCharType="end"/>
      </w:r>
      <w:r>
        <w:rPr>
          <w:rFonts w:cs="Arial"/>
          <w:szCs w:val="24"/>
          <w:lang w:eastAsia="en-US"/>
        </w:rPr>
        <w:t xml:space="preserve"> se puede concluir que una de las primeras fases a realizar en la entidad es la migración desde los diferentes formatos de recolección a Excel u otras aplicaciones que faciliten la migración, análisis y sean compatibles con software y plataformas de análisis y tratamiento de datos, pero este proceso se debe realizar basado en un plan estadístico que tenga en cuenta los objetivos y necesidades de la entidad. </w:t>
      </w:r>
      <w:r w:rsidR="00FB2EC9">
        <w:rPr>
          <w:rFonts w:cs="Arial"/>
          <w:szCs w:val="24"/>
          <w:lang w:eastAsia="en-US"/>
        </w:rPr>
        <w:t xml:space="preserve">Es decir que por lo menos el 34% de los activos de la entidad requieren migrarse a otros formatos, ello sin desconocer que en la entidad mucha de la información a pesar de ser tomada en formato Excel aun requiere procesos de reestructuración o se deben complementar para posibilitar su análisis. </w:t>
      </w:r>
    </w:p>
    <w:p w14:paraId="2B098DAE" w14:textId="1C47CFD9" w:rsidR="00CA0AB0" w:rsidRDefault="00CA0AB0" w:rsidP="008C2A13">
      <w:pPr>
        <w:jc w:val="both"/>
        <w:rPr>
          <w:rFonts w:cs="Arial"/>
          <w:color w:val="538135" w:themeColor="accent6" w:themeShade="BF"/>
          <w:szCs w:val="24"/>
        </w:rPr>
      </w:pPr>
    </w:p>
    <w:p w14:paraId="09FD7042" w14:textId="5AC83ED6" w:rsidR="000B06A3" w:rsidRDefault="000B06A3" w:rsidP="008C2A13">
      <w:pPr>
        <w:jc w:val="both"/>
        <w:rPr>
          <w:rFonts w:cs="Arial"/>
          <w:color w:val="538135" w:themeColor="accent6" w:themeShade="BF"/>
          <w:szCs w:val="24"/>
        </w:rPr>
      </w:pPr>
    </w:p>
    <w:p w14:paraId="4F1F6DAF" w14:textId="77777777" w:rsidR="000B06A3" w:rsidRDefault="000B06A3" w:rsidP="008C2A13">
      <w:pPr>
        <w:jc w:val="both"/>
        <w:rPr>
          <w:rFonts w:cs="Arial"/>
          <w:color w:val="538135" w:themeColor="accent6" w:themeShade="BF"/>
          <w:szCs w:val="24"/>
        </w:rPr>
      </w:pPr>
    </w:p>
    <w:p w14:paraId="3613568F" w14:textId="1EEC6D4A" w:rsidR="00353126" w:rsidRDefault="00353126" w:rsidP="008C2A13">
      <w:pPr>
        <w:jc w:val="both"/>
        <w:rPr>
          <w:rFonts w:cs="Arial"/>
          <w:color w:val="538135" w:themeColor="accent6" w:themeShade="BF"/>
          <w:szCs w:val="24"/>
        </w:rPr>
      </w:pPr>
    </w:p>
    <w:p w14:paraId="5FC20D76" w14:textId="14E61E04" w:rsidR="00667DC6" w:rsidRDefault="00667DC6" w:rsidP="00667DC6">
      <w:pPr>
        <w:pStyle w:val="Descripcin"/>
        <w:keepNext/>
      </w:pPr>
      <w:bookmarkStart w:id="33" w:name="_Ref91568952"/>
      <w:r>
        <w:t>Tabla</w:t>
      </w:r>
      <w:r w:rsidR="00FB2EC9">
        <w:t xml:space="preserve"> </w:t>
      </w:r>
      <w:r>
        <w:fldChar w:fldCharType="begin"/>
      </w:r>
      <w:r>
        <w:instrText xml:space="preserve"> SEQ Tabla \* ARABIC </w:instrText>
      </w:r>
      <w:r>
        <w:fldChar w:fldCharType="separate"/>
      </w:r>
      <w:r w:rsidR="00577683">
        <w:rPr>
          <w:noProof/>
        </w:rPr>
        <w:t>4</w:t>
      </w:r>
      <w:r>
        <w:fldChar w:fldCharType="end"/>
      </w:r>
      <w:bookmarkEnd w:id="33"/>
      <w:r w:rsidR="00FB2EC9">
        <w:t xml:space="preserve"> Formato de los activos de información por macroproceso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0"/>
        <w:gridCol w:w="2853"/>
        <w:gridCol w:w="3065"/>
      </w:tblGrid>
      <w:tr w:rsidR="00353126" w:rsidRPr="00265336" w14:paraId="015EAEA5" w14:textId="77777777" w:rsidTr="00344907">
        <w:trPr>
          <w:trHeight w:val="300"/>
        </w:trPr>
        <w:tc>
          <w:tcPr>
            <w:tcW w:w="1648" w:type="pct"/>
            <w:shd w:val="clear" w:color="D9E1F2" w:fill="D9E1F2"/>
            <w:noWrap/>
            <w:vAlign w:val="center"/>
            <w:hideMark/>
          </w:tcPr>
          <w:p w14:paraId="71AF30BF" w14:textId="45A5D2B1" w:rsidR="00353126" w:rsidRPr="00265336" w:rsidRDefault="00344907" w:rsidP="00F75A2A">
            <w:pPr>
              <w:jc w:val="center"/>
              <w:rPr>
                <w:rFonts w:ascii="Calibri" w:hAnsi="Calibri" w:cs="Calibri"/>
                <w:b/>
                <w:bCs/>
                <w:lang w:eastAsia="es-CO"/>
              </w:rPr>
            </w:pPr>
            <w:r>
              <w:rPr>
                <w:rFonts w:ascii="Calibri" w:hAnsi="Calibri" w:cs="Calibri"/>
                <w:b/>
                <w:bCs/>
                <w:lang w:eastAsia="es-CO"/>
              </w:rPr>
              <w:t>Macroproceso</w:t>
            </w:r>
          </w:p>
        </w:tc>
        <w:tc>
          <w:tcPr>
            <w:tcW w:w="1616" w:type="pct"/>
            <w:shd w:val="clear" w:color="D9E1F2" w:fill="D9E1F2"/>
            <w:noWrap/>
            <w:vAlign w:val="center"/>
            <w:hideMark/>
          </w:tcPr>
          <w:p w14:paraId="68EE0672" w14:textId="5E889156" w:rsidR="00353126" w:rsidRPr="00265336" w:rsidRDefault="00353126" w:rsidP="00F75A2A">
            <w:pPr>
              <w:jc w:val="center"/>
              <w:rPr>
                <w:rFonts w:ascii="Calibri" w:hAnsi="Calibri" w:cs="Calibri"/>
                <w:b/>
                <w:bCs/>
                <w:lang w:eastAsia="es-CO"/>
              </w:rPr>
            </w:pPr>
            <w:r w:rsidRPr="00265336">
              <w:rPr>
                <w:rFonts w:ascii="Calibri" w:hAnsi="Calibri" w:cs="Calibri"/>
                <w:b/>
                <w:bCs/>
                <w:lang w:eastAsia="es-CO"/>
              </w:rPr>
              <w:t>Tablas en EXCEL</w:t>
            </w:r>
          </w:p>
        </w:tc>
        <w:tc>
          <w:tcPr>
            <w:tcW w:w="1736" w:type="pct"/>
            <w:shd w:val="clear" w:color="D9E1F2" w:fill="D9E1F2"/>
            <w:noWrap/>
            <w:vAlign w:val="center"/>
            <w:hideMark/>
          </w:tcPr>
          <w:p w14:paraId="0E7A3562" w14:textId="6036DE7E" w:rsidR="00353126" w:rsidRPr="00265336" w:rsidRDefault="00353126" w:rsidP="00F75A2A">
            <w:pPr>
              <w:jc w:val="center"/>
              <w:rPr>
                <w:rFonts w:ascii="Calibri" w:hAnsi="Calibri" w:cs="Calibri"/>
                <w:b/>
                <w:bCs/>
                <w:lang w:eastAsia="es-CO"/>
              </w:rPr>
            </w:pPr>
            <w:r w:rsidRPr="00265336">
              <w:rPr>
                <w:rFonts w:ascii="Calibri" w:hAnsi="Calibri" w:cs="Calibri"/>
                <w:b/>
                <w:bCs/>
                <w:lang w:eastAsia="es-CO"/>
              </w:rPr>
              <w:t>Documentos Word</w:t>
            </w:r>
          </w:p>
        </w:tc>
      </w:tr>
      <w:tr w:rsidR="00353126" w:rsidRPr="00265336" w14:paraId="676C2A3D" w14:textId="77777777" w:rsidTr="00344907">
        <w:trPr>
          <w:trHeight w:val="300"/>
        </w:trPr>
        <w:tc>
          <w:tcPr>
            <w:tcW w:w="1648" w:type="pct"/>
            <w:shd w:val="clear" w:color="auto" w:fill="auto"/>
            <w:noWrap/>
            <w:vAlign w:val="bottom"/>
            <w:hideMark/>
          </w:tcPr>
          <w:p w14:paraId="285EB2B4" w14:textId="77777777" w:rsidR="00353126" w:rsidRPr="00265336" w:rsidRDefault="00353126" w:rsidP="00685029">
            <w:pPr>
              <w:rPr>
                <w:rFonts w:ascii="Calibri" w:hAnsi="Calibri" w:cs="Calibri"/>
                <w:lang w:eastAsia="es-CO"/>
              </w:rPr>
            </w:pPr>
            <w:r w:rsidRPr="00265336">
              <w:rPr>
                <w:rFonts w:ascii="Calibri" w:hAnsi="Calibri" w:cs="Calibri"/>
                <w:lang w:eastAsia="es-CO"/>
              </w:rPr>
              <w:t>APOYO</w:t>
            </w:r>
          </w:p>
        </w:tc>
        <w:tc>
          <w:tcPr>
            <w:tcW w:w="1616" w:type="pct"/>
            <w:shd w:val="clear" w:color="auto" w:fill="auto"/>
            <w:noWrap/>
            <w:vAlign w:val="bottom"/>
            <w:hideMark/>
          </w:tcPr>
          <w:p w14:paraId="53FA7729"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129</w:t>
            </w:r>
          </w:p>
        </w:tc>
        <w:tc>
          <w:tcPr>
            <w:tcW w:w="1736" w:type="pct"/>
            <w:shd w:val="clear" w:color="auto" w:fill="auto"/>
            <w:noWrap/>
            <w:vAlign w:val="bottom"/>
            <w:hideMark/>
          </w:tcPr>
          <w:p w14:paraId="4ABA4815"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115</w:t>
            </w:r>
          </w:p>
        </w:tc>
      </w:tr>
      <w:tr w:rsidR="00353126" w:rsidRPr="00265336" w14:paraId="73C0F051" w14:textId="77777777" w:rsidTr="00344907">
        <w:trPr>
          <w:trHeight w:val="300"/>
        </w:trPr>
        <w:tc>
          <w:tcPr>
            <w:tcW w:w="1648" w:type="pct"/>
            <w:shd w:val="clear" w:color="auto" w:fill="auto"/>
            <w:noWrap/>
            <w:vAlign w:val="bottom"/>
            <w:hideMark/>
          </w:tcPr>
          <w:p w14:paraId="3B9D537B" w14:textId="02F4BFD4" w:rsidR="00353126" w:rsidRPr="00265336" w:rsidRDefault="00577683" w:rsidP="00685029">
            <w:pPr>
              <w:rPr>
                <w:rFonts w:ascii="Calibri" w:hAnsi="Calibri" w:cs="Calibri"/>
                <w:lang w:eastAsia="es-CO"/>
              </w:rPr>
            </w:pPr>
            <w:r w:rsidRPr="00265336">
              <w:rPr>
                <w:rFonts w:ascii="Calibri" w:hAnsi="Calibri" w:cs="Calibri"/>
                <w:lang w:eastAsia="es-CO"/>
              </w:rPr>
              <w:t>ESTRATÉGICO</w:t>
            </w:r>
          </w:p>
        </w:tc>
        <w:tc>
          <w:tcPr>
            <w:tcW w:w="1616" w:type="pct"/>
            <w:shd w:val="clear" w:color="auto" w:fill="auto"/>
            <w:noWrap/>
            <w:vAlign w:val="bottom"/>
            <w:hideMark/>
          </w:tcPr>
          <w:p w14:paraId="1D98700D"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49</w:t>
            </w:r>
          </w:p>
        </w:tc>
        <w:tc>
          <w:tcPr>
            <w:tcW w:w="1736" w:type="pct"/>
            <w:shd w:val="clear" w:color="auto" w:fill="auto"/>
            <w:noWrap/>
            <w:vAlign w:val="bottom"/>
            <w:hideMark/>
          </w:tcPr>
          <w:p w14:paraId="7C0F5871"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80</w:t>
            </w:r>
          </w:p>
        </w:tc>
      </w:tr>
      <w:tr w:rsidR="00353126" w:rsidRPr="00265336" w14:paraId="6EC8774D" w14:textId="77777777" w:rsidTr="00344907">
        <w:trPr>
          <w:trHeight w:val="300"/>
        </w:trPr>
        <w:tc>
          <w:tcPr>
            <w:tcW w:w="1648" w:type="pct"/>
            <w:shd w:val="clear" w:color="auto" w:fill="auto"/>
            <w:noWrap/>
            <w:vAlign w:val="bottom"/>
            <w:hideMark/>
          </w:tcPr>
          <w:p w14:paraId="4BD04AA3" w14:textId="77777777" w:rsidR="00353126" w:rsidRPr="00265336" w:rsidRDefault="00353126" w:rsidP="00685029">
            <w:pPr>
              <w:rPr>
                <w:rFonts w:ascii="Calibri" w:hAnsi="Calibri" w:cs="Calibri"/>
                <w:lang w:eastAsia="es-CO"/>
              </w:rPr>
            </w:pPr>
            <w:r w:rsidRPr="00265336">
              <w:rPr>
                <w:rFonts w:ascii="Calibri" w:hAnsi="Calibri" w:cs="Calibri"/>
                <w:lang w:eastAsia="es-CO"/>
              </w:rPr>
              <w:t>EVALUACION_Y_CONTROL</w:t>
            </w:r>
          </w:p>
        </w:tc>
        <w:tc>
          <w:tcPr>
            <w:tcW w:w="1616" w:type="pct"/>
            <w:shd w:val="clear" w:color="auto" w:fill="auto"/>
            <w:noWrap/>
            <w:vAlign w:val="bottom"/>
            <w:hideMark/>
          </w:tcPr>
          <w:p w14:paraId="10CC28C2"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10</w:t>
            </w:r>
          </w:p>
        </w:tc>
        <w:tc>
          <w:tcPr>
            <w:tcW w:w="1736" w:type="pct"/>
            <w:shd w:val="clear" w:color="auto" w:fill="auto"/>
            <w:noWrap/>
            <w:vAlign w:val="bottom"/>
            <w:hideMark/>
          </w:tcPr>
          <w:p w14:paraId="03445047"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12</w:t>
            </w:r>
          </w:p>
        </w:tc>
      </w:tr>
      <w:tr w:rsidR="00353126" w:rsidRPr="00265336" w14:paraId="6DC8D051" w14:textId="77777777" w:rsidTr="00344907">
        <w:trPr>
          <w:trHeight w:val="300"/>
        </w:trPr>
        <w:tc>
          <w:tcPr>
            <w:tcW w:w="1648" w:type="pct"/>
            <w:shd w:val="clear" w:color="auto" w:fill="auto"/>
            <w:noWrap/>
            <w:vAlign w:val="bottom"/>
            <w:hideMark/>
          </w:tcPr>
          <w:p w14:paraId="1B95B811" w14:textId="77777777" w:rsidR="00353126" w:rsidRPr="00265336" w:rsidRDefault="00353126" w:rsidP="00685029">
            <w:pPr>
              <w:rPr>
                <w:rFonts w:ascii="Calibri" w:hAnsi="Calibri" w:cs="Calibri"/>
                <w:lang w:eastAsia="es-CO"/>
              </w:rPr>
            </w:pPr>
            <w:r w:rsidRPr="00265336">
              <w:rPr>
                <w:rFonts w:ascii="Calibri" w:hAnsi="Calibri" w:cs="Calibri"/>
                <w:lang w:eastAsia="es-CO"/>
              </w:rPr>
              <w:t>MISIONAL</w:t>
            </w:r>
          </w:p>
        </w:tc>
        <w:tc>
          <w:tcPr>
            <w:tcW w:w="1616" w:type="pct"/>
            <w:shd w:val="clear" w:color="auto" w:fill="auto"/>
            <w:noWrap/>
            <w:vAlign w:val="bottom"/>
            <w:hideMark/>
          </w:tcPr>
          <w:p w14:paraId="59C32EBA"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96</w:t>
            </w:r>
          </w:p>
        </w:tc>
        <w:tc>
          <w:tcPr>
            <w:tcW w:w="1736" w:type="pct"/>
            <w:shd w:val="clear" w:color="auto" w:fill="auto"/>
            <w:noWrap/>
            <w:vAlign w:val="bottom"/>
            <w:hideMark/>
          </w:tcPr>
          <w:p w14:paraId="2FE48B82" w14:textId="77777777" w:rsidR="00353126" w:rsidRPr="00265336" w:rsidRDefault="00353126" w:rsidP="00344907">
            <w:pPr>
              <w:jc w:val="center"/>
              <w:rPr>
                <w:rFonts w:ascii="Calibri" w:hAnsi="Calibri" w:cs="Calibri"/>
                <w:lang w:eastAsia="es-CO"/>
              </w:rPr>
            </w:pPr>
            <w:r w:rsidRPr="00265336">
              <w:rPr>
                <w:rFonts w:ascii="Calibri" w:hAnsi="Calibri" w:cs="Calibri"/>
                <w:lang w:eastAsia="es-CO"/>
              </w:rPr>
              <w:t>140</w:t>
            </w:r>
          </w:p>
        </w:tc>
      </w:tr>
      <w:tr w:rsidR="00353126" w:rsidRPr="00265336" w14:paraId="65D23720" w14:textId="77777777" w:rsidTr="00344907">
        <w:trPr>
          <w:trHeight w:val="300"/>
        </w:trPr>
        <w:tc>
          <w:tcPr>
            <w:tcW w:w="1648" w:type="pct"/>
            <w:shd w:val="clear" w:color="D9E1F2" w:fill="D9E1F2"/>
            <w:noWrap/>
            <w:vAlign w:val="bottom"/>
            <w:hideMark/>
          </w:tcPr>
          <w:p w14:paraId="4BECA850" w14:textId="77777777" w:rsidR="00353126" w:rsidRPr="00265336" w:rsidRDefault="00353126" w:rsidP="00685029">
            <w:pPr>
              <w:rPr>
                <w:rFonts w:ascii="Calibri" w:hAnsi="Calibri" w:cs="Calibri"/>
                <w:b/>
                <w:bCs/>
                <w:lang w:eastAsia="es-CO"/>
              </w:rPr>
            </w:pPr>
            <w:proofErr w:type="gramStart"/>
            <w:r w:rsidRPr="00265336">
              <w:rPr>
                <w:rFonts w:ascii="Calibri" w:hAnsi="Calibri" w:cs="Calibri"/>
                <w:b/>
                <w:bCs/>
                <w:lang w:eastAsia="es-CO"/>
              </w:rPr>
              <w:t>Total</w:t>
            </w:r>
            <w:proofErr w:type="gramEnd"/>
            <w:r w:rsidRPr="00265336">
              <w:rPr>
                <w:rFonts w:ascii="Calibri" w:hAnsi="Calibri" w:cs="Calibri"/>
                <w:b/>
                <w:bCs/>
                <w:lang w:eastAsia="es-CO"/>
              </w:rPr>
              <w:t xml:space="preserve"> general</w:t>
            </w:r>
          </w:p>
        </w:tc>
        <w:tc>
          <w:tcPr>
            <w:tcW w:w="1616" w:type="pct"/>
            <w:shd w:val="clear" w:color="D9E1F2" w:fill="D9E1F2"/>
            <w:noWrap/>
            <w:vAlign w:val="bottom"/>
            <w:hideMark/>
          </w:tcPr>
          <w:p w14:paraId="5101ECB0" w14:textId="77777777" w:rsidR="00353126" w:rsidRPr="00265336" w:rsidRDefault="00353126" w:rsidP="00344907">
            <w:pPr>
              <w:jc w:val="center"/>
              <w:rPr>
                <w:rFonts w:ascii="Calibri" w:hAnsi="Calibri" w:cs="Calibri"/>
                <w:b/>
                <w:bCs/>
                <w:lang w:eastAsia="es-CO"/>
              </w:rPr>
            </w:pPr>
            <w:r w:rsidRPr="00265336">
              <w:rPr>
                <w:rFonts w:ascii="Calibri" w:hAnsi="Calibri" w:cs="Calibri"/>
                <w:b/>
                <w:bCs/>
                <w:lang w:eastAsia="es-CO"/>
              </w:rPr>
              <w:t>284</w:t>
            </w:r>
          </w:p>
        </w:tc>
        <w:tc>
          <w:tcPr>
            <w:tcW w:w="1736" w:type="pct"/>
            <w:shd w:val="clear" w:color="D9E1F2" w:fill="D9E1F2"/>
            <w:noWrap/>
            <w:vAlign w:val="bottom"/>
            <w:hideMark/>
          </w:tcPr>
          <w:p w14:paraId="51E1FDCB" w14:textId="77777777" w:rsidR="00353126" w:rsidRPr="00265336" w:rsidRDefault="00353126" w:rsidP="00344907">
            <w:pPr>
              <w:jc w:val="center"/>
              <w:rPr>
                <w:rFonts w:ascii="Calibri" w:hAnsi="Calibri" w:cs="Calibri"/>
                <w:b/>
                <w:bCs/>
                <w:lang w:eastAsia="es-CO"/>
              </w:rPr>
            </w:pPr>
            <w:r w:rsidRPr="00265336">
              <w:rPr>
                <w:rFonts w:ascii="Calibri" w:hAnsi="Calibri" w:cs="Calibri"/>
                <w:b/>
                <w:bCs/>
                <w:lang w:eastAsia="es-CO"/>
              </w:rPr>
              <w:t>347</w:t>
            </w:r>
          </w:p>
        </w:tc>
      </w:tr>
    </w:tbl>
    <w:p w14:paraId="21F66993" w14:textId="77777777" w:rsidR="00FB2EC9" w:rsidRPr="001C5491" w:rsidRDefault="00FB2EC9" w:rsidP="00FB2EC9">
      <w:pPr>
        <w:overflowPunct/>
        <w:autoSpaceDE/>
        <w:autoSpaceDN/>
        <w:adjustRightInd/>
        <w:jc w:val="both"/>
        <w:rPr>
          <w:rFonts w:cs="Arial"/>
          <w:sz w:val="20"/>
          <w:lang w:eastAsia="en-US"/>
        </w:rPr>
      </w:pPr>
      <w:r w:rsidRPr="001C5491">
        <w:rPr>
          <w:rFonts w:cs="Arial"/>
          <w:sz w:val="20"/>
          <w:lang w:eastAsia="en-US"/>
        </w:rPr>
        <w:t xml:space="preserve">Fuente: </w:t>
      </w:r>
      <w:r>
        <w:rPr>
          <w:rFonts w:cs="Arial"/>
          <w:sz w:val="20"/>
          <w:lang w:eastAsia="en-US"/>
        </w:rPr>
        <w:t>elaboración propia en base a la i</w:t>
      </w:r>
      <w:r w:rsidRPr="001C5491">
        <w:rPr>
          <w:rFonts w:cs="Arial"/>
          <w:sz w:val="20"/>
          <w:lang w:eastAsia="en-US"/>
        </w:rPr>
        <w:t>dentificación de activos de información realizado por la OAPI para 2018</w:t>
      </w:r>
    </w:p>
    <w:p w14:paraId="6F297257" w14:textId="4D8CD59F" w:rsidR="00353126" w:rsidRDefault="00353126" w:rsidP="008C2A13">
      <w:pPr>
        <w:jc w:val="both"/>
        <w:rPr>
          <w:rFonts w:cs="Arial"/>
          <w:color w:val="538135" w:themeColor="accent6" w:themeShade="BF"/>
          <w:szCs w:val="24"/>
        </w:rPr>
      </w:pPr>
    </w:p>
    <w:p w14:paraId="7663186A" w14:textId="2F7F4DB1" w:rsidR="00FB2EC9" w:rsidRPr="0015412C" w:rsidRDefault="00577683" w:rsidP="008C2A13">
      <w:pPr>
        <w:jc w:val="both"/>
        <w:rPr>
          <w:rFonts w:cs="Arial"/>
          <w:szCs w:val="24"/>
          <w:lang w:eastAsia="en-US"/>
        </w:rPr>
      </w:pPr>
      <w:r>
        <w:rPr>
          <w:rFonts w:cs="Arial"/>
          <w:szCs w:val="24"/>
          <w:lang w:eastAsia="en-US"/>
        </w:rPr>
        <w:t xml:space="preserve">En la </w:t>
      </w:r>
      <w:r>
        <w:rPr>
          <w:rFonts w:cs="Arial"/>
          <w:szCs w:val="24"/>
          <w:lang w:eastAsia="en-US"/>
        </w:rPr>
        <w:fldChar w:fldCharType="begin"/>
      </w:r>
      <w:r>
        <w:rPr>
          <w:rFonts w:cs="Arial"/>
          <w:szCs w:val="24"/>
          <w:lang w:eastAsia="en-US"/>
        </w:rPr>
        <w:instrText xml:space="preserve"> REF _Ref91570568 \h </w:instrText>
      </w:r>
      <w:r>
        <w:rPr>
          <w:rFonts w:cs="Arial"/>
          <w:szCs w:val="24"/>
          <w:lang w:eastAsia="en-US"/>
        </w:rPr>
      </w:r>
      <w:r>
        <w:rPr>
          <w:rFonts w:cs="Arial"/>
          <w:szCs w:val="24"/>
          <w:lang w:eastAsia="en-US"/>
        </w:rPr>
        <w:fldChar w:fldCharType="separate"/>
      </w:r>
      <w:r>
        <w:t xml:space="preserve">Tabla </w:t>
      </w:r>
      <w:r>
        <w:rPr>
          <w:noProof/>
        </w:rPr>
        <w:t>5</w:t>
      </w:r>
      <w:r>
        <w:rPr>
          <w:rFonts w:cs="Arial"/>
          <w:szCs w:val="24"/>
          <w:lang w:eastAsia="en-US"/>
        </w:rPr>
        <w:fldChar w:fldCharType="end"/>
      </w:r>
      <w:r>
        <w:rPr>
          <w:rFonts w:cs="Arial"/>
          <w:szCs w:val="24"/>
          <w:lang w:eastAsia="en-US"/>
        </w:rPr>
        <w:t xml:space="preserve"> por su parte se </w:t>
      </w:r>
      <w:r w:rsidR="002B4804">
        <w:rPr>
          <w:rFonts w:cs="Arial"/>
          <w:szCs w:val="24"/>
          <w:lang w:eastAsia="en-US"/>
        </w:rPr>
        <w:t xml:space="preserve">presenta una tabla resumen con información del formato en el que se construye y almacenan los datos de la entidad por dependencia clasificada por macroprocesos, con la que se puede identificar </w:t>
      </w:r>
      <w:r w:rsidR="00B23523">
        <w:rPr>
          <w:rFonts w:cs="Arial"/>
          <w:szCs w:val="24"/>
          <w:lang w:eastAsia="en-US"/>
        </w:rPr>
        <w:t>en</w:t>
      </w:r>
      <w:r w:rsidR="006C01CA">
        <w:rPr>
          <w:rFonts w:cs="Arial"/>
          <w:szCs w:val="24"/>
          <w:lang w:eastAsia="en-US"/>
        </w:rPr>
        <w:t xml:space="preserve"> </w:t>
      </w:r>
      <w:r w:rsidR="000157CA">
        <w:rPr>
          <w:rFonts w:cs="Arial"/>
          <w:szCs w:val="24"/>
          <w:lang w:eastAsia="en-US"/>
        </w:rPr>
        <w:t>cuales dependencias</w:t>
      </w:r>
      <w:r w:rsidR="002B4804">
        <w:rPr>
          <w:rFonts w:cs="Arial"/>
          <w:szCs w:val="24"/>
          <w:lang w:eastAsia="en-US"/>
        </w:rPr>
        <w:t xml:space="preserve"> se deben fortalecer los procesos de capacitación y formación encaminados </w:t>
      </w:r>
      <w:r w:rsidR="00B23523">
        <w:rPr>
          <w:rFonts w:cs="Arial"/>
          <w:szCs w:val="24"/>
          <w:lang w:eastAsia="en-US"/>
        </w:rPr>
        <w:t>a</w:t>
      </w:r>
      <w:r w:rsidR="002B4804">
        <w:rPr>
          <w:rFonts w:cs="Arial"/>
          <w:szCs w:val="24"/>
          <w:lang w:eastAsia="en-US"/>
        </w:rPr>
        <w:t xml:space="preserve"> garantizar la reestructuración y/o complemento de la información que se genera.  </w:t>
      </w:r>
    </w:p>
    <w:p w14:paraId="3FFAA96B" w14:textId="77777777" w:rsidR="00FB2EC9" w:rsidRDefault="00FB2EC9" w:rsidP="008C2A13">
      <w:pPr>
        <w:jc w:val="both"/>
        <w:rPr>
          <w:rFonts w:cs="Arial"/>
          <w:color w:val="538135" w:themeColor="accent6" w:themeShade="BF"/>
          <w:szCs w:val="24"/>
        </w:rPr>
      </w:pPr>
    </w:p>
    <w:p w14:paraId="64368038" w14:textId="499B996C" w:rsidR="00577683" w:rsidRDefault="00577683" w:rsidP="00577683">
      <w:pPr>
        <w:pStyle w:val="Descripcin"/>
        <w:keepNext/>
      </w:pPr>
      <w:bookmarkStart w:id="34" w:name="_Ref91570568"/>
      <w:r>
        <w:t xml:space="preserve">Tabla </w:t>
      </w:r>
      <w:r>
        <w:fldChar w:fldCharType="begin"/>
      </w:r>
      <w:r>
        <w:instrText xml:space="preserve"> SEQ Tabla \* ARABIC </w:instrText>
      </w:r>
      <w:r>
        <w:fldChar w:fldCharType="separate"/>
      </w:r>
      <w:r>
        <w:rPr>
          <w:noProof/>
        </w:rPr>
        <w:t>5</w:t>
      </w:r>
      <w:r>
        <w:fldChar w:fldCharType="end"/>
      </w:r>
      <w:bookmarkEnd w:id="34"/>
      <w:r w:rsidR="002B4804">
        <w:t xml:space="preserve"> Formato de los activos de información por dependencia clasificada </w:t>
      </w:r>
      <w:r w:rsidR="0015412C">
        <w:t>por macroproceso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9"/>
        <w:gridCol w:w="1466"/>
        <w:gridCol w:w="1703"/>
      </w:tblGrid>
      <w:tr w:rsidR="00353126" w:rsidRPr="00FE2770" w14:paraId="5DFB7FDC" w14:textId="77777777" w:rsidTr="002B4804">
        <w:trPr>
          <w:trHeight w:val="300"/>
        </w:trPr>
        <w:tc>
          <w:tcPr>
            <w:tcW w:w="3174" w:type="pct"/>
            <w:shd w:val="clear" w:color="D9E1F2" w:fill="D9E1F2"/>
            <w:noWrap/>
            <w:vAlign w:val="center"/>
            <w:hideMark/>
          </w:tcPr>
          <w:p w14:paraId="034AD670" w14:textId="2D365693" w:rsidR="00353126" w:rsidRDefault="0015412C" w:rsidP="00F75A2A">
            <w:pPr>
              <w:jc w:val="center"/>
              <w:rPr>
                <w:rFonts w:ascii="Calibri" w:hAnsi="Calibri" w:cs="Calibri"/>
                <w:b/>
                <w:bCs/>
                <w:lang w:eastAsia="es-CO"/>
              </w:rPr>
            </w:pPr>
            <w:r>
              <w:rPr>
                <w:rFonts w:ascii="Calibri" w:hAnsi="Calibri" w:cs="Calibri"/>
                <w:b/>
                <w:bCs/>
                <w:lang w:eastAsia="es-CO"/>
              </w:rPr>
              <w:t xml:space="preserve">Dependencia por macroproceso </w:t>
            </w:r>
          </w:p>
          <w:p w14:paraId="69114374" w14:textId="77777777" w:rsidR="00353126" w:rsidRPr="00FE2770" w:rsidRDefault="00353126" w:rsidP="00F75A2A">
            <w:pPr>
              <w:jc w:val="center"/>
              <w:rPr>
                <w:rFonts w:ascii="Calibri" w:hAnsi="Calibri" w:cs="Calibri"/>
                <w:b/>
                <w:bCs/>
                <w:lang w:eastAsia="es-CO"/>
              </w:rPr>
            </w:pPr>
          </w:p>
        </w:tc>
        <w:tc>
          <w:tcPr>
            <w:tcW w:w="870" w:type="pct"/>
            <w:shd w:val="clear" w:color="D9E1F2" w:fill="D9E1F2"/>
            <w:noWrap/>
            <w:vAlign w:val="center"/>
            <w:hideMark/>
          </w:tcPr>
          <w:p w14:paraId="56559EE5" w14:textId="5CF7B2FC" w:rsidR="00353126" w:rsidRPr="00FE2770" w:rsidRDefault="00353126" w:rsidP="00F75A2A">
            <w:pPr>
              <w:jc w:val="center"/>
              <w:rPr>
                <w:rFonts w:ascii="Calibri" w:hAnsi="Calibri" w:cs="Calibri"/>
                <w:b/>
                <w:bCs/>
                <w:lang w:eastAsia="es-CO"/>
              </w:rPr>
            </w:pPr>
            <w:r w:rsidRPr="00FE2770">
              <w:rPr>
                <w:rFonts w:ascii="Calibri" w:hAnsi="Calibri" w:cs="Calibri"/>
                <w:b/>
                <w:bCs/>
                <w:lang w:eastAsia="es-CO"/>
              </w:rPr>
              <w:t>Tablas en EXCEL</w:t>
            </w:r>
          </w:p>
        </w:tc>
        <w:tc>
          <w:tcPr>
            <w:tcW w:w="956" w:type="pct"/>
            <w:shd w:val="clear" w:color="D9E1F2" w:fill="D9E1F2"/>
            <w:noWrap/>
            <w:vAlign w:val="center"/>
            <w:hideMark/>
          </w:tcPr>
          <w:p w14:paraId="2DBD9B4C" w14:textId="7854A6E8" w:rsidR="00353126" w:rsidRPr="00FE2770" w:rsidRDefault="00353126" w:rsidP="00F75A2A">
            <w:pPr>
              <w:jc w:val="center"/>
              <w:rPr>
                <w:rFonts w:ascii="Calibri" w:hAnsi="Calibri" w:cs="Calibri"/>
                <w:b/>
                <w:bCs/>
                <w:lang w:eastAsia="es-CO"/>
              </w:rPr>
            </w:pPr>
            <w:r w:rsidRPr="00FE2770">
              <w:rPr>
                <w:rFonts w:ascii="Calibri" w:hAnsi="Calibri" w:cs="Calibri"/>
                <w:b/>
                <w:bCs/>
                <w:lang w:eastAsia="es-CO"/>
              </w:rPr>
              <w:t>Documentos Word</w:t>
            </w:r>
          </w:p>
        </w:tc>
      </w:tr>
      <w:tr w:rsidR="00353126" w:rsidRPr="00FE2770" w14:paraId="4686E798" w14:textId="77777777" w:rsidTr="002B4804">
        <w:trPr>
          <w:trHeight w:val="300"/>
        </w:trPr>
        <w:tc>
          <w:tcPr>
            <w:tcW w:w="3174" w:type="pct"/>
            <w:shd w:val="clear" w:color="auto" w:fill="auto"/>
            <w:noWrap/>
            <w:vAlign w:val="bottom"/>
            <w:hideMark/>
          </w:tcPr>
          <w:p w14:paraId="1464FF2E"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APOYO</w:t>
            </w:r>
          </w:p>
        </w:tc>
        <w:tc>
          <w:tcPr>
            <w:tcW w:w="870" w:type="pct"/>
            <w:shd w:val="clear" w:color="auto" w:fill="auto"/>
            <w:noWrap/>
            <w:vAlign w:val="bottom"/>
            <w:hideMark/>
          </w:tcPr>
          <w:p w14:paraId="019E3C8A"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129</w:t>
            </w:r>
          </w:p>
        </w:tc>
        <w:tc>
          <w:tcPr>
            <w:tcW w:w="956" w:type="pct"/>
            <w:shd w:val="clear" w:color="auto" w:fill="auto"/>
            <w:noWrap/>
            <w:vAlign w:val="bottom"/>
            <w:hideMark/>
          </w:tcPr>
          <w:p w14:paraId="2E852FC8"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115</w:t>
            </w:r>
          </w:p>
        </w:tc>
      </w:tr>
      <w:tr w:rsidR="00353126" w:rsidRPr="00FE2770" w14:paraId="0EE234E5" w14:textId="77777777" w:rsidTr="002B4804">
        <w:trPr>
          <w:trHeight w:val="300"/>
        </w:trPr>
        <w:tc>
          <w:tcPr>
            <w:tcW w:w="3174" w:type="pct"/>
            <w:shd w:val="clear" w:color="auto" w:fill="auto"/>
            <w:noWrap/>
            <w:vAlign w:val="bottom"/>
            <w:hideMark/>
          </w:tcPr>
          <w:p w14:paraId="406F92B0"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DIRECCION_GENERAL</w:t>
            </w:r>
          </w:p>
        </w:tc>
        <w:tc>
          <w:tcPr>
            <w:tcW w:w="870" w:type="pct"/>
            <w:shd w:val="clear" w:color="auto" w:fill="auto"/>
            <w:noWrap/>
            <w:vAlign w:val="bottom"/>
            <w:hideMark/>
          </w:tcPr>
          <w:p w14:paraId="135B51A4" w14:textId="77777777" w:rsidR="00353126" w:rsidRPr="00FE2770" w:rsidRDefault="00353126" w:rsidP="0015412C">
            <w:pPr>
              <w:ind w:firstLineChars="100" w:firstLine="240"/>
              <w:jc w:val="center"/>
              <w:rPr>
                <w:rFonts w:ascii="Calibri" w:hAnsi="Calibri" w:cs="Calibri"/>
                <w:lang w:eastAsia="es-CO"/>
              </w:rPr>
            </w:pPr>
          </w:p>
        </w:tc>
        <w:tc>
          <w:tcPr>
            <w:tcW w:w="956" w:type="pct"/>
            <w:shd w:val="clear" w:color="auto" w:fill="auto"/>
            <w:noWrap/>
            <w:vAlign w:val="bottom"/>
            <w:hideMark/>
          </w:tcPr>
          <w:p w14:paraId="3157C30A"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r>
      <w:tr w:rsidR="00353126" w:rsidRPr="00FE2770" w14:paraId="73303353" w14:textId="77777777" w:rsidTr="002B4804">
        <w:trPr>
          <w:trHeight w:val="300"/>
        </w:trPr>
        <w:tc>
          <w:tcPr>
            <w:tcW w:w="3174" w:type="pct"/>
            <w:shd w:val="clear" w:color="auto" w:fill="auto"/>
            <w:noWrap/>
            <w:vAlign w:val="bottom"/>
            <w:hideMark/>
          </w:tcPr>
          <w:p w14:paraId="1713FC00"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OFICINA_ASESORA_DE_PLANEACION_E_INFORMACION</w:t>
            </w:r>
          </w:p>
        </w:tc>
        <w:tc>
          <w:tcPr>
            <w:tcW w:w="870" w:type="pct"/>
            <w:shd w:val="clear" w:color="auto" w:fill="auto"/>
            <w:noWrap/>
            <w:vAlign w:val="bottom"/>
            <w:hideMark/>
          </w:tcPr>
          <w:p w14:paraId="74B7586D"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11</w:t>
            </w:r>
          </w:p>
        </w:tc>
        <w:tc>
          <w:tcPr>
            <w:tcW w:w="956" w:type="pct"/>
            <w:shd w:val="clear" w:color="auto" w:fill="auto"/>
            <w:noWrap/>
            <w:vAlign w:val="bottom"/>
            <w:hideMark/>
          </w:tcPr>
          <w:p w14:paraId="38C831ED"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12</w:t>
            </w:r>
          </w:p>
        </w:tc>
      </w:tr>
      <w:tr w:rsidR="00353126" w:rsidRPr="00FE2770" w14:paraId="24D8F9BF" w14:textId="77777777" w:rsidTr="002B4804">
        <w:trPr>
          <w:trHeight w:val="300"/>
        </w:trPr>
        <w:tc>
          <w:tcPr>
            <w:tcW w:w="3174" w:type="pct"/>
            <w:shd w:val="clear" w:color="auto" w:fill="auto"/>
            <w:noWrap/>
            <w:vAlign w:val="bottom"/>
            <w:hideMark/>
          </w:tcPr>
          <w:p w14:paraId="1B2DFC61"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OFICINA_ASESORA_JURIDICA</w:t>
            </w:r>
          </w:p>
        </w:tc>
        <w:tc>
          <w:tcPr>
            <w:tcW w:w="870" w:type="pct"/>
            <w:shd w:val="clear" w:color="auto" w:fill="auto"/>
            <w:noWrap/>
            <w:vAlign w:val="bottom"/>
            <w:hideMark/>
          </w:tcPr>
          <w:p w14:paraId="4E37C737"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w:t>
            </w:r>
          </w:p>
        </w:tc>
        <w:tc>
          <w:tcPr>
            <w:tcW w:w="956" w:type="pct"/>
            <w:shd w:val="clear" w:color="auto" w:fill="auto"/>
            <w:noWrap/>
            <w:vAlign w:val="bottom"/>
            <w:hideMark/>
          </w:tcPr>
          <w:p w14:paraId="4CE268BD"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3</w:t>
            </w:r>
          </w:p>
        </w:tc>
      </w:tr>
      <w:tr w:rsidR="00353126" w:rsidRPr="00FE2770" w14:paraId="1FCE4F08" w14:textId="77777777" w:rsidTr="002B4804">
        <w:trPr>
          <w:trHeight w:val="300"/>
        </w:trPr>
        <w:tc>
          <w:tcPr>
            <w:tcW w:w="3174" w:type="pct"/>
            <w:shd w:val="clear" w:color="auto" w:fill="auto"/>
            <w:noWrap/>
            <w:vAlign w:val="bottom"/>
            <w:hideMark/>
          </w:tcPr>
          <w:p w14:paraId="32F1DB1F"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SECRETARIA_GENERAL</w:t>
            </w:r>
          </w:p>
        </w:tc>
        <w:tc>
          <w:tcPr>
            <w:tcW w:w="870" w:type="pct"/>
            <w:shd w:val="clear" w:color="auto" w:fill="auto"/>
            <w:noWrap/>
            <w:vAlign w:val="bottom"/>
            <w:hideMark/>
          </w:tcPr>
          <w:p w14:paraId="036FF9B9"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115</w:t>
            </w:r>
          </w:p>
        </w:tc>
        <w:tc>
          <w:tcPr>
            <w:tcW w:w="956" w:type="pct"/>
            <w:shd w:val="clear" w:color="auto" w:fill="auto"/>
            <w:noWrap/>
            <w:vAlign w:val="bottom"/>
            <w:hideMark/>
          </w:tcPr>
          <w:p w14:paraId="79CBF04A"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98</w:t>
            </w:r>
          </w:p>
        </w:tc>
      </w:tr>
      <w:tr w:rsidR="00353126" w:rsidRPr="00FE2770" w14:paraId="55FBAEF9" w14:textId="77777777" w:rsidTr="002B4804">
        <w:trPr>
          <w:trHeight w:val="300"/>
        </w:trPr>
        <w:tc>
          <w:tcPr>
            <w:tcW w:w="3174" w:type="pct"/>
            <w:shd w:val="clear" w:color="auto" w:fill="auto"/>
            <w:noWrap/>
            <w:vAlign w:val="bottom"/>
            <w:hideMark/>
          </w:tcPr>
          <w:p w14:paraId="48BA9B08"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SUBDIRECCION_ESPECIALIZADA_DE_SEGURIDAD_Y_PROTECCIÓN</w:t>
            </w:r>
          </w:p>
        </w:tc>
        <w:tc>
          <w:tcPr>
            <w:tcW w:w="870" w:type="pct"/>
            <w:shd w:val="clear" w:color="auto" w:fill="auto"/>
            <w:noWrap/>
            <w:vAlign w:val="bottom"/>
            <w:hideMark/>
          </w:tcPr>
          <w:p w14:paraId="39DA536E"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c>
          <w:tcPr>
            <w:tcW w:w="956" w:type="pct"/>
            <w:shd w:val="clear" w:color="auto" w:fill="auto"/>
            <w:noWrap/>
            <w:vAlign w:val="bottom"/>
            <w:hideMark/>
          </w:tcPr>
          <w:p w14:paraId="07BF6E6B"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r>
      <w:tr w:rsidR="00353126" w:rsidRPr="00FE2770" w14:paraId="3CECDCC1" w14:textId="77777777" w:rsidTr="002B4804">
        <w:trPr>
          <w:trHeight w:val="300"/>
        </w:trPr>
        <w:tc>
          <w:tcPr>
            <w:tcW w:w="3174" w:type="pct"/>
            <w:shd w:val="clear" w:color="auto" w:fill="auto"/>
            <w:noWrap/>
            <w:vAlign w:val="bottom"/>
            <w:hideMark/>
          </w:tcPr>
          <w:p w14:paraId="337477D3"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ESTRATEGICO</w:t>
            </w:r>
          </w:p>
        </w:tc>
        <w:tc>
          <w:tcPr>
            <w:tcW w:w="870" w:type="pct"/>
            <w:shd w:val="clear" w:color="auto" w:fill="auto"/>
            <w:noWrap/>
            <w:vAlign w:val="bottom"/>
            <w:hideMark/>
          </w:tcPr>
          <w:p w14:paraId="1625ACAD"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49</w:t>
            </w:r>
          </w:p>
        </w:tc>
        <w:tc>
          <w:tcPr>
            <w:tcW w:w="956" w:type="pct"/>
            <w:shd w:val="clear" w:color="auto" w:fill="auto"/>
            <w:noWrap/>
            <w:vAlign w:val="bottom"/>
            <w:hideMark/>
          </w:tcPr>
          <w:p w14:paraId="3E5E2637"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80</w:t>
            </w:r>
          </w:p>
        </w:tc>
      </w:tr>
      <w:tr w:rsidR="00353126" w:rsidRPr="00FE2770" w14:paraId="5F6DA17E" w14:textId="77777777" w:rsidTr="002B4804">
        <w:trPr>
          <w:trHeight w:val="300"/>
        </w:trPr>
        <w:tc>
          <w:tcPr>
            <w:tcW w:w="3174" w:type="pct"/>
            <w:shd w:val="clear" w:color="auto" w:fill="auto"/>
            <w:noWrap/>
            <w:vAlign w:val="bottom"/>
            <w:hideMark/>
          </w:tcPr>
          <w:p w14:paraId="65DDAA9B"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DIRECCION_GENERAL</w:t>
            </w:r>
          </w:p>
        </w:tc>
        <w:tc>
          <w:tcPr>
            <w:tcW w:w="870" w:type="pct"/>
            <w:shd w:val="clear" w:color="auto" w:fill="auto"/>
            <w:noWrap/>
            <w:vAlign w:val="bottom"/>
            <w:hideMark/>
          </w:tcPr>
          <w:p w14:paraId="03E6FBFE"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8</w:t>
            </w:r>
          </w:p>
        </w:tc>
        <w:tc>
          <w:tcPr>
            <w:tcW w:w="956" w:type="pct"/>
            <w:shd w:val="clear" w:color="auto" w:fill="auto"/>
            <w:noWrap/>
            <w:vAlign w:val="bottom"/>
            <w:hideMark/>
          </w:tcPr>
          <w:p w14:paraId="4F5DE02B"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22</w:t>
            </w:r>
          </w:p>
        </w:tc>
      </w:tr>
      <w:tr w:rsidR="00353126" w:rsidRPr="00FE2770" w14:paraId="7109DFF4" w14:textId="77777777" w:rsidTr="002B4804">
        <w:trPr>
          <w:trHeight w:val="300"/>
        </w:trPr>
        <w:tc>
          <w:tcPr>
            <w:tcW w:w="3174" w:type="pct"/>
            <w:shd w:val="clear" w:color="auto" w:fill="auto"/>
            <w:noWrap/>
            <w:vAlign w:val="bottom"/>
            <w:hideMark/>
          </w:tcPr>
          <w:p w14:paraId="0BD950BE"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OFICINA_ASESORA_DE_PLANEACION_E_INFORMACION</w:t>
            </w:r>
          </w:p>
        </w:tc>
        <w:tc>
          <w:tcPr>
            <w:tcW w:w="870" w:type="pct"/>
            <w:shd w:val="clear" w:color="auto" w:fill="auto"/>
            <w:noWrap/>
            <w:vAlign w:val="bottom"/>
            <w:hideMark/>
          </w:tcPr>
          <w:p w14:paraId="2AFB4711"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9</w:t>
            </w:r>
          </w:p>
        </w:tc>
        <w:tc>
          <w:tcPr>
            <w:tcW w:w="956" w:type="pct"/>
            <w:shd w:val="clear" w:color="auto" w:fill="auto"/>
            <w:noWrap/>
            <w:vAlign w:val="bottom"/>
            <w:hideMark/>
          </w:tcPr>
          <w:p w14:paraId="04E219F1"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8</w:t>
            </w:r>
          </w:p>
        </w:tc>
      </w:tr>
      <w:tr w:rsidR="00353126" w:rsidRPr="00FE2770" w14:paraId="26B8306B" w14:textId="77777777" w:rsidTr="002B4804">
        <w:trPr>
          <w:trHeight w:val="300"/>
        </w:trPr>
        <w:tc>
          <w:tcPr>
            <w:tcW w:w="3174" w:type="pct"/>
            <w:shd w:val="clear" w:color="auto" w:fill="auto"/>
            <w:noWrap/>
            <w:vAlign w:val="bottom"/>
            <w:hideMark/>
          </w:tcPr>
          <w:p w14:paraId="22E196B1"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SUBDIRECCION_DE_TALENTO_HUMANO</w:t>
            </w:r>
          </w:p>
        </w:tc>
        <w:tc>
          <w:tcPr>
            <w:tcW w:w="870" w:type="pct"/>
            <w:shd w:val="clear" w:color="auto" w:fill="auto"/>
            <w:noWrap/>
            <w:vAlign w:val="bottom"/>
            <w:hideMark/>
          </w:tcPr>
          <w:p w14:paraId="435ED24D"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23</w:t>
            </w:r>
          </w:p>
        </w:tc>
        <w:tc>
          <w:tcPr>
            <w:tcW w:w="956" w:type="pct"/>
            <w:shd w:val="clear" w:color="auto" w:fill="auto"/>
            <w:noWrap/>
            <w:vAlign w:val="bottom"/>
            <w:hideMark/>
          </w:tcPr>
          <w:p w14:paraId="27B6B12F"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41</w:t>
            </w:r>
          </w:p>
        </w:tc>
      </w:tr>
      <w:tr w:rsidR="00353126" w:rsidRPr="00FE2770" w14:paraId="7679786F" w14:textId="77777777" w:rsidTr="002B4804">
        <w:trPr>
          <w:trHeight w:val="300"/>
        </w:trPr>
        <w:tc>
          <w:tcPr>
            <w:tcW w:w="3174" w:type="pct"/>
            <w:shd w:val="clear" w:color="auto" w:fill="auto"/>
            <w:noWrap/>
            <w:vAlign w:val="bottom"/>
            <w:hideMark/>
          </w:tcPr>
          <w:p w14:paraId="03263245"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SUBDIRECCION_ESPECIALIZADA_DE_SEGURIDAD_Y_PROTECCIÓN</w:t>
            </w:r>
          </w:p>
        </w:tc>
        <w:tc>
          <w:tcPr>
            <w:tcW w:w="870" w:type="pct"/>
            <w:shd w:val="clear" w:color="auto" w:fill="auto"/>
            <w:noWrap/>
            <w:vAlign w:val="bottom"/>
            <w:hideMark/>
          </w:tcPr>
          <w:p w14:paraId="6B6339C9"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9</w:t>
            </w:r>
          </w:p>
        </w:tc>
        <w:tc>
          <w:tcPr>
            <w:tcW w:w="956" w:type="pct"/>
            <w:shd w:val="clear" w:color="auto" w:fill="auto"/>
            <w:noWrap/>
            <w:vAlign w:val="bottom"/>
            <w:hideMark/>
          </w:tcPr>
          <w:p w14:paraId="58ACC11E"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9</w:t>
            </w:r>
          </w:p>
        </w:tc>
      </w:tr>
      <w:tr w:rsidR="00353126" w:rsidRPr="00FE2770" w14:paraId="51279610" w14:textId="77777777" w:rsidTr="002B4804">
        <w:trPr>
          <w:trHeight w:val="300"/>
        </w:trPr>
        <w:tc>
          <w:tcPr>
            <w:tcW w:w="3174" w:type="pct"/>
            <w:shd w:val="clear" w:color="auto" w:fill="auto"/>
            <w:noWrap/>
            <w:vAlign w:val="bottom"/>
            <w:hideMark/>
          </w:tcPr>
          <w:p w14:paraId="2D0E20AE"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EVALUACION_Y_CONTROL</w:t>
            </w:r>
          </w:p>
        </w:tc>
        <w:tc>
          <w:tcPr>
            <w:tcW w:w="870" w:type="pct"/>
            <w:shd w:val="clear" w:color="auto" w:fill="auto"/>
            <w:noWrap/>
            <w:vAlign w:val="bottom"/>
            <w:hideMark/>
          </w:tcPr>
          <w:p w14:paraId="12086B7C"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10</w:t>
            </w:r>
          </w:p>
        </w:tc>
        <w:tc>
          <w:tcPr>
            <w:tcW w:w="956" w:type="pct"/>
            <w:shd w:val="clear" w:color="auto" w:fill="auto"/>
            <w:noWrap/>
            <w:vAlign w:val="bottom"/>
            <w:hideMark/>
          </w:tcPr>
          <w:p w14:paraId="68103755"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12</w:t>
            </w:r>
          </w:p>
        </w:tc>
      </w:tr>
      <w:tr w:rsidR="00353126" w:rsidRPr="00FE2770" w14:paraId="20B6F931" w14:textId="77777777" w:rsidTr="002B4804">
        <w:trPr>
          <w:trHeight w:val="300"/>
        </w:trPr>
        <w:tc>
          <w:tcPr>
            <w:tcW w:w="3174" w:type="pct"/>
            <w:shd w:val="clear" w:color="auto" w:fill="auto"/>
            <w:noWrap/>
            <w:vAlign w:val="bottom"/>
            <w:hideMark/>
          </w:tcPr>
          <w:p w14:paraId="76B4CA03"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DIRECCION_GENERAL</w:t>
            </w:r>
          </w:p>
        </w:tc>
        <w:tc>
          <w:tcPr>
            <w:tcW w:w="870" w:type="pct"/>
            <w:shd w:val="clear" w:color="auto" w:fill="auto"/>
            <w:noWrap/>
            <w:vAlign w:val="bottom"/>
            <w:hideMark/>
          </w:tcPr>
          <w:p w14:paraId="10B6CC01"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c>
          <w:tcPr>
            <w:tcW w:w="956" w:type="pct"/>
            <w:shd w:val="clear" w:color="auto" w:fill="auto"/>
            <w:noWrap/>
            <w:vAlign w:val="bottom"/>
            <w:hideMark/>
          </w:tcPr>
          <w:p w14:paraId="4FBD0007"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r>
      <w:tr w:rsidR="00353126" w:rsidRPr="00FE2770" w14:paraId="194AFC67" w14:textId="77777777" w:rsidTr="002B4804">
        <w:trPr>
          <w:trHeight w:val="300"/>
        </w:trPr>
        <w:tc>
          <w:tcPr>
            <w:tcW w:w="3174" w:type="pct"/>
            <w:shd w:val="clear" w:color="auto" w:fill="auto"/>
            <w:noWrap/>
            <w:vAlign w:val="bottom"/>
            <w:hideMark/>
          </w:tcPr>
          <w:p w14:paraId="26828ED1"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OFICINA_DE_CONTROL_INTERNO</w:t>
            </w:r>
          </w:p>
        </w:tc>
        <w:tc>
          <w:tcPr>
            <w:tcW w:w="870" w:type="pct"/>
            <w:shd w:val="clear" w:color="auto" w:fill="auto"/>
            <w:noWrap/>
            <w:vAlign w:val="bottom"/>
            <w:hideMark/>
          </w:tcPr>
          <w:p w14:paraId="79AD9C5F"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w:t>
            </w:r>
          </w:p>
        </w:tc>
        <w:tc>
          <w:tcPr>
            <w:tcW w:w="956" w:type="pct"/>
            <w:shd w:val="clear" w:color="auto" w:fill="auto"/>
            <w:noWrap/>
            <w:vAlign w:val="bottom"/>
            <w:hideMark/>
          </w:tcPr>
          <w:p w14:paraId="1454EE69"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4</w:t>
            </w:r>
          </w:p>
        </w:tc>
      </w:tr>
      <w:tr w:rsidR="00353126" w:rsidRPr="00FE2770" w14:paraId="333F5E8E" w14:textId="77777777" w:rsidTr="002B4804">
        <w:trPr>
          <w:trHeight w:val="300"/>
        </w:trPr>
        <w:tc>
          <w:tcPr>
            <w:tcW w:w="3174" w:type="pct"/>
            <w:shd w:val="clear" w:color="auto" w:fill="auto"/>
            <w:noWrap/>
            <w:vAlign w:val="bottom"/>
            <w:hideMark/>
          </w:tcPr>
          <w:p w14:paraId="6CC1AF1E"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SUBDIRECCION_ESPECIALIZADA_DE_SEGURIDAD_Y_PROTECCIÓN</w:t>
            </w:r>
          </w:p>
        </w:tc>
        <w:tc>
          <w:tcPr>
            <w:tcW w:w="870" w:type="pct"/>
            <w:shd w:val="clear" w:color="auto" w:fill="auto"/>
            <w:noWrap/>
            <w:vAlign w:val="bottom"/>
            <w:hideMark/>
          </w:tcPr>
          <w:p w14:paraId="5D67F879"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7</w:t>
            </w:r>
          </w:p>
        </w:tc>
        <w:tc>
          <w:tcPr>
            <w:tcW w:w="956" w:type="pct"/>
            <w:shd w:val="clear" w:color="auto" w:fill="auto"/>
            <w:noWrap/>
            <w:vAlign w:val="bottom"/>
            <w:hideMark/>
          </w:tcPr>
          <w:p w14:paraId="78B42D6B"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7</w:t>
            </w:r>
          </w:p>
        </w:tc>
      </w:tr>
      <w:tr w:rsidR="00353126" w:rsidRPr="00FE2770" w14:paraId="53E17ADE" w14:textId="77777777" w:rsidTr="002B4804">
        <w:trPr>
          <w:trHeight w:val="300"/>
        </w:trPr>
        <w:tc>
          <w:tcPr>
            <w:tcW w:w="3174" w:type="pct"/>
            <w:shd w:val="clear" w:color="auto" w:fill="auto"/>
            <w:noWrap/>
            <w:vAlign w:val="bottom"/>
            <w:hideMark/>
          </w:tcPr>
          <w:p w14:paraId="211B2AA8"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MISIONAL</w:t>
            </w:r>
          </w:p>
        </w:tc>
        <w:tc>
          <w:tcPr>
            <w:tcW w:w="870" w:type="pct"/>
            <w:shd w:val="clear" w:color="auto" w:fill="auto"/>
            <w:noWrap/>
            <w:vAlign w:val="bottom"/>
            <w:hideMark/>
          </w:tcPr>
          <w:p w14:paraId="2A4023EF"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96</w:t>
            </w:r>
          </w:p>
        </w:tc>
        <w:tc>
          <w:tcPr>
            <w:tcW w:w="956" w:type="pct"/>
            <w:shd w:val="clear" w:color="auto" w:fill="auto"/>
            <w:noWrap/>
            <w:vAlign w:val="bottom"/>
            <w:hideMark/>
          </w:tcPr>
          <w:p w14:paraId="79AF4470"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140</w:t>
            </w:r>
          </w:p>
        </w:tc>
      </w:tr>
      <w:tr w:rsidR="00353126" w:rsidRPr="00FE2770" w14:paraId="103449E1" w14:textId="77777777" w:rsidTr="002B4804">
        <w:trPr>
          <w:trHeight w:val="300"/>
        </w:trPr>
        <w:tc>
          <w:tcPr>
            <w:tcW w:w="3174" w:type="pct"/>
            <w:shd w:val="clear" w:color="auto" w:fill="auto"/>
            <w:noWrap/>
            <w:vAlign w:val="bottom"/>
            <w:hideMark/>
          </w:tcPr>
          <w:p w14:paraId="0C336BFF"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DIRECCION_GENERAL</w:t>
            </w:r>
          </w:p>
        </w:tc>
        <w:tc>
          <w:tcPr>
            <w:tcW w:w="870" w:type="pct"/>
            <w:shd w:val="clear" w:color="auto" w:fill="auto"/>
            <w:noWrap/>
            <w:vAlign w:val="bottom"/>
            <w:hideMark/>
          </w:tcPr>
          <w:p w14:paraId="2BC2C4D8"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4</w:t>
            </w:r>
          </w:p>
        </w:tc>
        <w:tc>
          <w:tcPr>
            <w:tcW w:w="956" w:type="pct"/>
            <w:shd w:val="clear" w:color="auto" w:fill="auto"/>
            <w:noWrap/>
            <w:vAlign w:val="bottom"/>
            <w:hideMark/>
          </w:tcPr>
          <w:p w14:paraId="6A065694"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7</w:t>
            </w:r>
          </w:p>
        </w:tc>
      </w:tr>
      <w:tr w:rsidR="00353126" w:rsidRPr="00FE2770" w14:paraId="65B27346" w14:textId="77777777" w:rsidTr="002B4804">
        <w:trPr>
          <w:trHeight w:val="300"/>
        </w:trPr>
        <w:tc>
          <w:tcPr>
            <w:tcW w:w="3174" w:type="pct"/>
            <w:shd w:val="clear" w:color="auto" w:fill="auto"/>
            <w:noWrap/>
            <w:vAlign w:val="bottom"/>
            <w:hideMark/>
          </w:tcPr>
          <w:p w14:paraId="4102F59C"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SUBDIRECCION_DE_EVALUACION_DEL_RIESGO</w:t>
            </w:r>
          </w:p>
        </w:tc>
        <w:tc>
          <w:tcPr>
            <w:tcW w:w="870" w:type="pct"/>
            <w:shd w:val="clear" w:color="auto" w:fill="auto"/>
            <w:noWrap/>
            <w:vAlign w:val="bottom"/>
            <w:hideMark/>
          </w:tcPr>
          <w:p w14:paraId="29953658"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20</w:t>
            </w:r>
          </w:p>
        </w:tc>
        <w:tc>
          <w:tcPr>
            <w:tcW w:w="956" w:type="pct"/>
            <w:shd w:val="clear" w:color="auto" w:fill="auto"/>
            <w:noWrap/>
            <w:vAlign w:val="bottom"/>
            <w:hideMark/>
          </w:tcPr>
          <w:p w14:paraId="5C528B2F"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41</w:t>
            </w:r>
          </w:p>
        </w:tc>
      </w:tr>
      <w:tr w:rsidR="00353126" w:rsidRPr="00FE2770" w14:paraId="1E377D62" w14:textId="77777777" w:rsidTr="002B4804">
        <w:trPr>
          <w:trHeight w:val="300"/>
        </w:trPr>
        <w:tc>
          <w:tcPr>
            <w:tcW w:w="3174" w:type="pct"/>
            <w:shd w:val="clear" w:color="auto" w:fill="auto"/>
            <w:noWrap/>
            <w:vAlign w:val="bottom"/>
            <w:hideMark/>
          </w:tcPr>
          <w:p w14:paraId="09FD1F2C"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SUBDIRECCION_DE_PROTECCION</w:t>
            </w:r>
          </w:p>
        </w:tc>
        <w:tc>
          <w:tcPr>
            <w:tcW w:w="870" w:type="pct"/>
            <w:shd w:val="clear" w:color="auto" w:fill="auto"/>
            <w:noWrap/>
            <w:vAlign w:val="bottom"/>
            <w:hideMark/>
          </w:tcPr>
          <w:p w14:paraId="4EA18D30"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27</w:t>
            </w:r>
          </w:p>
        </w:tc>
        <w:tc>
          <w:tcPr>
            <w:tcW w:w="956" w:type="pct"/>
            <w:shd w:val="clear" w:color="auto" w:fill="auto"/>
            <w:noWrap/>
            <w:vAlign w:val="bottom"/>
            <w:hideMark/>
          </w:tcPr>
          <w:p w14:paraId="26B238BD"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26</w:t>
            </w:r>
          </w:p>
        </w:tc>
      </w:tr>
      <w:tr w:rsidR="00353126" w:rsidRPr="00FE2770" w14:paraId="7C470F37" w14:textId="77777777" w:rsidTr="002B4804">
        <w:trPr>
          <w:trHeight w:val="300"/>
        </w:trPr>
        <w:tc>
          <w:tcPr>
            <w:tcW w:w="3174" w:type="pct"/>
            <w:shd w:val="clear" w:color="auto" w:fill="auto"/>
            <w:noWrap/>
            <w:vAlign w:val="bottom"/>
            <w:hideMark/>
          </w:tcPr>
          <w:p w14:paraId="51D1E075"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SUBDIRECCION_DE_TALENTO_HUMANO</w:t>
            </w:r>
          </w:p>
        </w:tc>
        <w:tc>
          <w:tcPr>
            <w:tcW w:w="870" w:type="pct"/>
            <w:shd w:val="clear" w:color="auto" w:fill="auto"/>
            <w:noWrap/>
            <w:vAlign w:val="bottom"/>
            <w:hideMark/>
          </w:tcPr>
          <w:p w14:paraId="7B9CC9C2" w14:textId="77777777" w:rsidR="00353126" w:rsidRPr="00FE2770" w:rsidRDefault="00353126" w:rsidP="0015412C">
            <w:pPr>
              <w:ind w:firstLineChars="100" w:firstLine="240"/>
              <w:jc w:val="center"/>
              <w:rPr>
                <w:rFonts w:ascii="Calibri" w:hAnsi="Calibri" w:cs="Calibri"/>
                <w:lang w:eastAsia="es-CO"/>
              </w:rPr>
            </w:pPr>
          </w:p>
        </w:tc>
        <w:tc>
          <w:tcPr>
            <w:tcW w:w="956" w:type="pct"/>
            <w:shd w:val="clear" w:color="auto" w:fill="auto"/>
            <w:noWrap/>
            <w:vAlign w:val="bottom"/>
            <w:hideMark/>
          </w:tcPr>
          <w:p w14:paraId="48F50ED6"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1</w:t>
            </w:r>
          </w:p>
        </w:tc>
      </w:tr>
      <w:tr w:rsidR="00353126" w:rsidRPr="00FE2770" w14:paraId="5368A980" w14:textId="77777777" w:rsidTr="002B4804">
        <w:trPr>
          <w:trHeight w:val="300"/>
        </w:trPr>
        <w:tc>
          <w:tcPr>
            <w:tcW w:w="3174" w:type="pct"/>
            <w:shd w:val="clear" w:color="auto" w:fill="auto"/>
            <w:noWrap/>
            <w:vAlign w:val="bottom"/>
            <w:hideMark/>
          </w:tcPr>
          <w:p w14:paraId="4D1FAB43" w14:textId="77777777" w:rsidR="00353126" w:rsidRPr="00FE2770" w:rsidRDefault="00353126" w:rsidP="00685029">
            <w:pPr>
              <w:ind w:firstLineChars="100" w:firstLine="240"/>
              <w:rPr>
                <w:rFonts w:ascii="Calibri" w:hAnsi="Calibri" w:cs="Calibri"/>
                <w:lang w:eastAsia="es-CO"/>
              </w:rPr>
            </w:pPr>
            <w:r w:rsidRPr="00FE2770">
              <w:rPr>
                <w:rFonts w:ascii="Calibri" w:hAnsi="Calibri" w:cs="Calibri"/>
                <w:lang w:eastAsia="es-CO"/>
              </w:rPr>
              <w:t>SUBDIRECCION_ESPECIALIZADA_DE_SEGURIDAD_Y_PROTECCIÓN</w:t>
            </w:r>
          </w:p>
        </w:tc>
        <w:tc>
          <w:tcPr>
            <w:tcW w:w="870" w:type="pct"/>
            <w:shd w:val="clear" w:color="auto" w:fill="auto"/>
            <w:noWrap/>
            <w:vAlign w:val="bottom"/>
            <w:hideMark/>
          </w:tcPr>
          <w:p w14:paraId="52FA13F6"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45</w:t>
            </w:r>
          </w:p>
        </w:tc>
        <w:tc>
          <w:tcPr>
            <w:tcW w:w="956" w:type="pct"/>
            <w:shd w:val="clear" w:color="auto" w:fill="auto"/>
            <w:noWrap/>
            <w:vAlign w:val="bottom"/>
            <w:hideMark/>
          </w:tcPr>
          <w:p w14:paraId="5EDCB06A" w14:textId="77777777" w:rsidR="00353126" w:rsidRPr="00FE2770" w:rsidRDefault="00353126" w:rsidP="0015412C">
            <w:pPr>
              <w:jc w:val="center"/>
              <w:rPr>
                <w:rFonts w:ascii="Calibri" w:hAnsi="Calibri" w:cs="Calibri"/>
                <w:lang w:eastAsia="es-CO"/>
              </w:rPr>
            </w:pPr>
            <w:r w:rsidRPr="00FE2770">
              <w:rPr>
                <w:rFonts w:ascii="Calibri" w:hAnsi="Calibri" w:cs="Calibri"/>
                <w:lang w:eastAsia="es-CO"/>
              </w:rPr>
              <w:t>65</w:t>
            </w:r>
          </w:p>
        </w:tc>
      </w:tr>
      <w:tr w:rsidR="00353126" w:rsidRPr="00FE2770" w14:paraId="69E3BA34" w14:textId="77777777" w:rsidTr="002B4804">
        <w:trPr>
          <w:trHeight w:val="300"/>
        </w:trPr>
        <w:tc>
          <w:tcPr>
            <w:tcW w:w="3174" w:type="pct"/>
            <w:shd w:val="clear" w:color="D9E1F2" w:fill="D9E1F2"/>
            <w:noWrap/>
            <w:vAlign w:val="bottom"/>
            <w:hideMark/>
          </w:tcPr>
          <w:p w14:paraId="713B68EA" w14:textId="77777777" w:rsidR="00353126" w:rsidRPr="00FE2770" w:rsidRDefault="00353126" w:rsidP="0015412C">
            <w:pPr>
              <w:jc w:val="center"/>
              <w:rPr>
                <w:rFonts w:ascii="Calibri" w:hAnsi="Calibri" w:cs="Calibri"/>
                <w:b/>
                <w:bCs/>
                <w:lang w:eastAsia="es-CO"/>
              </w:rPr>
            </w:pPr>
            <w:proofErr w:type="gramStart"/>
            <w:r w:rsidRPr="00FE2770">
              <w:rPr>
                <w:rFonts w:ascii="Calibri" w:hAnsi="Calibri" w:cs="Calibri"/>
                <w:b/>
                <w:bCs/>
                <w:lang w:eastAsia="es-CO"/>
              </w:rPr>
              <w:t>Total</w:t>
            </w:r>
            <w:proofErr w:type="gramEnd"/>
            <w:r w:rsidRPr="00FE2770">
              <w:rPr>
                <w:rFonts w:ascii="Calibri" w:hAnsi="Calibri" w:cs="Calibri"/>
                <w:b/>
                <w:bCs/>
                <w:lang w:eastAsia="es-CO"/>
              </w:rPr>
              <w:t xml:space="preserve"> general</w:t>
            </w:r>
          </w:p>
        </w:tc>
        <w:tc>
          <w:tcPr>
            <w:tcW w:w="870" w:type="pct"/>
            <w:shd w:val="clear" w:color="D9E1F2" w:fill="D9E1F2"/>
            <w:noWrap/>
            <w:vAlign w:val="bottom"/>
            <w:hideMark/>
          </w:tcPr>
          <w:p w14:paraId="0F34DBE9"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284</w:t>
            </w:r>
          </w:p>
        </w:tc>
        <w:tc>
          <w:tcPr>
            <w:tcW w:w="956" w:type="pct"/>
            <w:shd w:val="clear" w:color="D9E1F2" w:fill="D9E1F2"/>
            <w:noWrap/>
            <w:vAlign w:val="bottom"/>
            <w:hideMark/>
          </w:tcPr>
          <w:p w14:paraId="79E539B4" w14:textId="77777777" w:rsidR="00353126" w:rsidRPr="00FE2770" w:rsidRDefault="00353126" w:rsidP="0015412C">
            <w:pPr>
              <w:jc w:val="center"/>
              <w:rPr>
                <w:rFonts w:ascii="Calibri" w:hAnsi="Calibri" w:cs="Calibri"/>
                <w:b/>
                <w:bCs/>
                <w:lang w:eastAsia="es-CO"/>
              </w:rPr>
            </w:pPr>
            <w:r w:rsidRPr="00FE2770">
              <w:rPr>
                <w:rFonts w:ascii="Calibri" w:hAnsi="Calibri" w:cs="Calibri"/>
                <w:b/>
                <w:bCs/>
                <w:lang w:eastAsia="es-CO"/>
              </w:rPr>
              <w:t>347</w:t>
            </w:r>
          </w:p>
        </w:tc>
      </w:tr>
    </w:tbl>
    <w:p w14:paraId="2E3626A3" w14:textId="77777777" w:rsidR="002B4804" w:rsidRPr="001C5491" w:rsidRDefault="002B4804" w:rsidP="002B4804">
      <w:pPr>
        <w:overflowPunct/>
        <w:autoSpaceDE/>
        <w:autoSpaceDN/>
        <w:adjustRightInd/>
        <w:jc w:val="both"/>
        <w:rPr>
          <w:rFonts w:cs="Arial"/>
          <w:sz w:val="20"/>
          <w:lang w:eastAsia="en-US"/>
        </w:rPr>
      </w:pPr>
      <w:r w:rsidRPr="001C5491">
        <w:rPr>
          <w:rFonts w:cs="Arial"/>
          <w:sz w:val="20"/>
          <w:lang w:eastAsia="en-US"/>
        </w:rPr>
        <w:t xml:space="preserve">Fuente: </w:t>
      </w:r>
      <w:r>
        <w:rPr>
          <w:rFonts w:cs="Arial"/>
          <w:sz w:val="20"/>
          <w:lang w:eastAsia="en-US"/>
        </w:rPr>
        <w:t>elaboración propia en base a la i</w:t>
      </w:r>
      <w:r w:rsidRPr="001C5491">
        <w:rPr>
          <w:rFonts w:cs="Arial"/>
          <w:sz w:val="20"/>
          <w:lang w:eastAsia="en-US"/>
        </w:rPr>
        <w:t>dentificación de activos de información realizado por la OAPI para 2018</w:t>
      </w:r>
    </w:p>
    <w:p w14:paraId="11263EFB" w14:textId="7159AC3B" w:rsidR="00353126" w:rsidRDefault="00353126" w:rsidP="008C2A13">
      <w:pPr>
        <w:jc w:val="both"/>
        <w:rPr>
          <w:rFonts w:cs="Arial"/>
          <w:color w:val="538135" w:themeColor="accent6" w:themeShade="BF"/>
          <w:szCs w:val="24"/>
        </w:rPr>
      </w:pPr>
    </w:p>
    <w:p w14:paraId="18315822" w14:textId="6781F4A7" w:rsidR="0015412C" w:rsidRDefault="0015412C" w:rsidP="008C2A13">
      <w:pPr>
        <w:jc w:val="both"/>
        <w:rPr>
          <w:rFonts w:cs="Arial"/>
          <w:szCs w:val="24"/>
          <w:lang w:eastAsia="en-US"/>
        </w:rPr>
      </w:pPr>
      <w:r w:rsidRPr="0015412C">
        <w:rPr>
          <w:rFonts w:cs="Arial"/>
          <w:szCs w:val="24"/>
          <w:lang w:eastAsia="en-US"/>
        </w:rPr>
        <w:t xml:space="preserve">La información con la que se construyeron las tablas resumen presentadas </w:t>
      </w:r>
      <w:proofErr w:type="gramStart"/>
      <w:r w:rsidRPr="0015412C">
        <w:rPr>
          <w:rFonts w:cs="Arial"/>
          <w:szCs w:val="24"/>
          <w:lang w:eastAsia="en-US"/>
        </w:rPr>
        <w:t>anteriormente</w:t>
      </w:r>
      <w:r w:rsidR="00B23523">
        <w:rPr>
          <w:rFonts w:cs="Arial"/>
          <w:szCs w:val="24"/>
          <w:lang w:eastAsia="en-US"/>
        </w:rPr>
        <w:t>,</w:t>
      </w:r>
      <w:proofErr w:type="gramEnd"/>
      <w:r w:rsidRPr="0015412C">
        <w:rPr>
          <w:rFonts w:cs="Arial"/>
          <w:szCs w:val="24"/>
          <w:lang w:eastAsia="en-US"/>
        </w:rPr>
        <w:t xml:space="preserve"> se anexa</w:t>
      </w:r>
      <w:r>
        <w:rPr>
          <w:rFonts w:cs="Arial"/>
          <w:szCs w:val="24"/>
          <w:lang w:eastAsia="en-US"/>
        </w:rPr>
        <w:t xml:space="preserve"> en este documento</w:t>
      </w:r>
      <w:r w:rsidRPr="0015412C">
        <w:rPr>
          <w:rFonts w:cs="Arial"/>
          <w:szCs w:val="24"/>
          <w:lang w:eastAsia="en-US"/>
        </w:rPr>
        <w:t>, de manera que mediante esta tabla se identifique claramente cuales activos de información se generan por dependencias,</w:t>
      </w:r>
      <w:r>
        <w:rPr>
          <w:rFonts w:cs="Arial"/>
          <w:szCs w:val="24"/>
          <w:lang w:eastAsia="en-US"/>
        </w:rPr>
        <w:t xml:space="preserve"> </w:t>
      </w:r>
      <w:r w:rsidR="002831DD">
        <w:rPr>
          <w:rFonts w:cs="Arial"/>
          <w:szCs w:val="24"/>
          <w:lang w:eastAsia="en-US"/>
        </w:rPr>
        <w:t>cuáles</w:t>
      </w:r>
      <w:r>
        <w:rPr>
          <w:rFonts w:cs="Arial"/>
          <w:szCs w:val="24"/>
          <w:lang w:eastAsia="en-US"/>
        </w:rPr>
        <w:t xml:space="preserve"> son los grupos responsables y que ajustes se pueden realizar, de manera que se garantice el fortalecimiento de la analítica institucional.</w:t>
      </w:r>
    </w:p>
    <w:p w14:paraId="65E98F83" w14:textId="4C33879B" w:rsidR="002831DD" w:rsidRDefault="002831DD" w:rsidP="008C2A13">
      <w:pPr>
        <w:jc w:val="both"/>
        <w:rPr>
          <w:rFonts w:cs="Arial"/>
          <w:szCs w:val="24"/>
          <w:lang w:eastAsia="en-US"/>
        </w:rPr>
      </w:pPr>
    </w:p>
    <w:p w14:paraId="0ED0C7C9" w14:textId="41D43BC5" w:rsidR="000640CB" w:rsidRDefault="002831DD" w:rsidP="000640CB">
      <w:pPr>
        <w:jc w:val="both"/>
        <w:rPr>
          <w:rFonts w:cs="Arial"/>
        </w:rPr>
      </w:pPr>
      <w:r>
        <w:rPr>
          <w:rFonts w:cs="Arial"/>
          <w:szCs w:val="24"/>
          <w:lang w:eastAsia="en-US"/>
        </w:rPr>
        <w:t xml:space="preserve">Una vez </w:t>
      </w:r>
      <w:r w:rsidR="00F053A2">
        <w:rPr>
          <w:rFonts w:cs="Arial"/>
          <w:szCs w:val="24"/>
          <w:lang w:eastAsia="en-US"/>
        </w:rPr>
        <w:t xml:space="preserve">identificadas las características generales de los activos de información de la </w:t>
      </w:r>
      <w:r w:rsidR="000640CB">
        <w:rPr>
          <w:rFonts w:cs="Arial"/>
          <w:szCs w:val="24"/>
          <w:lang w:eastAsia="en-US"/>
        </w:rPr>
        <w:t>entidad,</w:t>
      </w:r>
      <w:r w:rsidR="00F053A2">
        <w:rPr>
          <w:rFonts w:cs="Arial"/>
          <w:szCs w:val="24"/>
          <w:lang w:eastAsia="en-US"/>
        </w:rPr>
        <w:t xml:space="preserve"> se procede </w:t>
      </w:r>
      <w:r w:rsidR="00B454C0">
        <w:rPr>
          <w:rFonts w:cs="Arial"/>
          <w:szCs w:val="24"/>
          <w:lang w:eastAsia="en-US"/>
        </w:rPr>
        <w:t xml:space="preserve">a </w:t>
      </w:r>
      <w:r w:rsidR="00F053A2">
        <w:rPr>
          <w:rFonts w:cs="Arial"/>
          <w:szCs w:val="24"/>
          <w:lang w:eastAsia="en-US"/>
        </w:rPr>
        <w:t>conceptualiza</w:t>
      </w:r>
      <w:r w:rsidR="00B454C0">
        <w:rPr>
          <w:rFonts w:cs="Arial"/>
          <w:szCs w:val="24"/>
          <w:lang w:eastAsia="en-US"/>
        </w:rPr>
        <w:t>r las diferentes definiciones enmarcadas dentro de las políticas de “gestión de la información estadística” y “</w:t>
      </w:r>
      <w:r w:rsidR="00DF0251">
        <w:rPr>
          <w:rFonts w:cs="Arial"/>
          <w:szCs w:val="24"/>
          <w:lang w:eastAsia="en-US"/>
        </w:rPr>
        <w:t>la política</w:t>
      </w:r>
      <w:r w:rsidR="00B454C0" w:rsidRPr="00E17654">
        <w:rPr>
          <w:rFonts w:cs="Arial"/>
        </w:rPr>
        <w:t xml:space="preserve"> de la gestión del conocimiento y la innovación</w:t>
      </w:r>
      <w:r w:rsidR="00B454C0">
        <w:rPr>
          <w:rFonts w:cs="Arial"/>
        </w:rPr>
        <w:t xml:space="preserve">” </w:t>
      </w:r>
    </w:p>
    <w:p w14:paraId="0605C9F3" w14:textId="2721351D" w:rsidR="000157CA" w:rsidRDefault="000157CA" w:rsidP="000640CB">
      <w:pPr>
        <w:jc w:val="both"/>
        <w:rPr>
          <w:rFonts w:cs="Arial"/>
        </w:rPr>
      </w:pPr>
    </w:p>
    <w:p w14:paraId="3FFF581A" w14:textId="77777777" w:rsidR="000157CA" w:rsidRDefault="000157CA" w:rsidP="000640CB">
      <w:pPr>
        <w:jc w:val="both"/>
        <w:rPr>
          <w:rFonts w:cs="Arial"/>
        </w:rPr>
      </w:pPr>
    </w:p>
    <w:p w14:paraId="07D72A15" w14:textId="454BBA2C" w:rsidR="00DF0251" w:rsidRDefault="00DF0251" w:rsidP="000640CB">
      <w:pPr>
        <w:jc w:val="both"/>
        <w:rPr>
          <w:rFonts w:cs="Arial"/>
        </w:rPr>
      </w:pPr>
    </w:p>
    <w:p w14:paraId="0BE9E40A" w14:textId="77777777" w:rsidR="00DF0251" w:rsidRDefault="00DF0251" w:rsidP="000640CB">
      <w:pPr>
        <w:jc w:val="both"/>
        <w:rPr>
          <w:rFonts w:cs="Arial"/>
          <w:color w:val="8BA543"/>
          <w:szCs w:val="24"/>
          <w:lang w:val="es-CO" w:eastAsia="en-US"/>
        </w:rPr>
      </w:pPr>
      <w:r w:rsidRPr="00DF0251">
        <w:rPr>
          <w:rFonts w:cs="Arial"/>
          <w:color w:val="8BA543"/>
          <w:szCs w:val="24"/>
          <w:lang w:val="es-CO" w:eastAsia="en-US"/>
        </w:rPr>
        <w:t>Política de gestión de la información estadística</w:t>
      </w:r>
    </w:p>
    <w:p w14:paraId="312DAA09" w14:textId="77777777" w:rsidR="00DF0251" w:rsidRDefault="00DF0251" w:rsidP="000640CB">
      <w:pPr>
        <w:jc w:val="both"/>
        <w:rPr>
          <w:rFonts w:cs="Arial"/>
          <w:color w:val="8BA543"/>
          <w:szCs w:val="24"/>
          <w:lang w:val="es-CO" w:eastAsia="en-US"/>
        </w:rPr>
      </w:pPr>
    </w:p>
    <w:p w14:paraId="05320FBE" w14:textId="259A42F8" w:rsidR="00DF0251" w:rsidRDefault="00370D9E" w:rsidP="000640CB">
      <w:pPr>
        <w:jc w:val="both"/>
        <w:rPr>
          <w:rFonts w:cs="Arial"/>
          <w:b/>
          <w:bCs/>
          <w:szCs w:val="24"/>
          <w:lang w:eastAsia="en-US"/>
        </w:rPr>
      </w:pPr>
      <w:r>
        <w:rPr>
          <w:rFonts w:cs="Arial"/>
          <w:szCs w:val="24"/>
          <w:lang w:eastAsia="en-US"/>
        </w:rPr>
        <w:t>L</w:t>
      </w:r>
      <w:r w:rsidR="004258A5">
        <w:rPr>
          <w:rFonts w:cs="Arial"/>
          <w:szCs w:val="24"/>
          <w:lang w:eastAsia="en-US"/>
        </w:rPr>
        <w:t>a</w:t>
      </w:r>
      <w:r>
        <w:rPr>
          <w:rFonts w:cs="Arial"/>
          <w:szCs w:val="24"/>
          <w:lang w:eastAsia="en-US"/>
        </w:rPr>
        <w:t xml:space="preserve"> entidad hace parte del</w:t>
      </w:r>
      <w:r w:rsidR="00DF0251">
        <w:rPr>
          <w:rFonts w:cs="Arial"/>
          <w:szCs w:val="24"/>
          <w:lang w:eastAsia="en-US"/>
        </w:rPr>
        <w:t xml:space="preserve"> </w:t>
      </w:r>
      <w:r w:rsidR="00DF0251" w:rsidRPr="004258A5">
        <w:rPr>
          <w:rFonts w:cs="Arial"/>
          <w:b/>
          <w:bCs/>
          <w:szCs w:val="24"/>
          <w:lang w:eastAsia="en-US"/>
        </w:rPr>
        <w:t xml:space="preserve">Sistema Estadístico </w:t>
      </w:r>
      <w:r w:rsidR="004258A5" w:rsidRPr="004258A5">
        <w:rPr>
          <w:rFonts w:cs="Arial"/>
          <w:b/>
          <w:bCs/>
          <w:szCs w:val="24"/>
          <w:lang w:eastAsia="en-US"/>
        </w:rPr>
        <w:t>Nacional (</w:t>
      </w:r>
      <w:r w:rsidR="00911B51" w:rsidRPr="004258A5">
        <w:rPr>
          <w:rFonts w:cs="Arial"/>
          <w:b/>
          <w:bCs/>
          <w:szCs w:val="24"/>
          <w:lang w:eastAsia="en-US"/>
        </w:rPr>
        <w:t>SEN)</w:t>
      </w:r>
      <w:r w:rsidR="00911B51">
        <w:rPr>
          <w:rFonts w:cs="Arial"/>
          <w:szCs w:val="24"/>
          <w:lang w:eastAsia="en-US"/>
        </w:rPr>
        <w:t xml:space="preserve"> que es el conjunto articulado de componentes que, garantiza la producción y difusión de las estadísticas oficiales del país. </w:t>
      </w:r>
      <w:r>
        <w:rPr>
          <w:rFonts w:cs="Arial"/>
          <w:szCs w:val="24"/>
          <w:lang w:eastAsia="en-US"/>
        </w:rPr>
        <w:t xml:space="preserve">Al pertenecer al SEN la entidad se compromete a la generación de </w:t>
      </w:r>
      <w:r w:rsidRPr="00370D9E">
        <w:rPr>
          <w:rFonts w:cs="Arial"/>
          <w:b/>
          <w:bCs/>
          <w:szCs w:val="24"/>
          <w:lang w:eastAsia="en-US"/>
        </w:rPr>
        <w:t xml:space="preserve">estadísticas de calidad </w:t>
      </w:r>
      <w:r w:rsidR="004258A5">
        <w:rPr>
          <w:rFonts w:cs="Arial"/>
          <w:szCs w:val="24"/>
          <w:lang w:eastAsia="en-US"/>
        </w:rPr>
        <w:t>lo que</w:t>
      </w:r>
      <w:r>
        <w:rPr>
          <w:rFonts w:cs="Arial"/>
          <w:szCs w:val="24"/>
          <w:lang w:eastAsia="en-US"/>
        </w:rPr>
        <w:t xml:space="preserve"> se </w:t>
      </w:r>
      <w:r w:rsidR="004258A5">
        <w:rPr>
          <w:rFonts w:cs="Arial"/>
          <w:szCs w:val="24"/>
          <w:lang w:eastAsia="en-US"/>
        </w:rPr>
        <w:t>logra teniendo</w:t>
      </w:r>
      <w:r w:rsidR="00D13603">
        <w:rPr>
          <w:rFonts w:cs="Arial"/>
          <w:szCs w:val="24"/>
          <w:lang w:eastAsia="en-US"/>
        </w:rPr>
        <w:t xml:space="preserve"> y</w:t>
      </w:r>
      <w:r w:rsidR="004258A5">
        <w:rPr>
          <w:rFonts w:cs="Arial"/>
          <w:szCs w:val="24"/>
          <w:lang w:eastAsia="en-US"/>
        </w:rPr>
        <w:t xml:space="preserve"> aplicando el </w:t>
      </w:r>
      <w:r w:rsidR="004258A5" w:rsidRPr="004258A5">
        <w:rPr>
          <w:rFonts w:cs="Arial"/>
          <w:b/>
          <w:bCs/>
          <w:szCs w:val="24"/>
          <w:lang w:eastAsia="en-US"/>
        </w:rPr>
        <w:t>códi</w:t>
      </w:r>
      <w:r w:rsidR="004258A5">
        <w:rPr>
          <w:rFonts w:cs="Arial"/>
          <w:b/>
          <w:bCs/>
          <w:szCs w:val="24"/>
          <w:lang w:eastAsia="en-US"/>
        </w:rPr>
        <w:t>g</w:t>
      </w:r>
      <w:r w:rsidR="004258A5" w:rsidRPr="004258A5">
        <w:rPr>
          <w:rFonts w:cs="Arial"/>
          <w:b/>
          <w:bCs/>
          <w:szCs w:val="24"/>
          <w:lang w:eastAsia="en-US"/>
        </w:rPr>
        <w:t>o nacional de buenas prácticas para las estadísticas oficiales</w:t>
      </w:r>
      <w:r w:rsidR="004258A5">
        <w:rPr>
          <w:rFonts w:cs="Arial"/>
          <w:b/>
          <w:bCs/>
          <w:szCs w:val="24"/>
          <w:lang w:eastAsia="en-US"/>
        </w:rPr>
        <w:t>.</w:t>
      </w:r>
    </w:p>
    <w:p w14:paraId="3A840EA4" w14:textId="77328164" w:rsidR="00AC3C97" w:rsidRDefault="00AC3C97" w:rsidP="000640CB">
      <w:pPr>
        <w:jc w:val="both"/>
        <w:rPr>
          <w:rFonts w:cs="Arial"/>
          <w:b/>
          <w:bCs/>
          <w:szCs w:val="24"/>
          <w:lang w:eastAsia="en-US"/>
        </w:rPr>
      </w:pPr>
    </w:p>
    <w:p w14:paraId="679AD508" w14:textId="0E1EBEEA" w:rsidR="00AC3C97" w:rsidRDefault="00AC3C97" w:rsidP="000640CB">
      <w:pPr>
        <w:jc w:val="both"/>
        <w:rPr>
          <w:rFonts w:cs="Arial"/>
          <w:szCs w:val="24"/>
          <w:lang w:eastAsia="en-US"/>
        </w:rPr>
      </w:pPr>
      <w:r w:rsidRPr="00A0386C">
        <w:rPr>
          <w:rFonts w:cs="Arial"/>
          <w:szCs w:val="24"/>
          <w:lang w:eastAsia="en-US"/>
        </w:rPr>
        <w:t xml:space="preserve">Esta política de forma general busca que las entidades generen y dispongan de </w:t>
      </w:r>
      <w:r w:rsidR="00A0386C" w:rsidRPr="00A0386C">
        <w:rPr>
          <w:rFonts w:cs="Arial"/>
          <w:szCs w:val="24"/>
          <w:lang w:eastAsia="en-US"/>
        </w:rPr>
        <w:t>información</w:t>
      </w:r>
      <w:r w:rsidRPr="00A0386C">
        <w:rPr>
          <w:rFonts w:cs="Arial"/>
          <w:szCs w:val="24"/>
          <w:lang w:eastAsia="en-US"/>
        </w:rPr>
        <w:t xml:space="preserve"> </w:t>
      </w:r>
      <w:r w:rsidR="00A0386C" w:rsidRPr="00A0386C">
        <w:rPr>
          <w:rFonts w:cs="Arial"/>
          <w:szCs w:val="24"/>
          <w:lang w:eastAsia="en-US"/>
        </w:rPr>
        <w:t>estadística</w:t>
      </w:r>
      <w:r w:rsidRPr="00A0386C">
        <w:rPr>
          <w:rFonts w:cs="Arial"/>
          <w:szCs w:val="24"/>
          <w:lang w:eastAsia="en-US"/>
        </w:rPr>
        <w:t xml:space="preserve"> y</w:t>
      </w:r>
      <w:r w:rsidR="00A96686" w:rsidRPr="00A0386C">
        <w:rPr>
          <w:rFonts w:cs="Arial"/>
          <w:szCs w:val="24"/>
          <w:lang w:eastAsia="en-US"/>
        </w:rPr>
        <w:t xml:space="preserve"> registros administrativos acordes con los lineamientos establecidos por el líder de política. </w:t>
      </w:r>
      <w:r w:rsidR="00C37E48">
        <w:rPr>
          <w:rFonts w:cs="Arial"/>
          <w:szCs w:val="24"/>
          <w:lang w:eastAsia="en-US"/>
        </w:rPr>
        <w:t>E</w:t>
      </w:r>
      <w:r w:rsidR="00A96686" w:rsidRPr="00A0386C">
        <w:rPr>
          <w:rFonts w:cs="Arial"/>
          <w:szCs w:val="24"/>
          <w:lang w:eastAsia="en-US"/>
        </w:rPr>
        <w:t xml:space="preserve">n busca de este objetivo esta política pone a disposición los instrumentos, lineamientos y documentación de carácter técnico que permiten la adopción por parte de las diferentes entidades dependiendo de su naturaleza, capacidades y </w:t>
      </w:r>
      <w:r w:rsidR="00A0386C" w:rsidRPr="00A0386C">
        <w:rPr>
          <w:rFonts w:cs="Arial"/>
          <w:szCs w:val="24"/>
          <w:lang w:eastAsia="en-US"/>
        </w:rPr>
        <w:t>contexto</w:t>
      </w:r>
      <w:r w:rsidR="00A96686" w:rsidRPr="00A0386C">
        <w:rPr>
          <w:rFonts w:cs="Arial"/>
          <w:szCs w:val="24"/>
          <w:lang w:eastAsia="en-US"/>
        </w:rPr>
        <w:t xml:space="preserve"> institucional queriendo estandarizar la información en lenguajes comunes</w:t>
      </w:r>
      <w:r w:rsidR="00A60FD0">
        <w:rPr>
          <w:rFonts w:cs="Arial"/>
          <w:szCs w:val="24"/>
          <w:lang w:eastAsia="en-US"/>
        </w:rPr>
        <w:t xml:space="preserve"> </w:t>
      </w:r>
      <w:sdt>
        <w:sdtPr>
          <w:rPr>
            <w:rFonts w:cs="Arial"/>
            <w:szCs w:val="24"/>
            <w:lang w:eastAsia="en-US"/>
          </w:rPr>
          <w:id w:val="-2073649220"/>
          <w:citation/>
        </w:sdtPr>
        <w:sdtEndPr/>
        <w:sdtContent>
          <w:r w:rsidR="00A60FD0">
            <w:rPr>
              <w:rFonts w:cs="Arial"/>
              <w:szCs w:val="24"/>
              <w:lang w:eastAsia="en-US"/>
            </w:rPr>
            <w:fldChar w:fldCharType="begin"/>
          </w:r>
          <w:r w:rsidR="00A60FD0">
            <w:rPr>
              <w:rFonts w:cs="Arial"/>
              <w:szCs w:val="24"/>
              <w:lang w:val="es-CO" w:eastAsia="en-US"/>
            </w:rPr>
            <w:instrText xml:space="preserve"> CITATION MEN20 \l 9226 </w:instrText>
          </w:r>
          <w:r w:rsidR="00A60FD0">
            <w:rPr>
              <w:rFonts w:cs="Arial"/>
              <w:szCs w:val="24"/>
              <w:lang w:eastAsia="en-US"/>
            </w:rPr>
            <w:fldChar w:fldCharType="separate"/>
          </w:r>
          <w:r w:rsidR="00A60FD0" w:rsidRPr="00A60FD0">
            <w:rPr>
              <w:rFonts w:cs="Arial"/>
              <w:noProof/>
              <w:szCs w:val="24"/>
              <w:lang w:val="es-CO" w:eastAsia="en-US"/>
            </w:rPr>
            <w:t>(MEN, 2020)</w:t>
          </w:r>
          <w:r w:rsidR="00A60FD0">
            <w:rPr>
              <w:rFonts w:cs="Arial"/>
              <w:szCs w:val="24"/>
              <w:lang w:eastAsia="en-US"/>
            </w:rPr>
            <w:fldChar w:fldCharType="end"/>
          </w:r>
        </w:sdtContent>
      </w:sdt>
      <w:r w:rsidR="00A96686" w:rsidRPr="00A0386C">
        <w:rPr>
          <w:rFonts w:cs="Arial"/>
          <w:szCs w:val="24"/>
          <w:lang w:eastAsia="en-US"/>
        </w:rPr>
        <w:t xml:space="preserve">. </w:t>
      </w:r>
    </w:p>
    <w:p w14:paraId="4C8EC3BD" w14:textId="77777777" w:rsidR="00EC15EF" w:rsidRPr="00A0386C" w:rsidRDefault="00EC15EF" w:rsidP="000640CB">
      <w:pPr>
        <w:jc w:val="both"/>
        <w:rPr>
          <w:rFonts w:cs="Arial"/>
          <w:szCs w:val="24"/>
          <w:lang w:eastAsia="en-US"/>
        </w:rPr>
      </w:pPr>
    </w:p>
    <w:p w14:paraId="390A6062" w14:textId="2A07DA45" w:rsidR="00A96686" w:rsidRDefault="00A96686" w:rsidP="000640CB">
      <w:pPr>
        <w:jc w:val="both"/>
        <w:rPr>
          <w:rFonts w:cs="Arial"/>
          <w:szCs w:val="24"/>
          <w:lang w:eastAsia="en-US"/>
        </w:rPr>
      </w:pPr>
      <w:r w:rsidRPr="00A0386C">
        <w:rPr>
          <w:rFonts w:cs="Arial"/>
          <w:szCs w:val="24"/>
          <w:lang w:eastAsia="en-US"/>
        </w:rPr>
        <w:t xml:space="preserve">Para </w:t>
      </w:r>
      <w:r w:rsidR="00A0386C" w:rsidRPr="00A0386C">
        <w:rPr>
          <w:rFonts w:cs="Arial"/>
          <w:szCs w:val="24"/>
          <w:lang w:eastAsia="en-US"/>
        </w:rPr>
        <w:t>ello, se</w:t>
      </w:r>
      <w:r w:rsidRPr="00A0386C">
        <w:rPr>
          <w:rFonts w:cs="Arial"/>
          <w:szCs w:val="24"/>
          <w:lang w:eastAsia="en-US"/>
        </w:rPr>
        <w:t xml:space="preserve"> resalta la importancia de la planificación estadística</w:t>
      </w:r>
      <w:r w:rsidR="00A0386C" w:rsidRPr="00A0386C">
        <w:rPr>
          <w:rFonts w:cs="Arial"/>
          <w:szCs w:val="24"/>
          <w:lang w:eastAsia="en-US"/>
        </w:rPr>
        <w:t>,</w:t>
      </w:r>
      <w:r w:rsidRPr="00A0386C">
        <w:rPr>
          <w:rFonts w:cs="Arial"/>
          <w:szCs w:val="24"/>
          <w:lang w:eastAsia="en-US"/>
        </w:rPr>
        <w:t xml:space="preserve"> </w:t>
      </w:r>
      <w:r w:rsidR="00A0386C" w:rsidRPr="00A0386C">
        <w:rPr>
          <w:rFonts w:cs="Arial"/>
          <w:szCs w:val="24"/>
          <w:lang w:eastAsia="en-US"/>
        </w:rPr>
        <w:t>entendida como la definición de objetivos, metas y acciones para organizar y fortalecer la información estadística resaltando su importancia para la toma de decisiones</w:t>
      </w:r>
      <w:r w:rsidR="00A0386C">
        <w:rPr>
          <w:rFonts w:cs="Arial"/>
          <w:szCs w:val="24"/>
          <w:lang w:eastAsia="en-US"/>
        </w:rPr>
        <w:t>; y el fortalecimiento de los registros administrativos, que se logra</w:t>
      </w:r>
      <w:r w:rsidR="00D13603">
        <w:rPr>
          <w:rFonts w:cs="Arial"/>
          <w:szCs w:val="24"/>
          <w:lang w:eastAsia="en-US"/>
        </w:rPr>
        <w:t>n</w:t>
      </w:r>
      <w:r w:rsidR="00A0386C">
        <w:rPr>
          <w:rFonts w:cs="Arial"/>
          <w:szCs w:val="24"/>
          <w:lang w:eastAsia="en-US"/>
        </w:rPr>
        <w:t xml:space="preserve"> diagnosticando su estado, fortalezas y debilidades para planificar estrategias encaminadas </w:t>
      </w:r>
      <w:r w:rsidR="00A60FD0">
        <w:rPr>
          <w:rFonts w:cs="Arial"/>
          <w:szCs w:val="24"/>
          <w:lang w:eastAsia="en-US"/>
        </w:rPr>
        <w:t xml:space="preserve">a controlar la gestión y generar información que permita tomar decisiones basadas en evidencias </w:t>
      </w:r>
      <w:sdt>
        <w:sdtPr>
          <w:rPr>
            <w:rFonts w:cs="Arial"/>
            <w:szCs w:val="24"/>
            <w:lang w:eastAsia="en-US"/>
          </w:rPr>
          <w:id w:val="658976719"/>
          <w:citation/>
        </w:sdtPr>
        <w:sdtEndPr/>
        <w:sdtContent>
          <w:r w:rsidR="00A60FD0">
            <w:rPr>
              <w:rFonts w:cs="Arial"/>
              <w:szCs w:val="24"/>
              <w:lang w:eastAsia="en-US"/>
            </w:rPr>
            <w:fldChar w:fldCharType="begin"/>
          </w:r>
          <w:r w:rsidR="00A60FD0">
            <w:rPr>
              <w:rFonts w:cs="Arial"/>
              <w:szCs w:val="24"/>
              <w:lang w:val="es-CO" w:eastAsia="en-US"/>
            </w:rPr>
            <w:instrText xml:space="preserve"> CITATION MEN20 \l 9226 </w:instrText>
          </w:r>
          <w:r w:rsidR="00A60FD0">
            <w:rPr>
              <w:rFonts w:cs="Arial"/>
              <w:szCs w:val="24"/>
              <w:lang w:eastAsia="en-US"/>
            </w:rPr>
            <w:fldChar w:fldCharType="separate"/>
          </w:r>
          <w:r w:rsidR="00A60FD0" w:rsidRPr="00A60FD0">
            <w:rPr>
              <w:rFonts w:cs="Arial"/>
              <w:noProof/>
              <w:szCs w:val="24"/>
              <w:lang w:val="es-CO" w:eastAsia="en-US"/>
            </w:rPr>
            <w:t>(MEN, 2020)</w:t>
          </w:r>
          <w:r w:rsidR="00A60FD0">
            <w:rPr>
              <w:rFonts w:cs="Arial"/>
              <w:szCs w:val="24"/>
              <w:lang w:eastAsia="en-US"/>
            </w:rPr>
            <w:fldChar w:fldCharType="end"/>
          </w:r>
        </w:sdtContent>
      </w:sdt>
      <w:r w:rsidR="00A60FD0">
        <w:rPr>
          <w:rFonts w:cs="Arial"/>
          <w:szCs w:val="24"/>
          <w:lang w:eastAsia="en-US"/>
        </w:rPr>
        <w:t>, ello mediante la realización de autodiagnósticos</w:t>
      </w:r>
      <w:r w:rsidR="00C37E48">
        <w:rPr>
          <w:rFonts w:cs="Arial"/>
          <w:szCs w:val="24"/>
          <w:lang w:eastAsia="en-US"/>
        </w:rPr>
        <w:t xml:space="preserve">, construcción de indicadores y estadísticas a partir de los registros administrativos y anonimización de los datos para promover el aprovechamiento y acceso a la información. </w:t>
      </w:r>
    </w:p>
    <w:p w14:paraId="5B1E3755" w14:textId="77777777" w:rsidR="00F0572A" w:rsidRDefault="00F0572A" w:rsidP="000640CB">
      <w:pPr>
        <w:jc w:val="both"/>
        <w:rPr>
          <w:rFonts w:cs="Arial"/>
          <w:szCs w:val="24"/>
          <w:lang w:eastAsia="en-US"/>
        </w:rPr>
      </w:pPr>
    </w:p>
    <w:p w14:paraId="63E88173" w14:textId="1B018CD3" w:rsidR="00C37E48" w:rsidRPr="00A0386C" w:rsidRDefault="00F0572A" w:rsidP="000640CB">
      <w:pPr>
        <w:jc w:val="both"/>
        <w:rPr>
          <w:rFonts w:cs="Arial"/>
          <w:szCs w:val="24"/>
          <w:lang w:eastAsia="en-US"/>
        </w:rPr>
      </w:pPr>
      <w:r>
        <w:rPr>
          <w:rFonts w:cs="Arial"/>
          <w:szCs w:val="24"/>
          <w:lang w:eastAsia="en-US"/>
        </w:rPr>
        <w:t>L</w:t>
      </w:r>
      <w:r w:rsidR="00C37E48">
        <w:rPr>
          <w:rFonts w:cs="Arial"/>
          <w:szCs w:val="24"/>
          <w:lang w:eastAsia="en-US"/>
        </w:rPr>
        <w:t xml:space="preserve">a calidad estadística </w:t>
      </w:r>
      <w:r>
        <w:rPr>
          <w:rFonts w:cs="Arial"/>
          <w:szCs w:val="24"/>
          <w:lang w:eastAsia="en-US"/>
        </w:rPr>
        <w:t>por su parte</w:t>
      </w:r>
      <w:r w:rsidR="00C37E48">
        <w:rPr>
          <w:rFonts w:cs="Arial"/>
          <w:szCs w:val="24"/>
          <w:lang w:eastAsia="en-US"/>
        </w:rPr>
        <w:t xml:space="preserve"> permite contar con información relevante, accesible, precisa, oportuna y comparable. </w:t>
      </w:r>
    </w:p>
    <w:p w14:paraId="2F4E848C" w14:textId="60F6B978" w:rsidR="004258A5" w:rsidRDefault="004258A5" w:rsidP="000640CB">
      <w:pPr>
        <w:jc w:val="both"/>
        <w:rPr>
          <w:rFonts w:cs="Arial"/>
          <w:b/>
          <w:bCs/>
          <w:szCs w:val="24"/>
          <w:lang w:eastAsia="en-US"/>
        </w:rPr>
      </w:pPr>
    </w:p>
    <w:p w14:paraId="14986107" w14:textId="2C8FAFB5" w:rsidR="00373A5E" w:rsidRPr="00443D56" w:rsidRDefault="004258A5" w:rsidP="000640CB">
      <w:pPr>
        <w:jc w:val="both"/>
        <w:rPr>
          <w:rFonts w:cs="Arial"/>
          <w:szCs w:val="24"/>
          <w:lang w:eastAsia="en-US"/>
        </w:rPr>
      </w:pPr>
      <w:r w:rsidRPr="00443D56">
        <w:rPr>
          <w:rFonts w:cs="Arial"/>
          <w:szCs w:val="24"/>
          <w:lang w:eastAsia="en-US"/>
        </w:rPr>
        <w:t>En lo referente a la calidad estadística desde la política s</w:t>
      </w:r>
      <w:r w:rsidR="00443D56" w:rsidRPr="00443D56">
        <w:rPr>
          <w:rFonts w:cs="Arial"/>
          <w:szCs w:val="24"/>
          <w:lang w:eastAsia="en-US"/>
        </w:rPr>
        <w:t xml:space="preserve">e definen los </w:t>
      </w:r>
      <w:r w:rsidR="00C65188" w:rsidRPr="00443D56">
        <w:rPr>
          <w:rFonts w:cs="Arial"/>
          <w:szCs w:val="24"/>
          <w:lang w:eastAsia="en-US"/>
        </w:rPr>
        <w:t>siguientes atributos</w:t>
      </w:r>
      <w:r w:rsidR="00373A5E">
        <w:rPr>
          <w:rFonts w:cs="Arial"/>
          <w:szCs w:val="24"/>
          <w:lang w:eastAsia="en-US"/>
        </w:rPr>
        <w:t xml:space="preserve"> y frente a cada uno de estos se realiza un corto análisis diagnóstico de los puntos a mejorar desde la entidad, frente a l</w:t>
      </w:r>
      <w:r w:rsidR="00C65188">
        <w:rPr>
          <w:rFonts w:cs="Arial"/>
          <w:szCs w:val="24"/>
          <w:lang w:eastAsia="en-US"/>
        </w:rPr>
        <w:t>as labores que se realizan</w:t>
      </w:r>
      <w:r w:rsidR="00373A5E">
        <w:rPr>
          <w:rFonts w:cs="Arial"/>
          <w:szCs w:val="24"/>
          <w:lang w:eastAsia="en-US"/>
        </w:rPr>
        <w:t xml:space="preserve"> actualmente:</w:t>
      </w:r>
    </w:p>
    <w:p w14:paraId="619D774E" w14:textId="70F6D056" w:rsidR="00443D56" w:rsidRDefault="00443D56" w:rsidP="000640CB">
      <w:pPr>
        <w:jc w:val="both"/>
        <w:rPr>
          <w:rFonts w:cs="Arial"/>
          <w:szCs w:val="24"/>
          <w:lang w:eastAsia="en-US"/>
        </w:rPr>
      </w:pPr>
    </w:p>
    <w:p w14:paraId="47A36DC0" w14:textId="5C40944A" w:rsidR="00443D56" w:rsidRDefault="00443D56" w:rsidP="000640CB">
      <w:pPr>
        <w:jc w:val="both"/>
        <w:rPr>
          <w:rFonts w:cs="Arial"/>
          <w:szCs w:val="24"/>
          <w:lang w:eastAsia="en-US"/>
        </w:rPr>
      </w:pPr>
      <w:r w:rsidRPr="00C65188">
        <w:rPr>
          <w:rFonts w:cs="Arial"/>
          <w:b/>
          <w:bCs/>
          <w:szCs w:val="24"/>
          <w:lang w:eastAsia="en-US"/>
        </w:rPr>
        <w:t>Accesibilidad</w:t>
      </w:r>
      <w:r>
        <w:rPr>
          <w:rFonts w:cs="Arial"/>
          <w:szCs w:val="24"/>
          <w:lang w:eastAsia="en-US"/>
        </w:rPr>
        <w:t xml:space="preserve">: Facilidad con la que los </w:t>
      </w:r>
      <w:r w:rsidR="00C65188">
        <w:rPr>
          <w:rFonts w:cs="Arial"/>
          <w:szCs w:val="24"/>
          <w:lang w:eastAsia="en-US"/>
        </w:rPr>
        <w:t>usuarios pueden</w:t>
      </w:r>
      <w:r>
        <w:rPr>
          <w:rFonts w:cs="Arial"/>
          <w:szCs w:val="24"/>
          <w:lang w:eastAsia="en-US"/>
        </w:rPr>
        <w:t xml:space="preserve"> ubicar y obtener la </w:t>
      </w:r>
      <w:r w:rsidR="00C65188">
        <w:rPr>
          <w:rFonts w:cs="Arial"/>
          <w:szCs w:val="24"/>
          <w:lang w:eastAsia="en-US"/>
        </w:rPr>
        <w:t>información</w:t>
      </w:r>
      <w:r>
        <w:rPr>
          <w:rFonts w:cs="Arial"/>
          <w:szCs w:val="24"/>
          <w:lang w:eastAsia="en-US"/>
        </w:rPr>
        <w:t xml:space="preserve"> estadística, en este se contempla la forma como se provee, los medio</w:t>
      </w:r>
      <w:r w:rsidR="008B2162">
        <w:rPr>
          <w:rFonts w:cs="Arial"/>
          <w:szCs w:val="24"/>
          <w:lang w:eastAsia="en-US"/>
        </w:rPr>
        <w:t>s</w:t>
      </w:r>
      <w:r>
        <w:rPr>
          <w:rFonts w:cs="Arial"/>
          <w:szCs w:val="24"/>
          <w:lang w:eastAsia="en-US"/>
        </w:rPr>
        <w:t xml:space="preserve"> y canales de difusión, la disponibilidad de los metadatos y aquellos medios o servicios complementarios para su c</w:t>
      </w:r>
      <w:r w:rsidR="0021654C">
        <w:rPr>
          <w:rFonts w:cs="Arial"/>
          <w:szCs w:val="24"/>
          <w:lang w:eastAsia="en-US"/>
        </w:rPr>
        <w:t>onsulta.</w:t>
      </w:r>
    </w:p>
    <w:p w14:paraId="7E702D07" w14:textId="77777777" w:rsidR="00064069" w:rsidRDefault="00064069" w:rsidP="000640CB">
      <w:pPr>
        <w:jc w:val="both"/>
        <w:rPr>
          <w:rFonts w:cs="Arial"/>
          <w:szCs w:val="24"/>
          <w:lang w:eastAsia="en-US"/>
        </w:rPr>
      </w:pPr>
    </w:p>
    <w:p w14:paraId="7CCED0A5" w14:textId="7171FB21" w:rsidR="0021654C" w:rsidRDefault="0021654C" w:rsidP="000640CB">
      <w:pPr>
        <w:jc w:val="both"/>
        <w:rPr>
          <w:rFonts w:cs="Arial"/>
          <w:szCs w:val="24"/>
          <w:lang w:eastAsia="en-US"/>
        </w:rPr>
      </w:pPr>
      <w:r w:rsidRPr="00064069">
        <w:rPr>
          <w:rFonts w:cs="Arial"/>
          <w:b/>
          <w:bCs/>
          <w:szCs w:val="24"/>
          <w:lang w:eastAsia="en-US"/>
        </w:rPr>
        <w:t>Coherencia</w:t>
      </w:r>
      <w:r>
        <w:rPr>
          <w:rFonts w:cs="Arial"/>
          <w:szCs w:val="24"/>
          <w:lang w:eastAsia="en-US"/>
        </w:rPr>
        <w:t xml:space="preserve">: Se refiere al grado de conexión de los conceptos, metodologías y por tanto los resultados. </w:t>
      </w:r>
    </w:p>
    <w:p w14:paraId="3CBC1102" w14:textId="15E5427C" w:rsidR="0021654C" w:rsidRDefault="0021654C" w:rsidP="000640CB">
      <w:pPr>
        <w:jc w:val="both"/>
        <w:rPr>
          <w:rFonts w:cs="Arial"/>
          <w:szCs w:val="24"/>
          <w:lang w:eastAsia="en-US"/>
        </w:rPr>
      </w:pPr>
    </w:p>
    <w:p w14:paraId="173450D6" w14:textId="3485B09A" w:rsidR="0021654C" w:rsidRDefault="0021654C" w:rsidP="000640CB">
      <w:pPr>
        <w:jc w:val="both"/>
        <w:rPr>
          <w:rFonts w:cs="Arial"/>
          <w:szCs w:val="24"/>
          <w:lang w:eastAsia="en-US"/>
        </w:rPr>
      </w:pPr>
      <w:r w:rsidRPr="00C65188">
        <w:rPr>
          <w:rFonts w:cs="Arial"/>
          <w:b/>
          <w:bCs/>
          <w:szCs w:val="24"/>
          <w:lang w:eastAsia="en-US"/>
        </w:rPr>
        <w:t>Comparabilidad</w:t>
      </w:r>
      <w:r>
        <w:rPr>
          <w:rFonts w:cs="Arial"/>
          <w:szCs w:val="24"/>
          <w:lang w:eastAsia="en-US"/>
        </w:rPr>
        <w:t xml:space="preserve">: Este atributo </w:t>
      </w:r>
      <w:r w:rsidR="00B64CD8">
        <w:rPr>
          <w:rFonts w:cs="Arial"/>
          <w:szCs w:val="24"/>
          <w:lang w:eastAsia="en-US"/>
        </w:rPr>
        <w:t xml:space="preserve">se relaciona con el relacionamiento de diferentes operaciones </w:t>
      </w:r>
      <w:r w:rsidR="0076235E">
        <w:rPr>
          <w:rFonts w:cs="Arial"/>
          <w:szCs w:val="24"/>
          <w:lang w:eastAsia="en-US"/>
        </w:rPr>
        <w:t>estadística</w:t>
      </w:r>
      <w:r w:rsidR="008B2162">
        <w:rPr>
          <w:rFonts w:cs="Arial"/>
          <w:szCs w:val="24"/>
          <w:lang w:eastAsia="en-US"/>
        </w:rPr>
        <w:t>s</w:t>
      </w:r>
      <w:r w:rsidR="0076235E">
        <w:rPr>
          <w:rFonts w:cs="Arial"/>
          <w:szCs w:val="24"/>
          <w:lang w:eastAsia="en-US"/>
        </w:rPr>
        <w:t>, para lo cual, deben existir parámetros comunes en la información que se genera desde las diferentes dependencias de la entidad.</w:t>
      </w:r>
    </w:p>
    <w:p w14:paraId="1C9E481C" w14:textId="427368C0" w:rsidR="0076235E" w:rsidRDefault="0076235E" w:rsidP="000640CB">
      <w:pPr>
        <w:jc w:val="both"/>
        <w:rPr>
          <w:rFonts w:cs="Arial"/>
          <w:szCs w:val="24"/>
          <w:lang w:eastAsia="en-US"/>
        </w:rPr>
      </w:pPr>
    </w:p>
    <w:p w14:paraId="6086724E" w14:textId="530131A9" w:rsidR="0076235E" w:rsidRDefault="0076235E" w:rsidP="000640CB">
      <w:pPr>
        <w:jc w:val="both"/>
        <w:rPr>
          <w:rFonts w:cs="Arial"/>
          <w:szCs w:val="24"/>
          <w:lang w:eastAsia="en-US"/>
        </w:rPr>
      </w:pPr>
      <w:r w:rsidRPr="00C65188">
        <w:rPr>
          <w:rFonts w:cs="Arial"/>
          <w:b/>
          <w:bCs/>
          <w:szCs w:val="24"/>
          <w:lang w:eastAsia="en-US"/>
        </w:rPr>
        <w:t>Continuidad:</w:t>
      </w:r>
      <w:r>
        <w:rPr>
          <w:rFonts w:cs="Arial"/>
          <w:szCs w:val="24"/>
          <w:lang w:eastAsia="en-US"/>
        </w:rPr>
        <w:t xml:space="preserve"> Se refiere a la garantía de la producción estadística de la entidad. Desde la entidad se deben asegurar los recursos </w:t>
      </w:r>
      <w:r w:rsidR="00B37D96">
        <w:rPr>
          <w:rFonts w:cs="Arial"/>
          <w:szCs w:val="24"/>
          <w:lang w:eastAsia="en-US"/>
        </w:rPr>
        <w:t xml:space="preserve">de infraestructura tecnológica, capital humano e infraestructura física de funcionamiento de la entidad </w:t>
      </w:r>
      <w:r>
        <w:rPr>
          <w:rFonts w:cs="Arial"/>
          <w:szCs w:val="24"/>
          <w:lang w:eastAsia="en-US"/>
        </w:rPr>
        <w:t xml:space="preserve">para garantizar la continuidad de la información que se construye, de la misma forma se debe incluir en todos los procesos de planeación institucional la </w:t>
      </w:r>
      <w:r w:rsidR="00C65188">
        <w:rPr>
          <w:rFonts w:cs="Arial"/>
          <w:szCs w:val="24"/>
          <w:lang w:eastAsia="en-US"/>
        </w:rPr>
        <w:t>construcción</w:t>
      </w:r>
      <w:r>
        <w:rPr>
          <w:rFonts w:cs="Arial"/>
          <w:szCs w:val="24"/>
          <w:lang w:eastAsia="en-US"/>
        </w:rPr>
        <w:t xml:space="preserve"> y cumplimiento de los cronogramas.</w:t>
      </w:r>
    </w:p>
    <w:p w14:paraId="23516587" w14:textId="77777777" w:rsidR="0076235E" w:rsidRDefault="0076235E" w:rsidP="000640CB">
      <w:pPr>
        <w:jc w:val="both"/>
        <w:rPr>
          <w:rFonts w:cs="Arial"/>
          <w:szCs w:val="24"/>
          <w:lang w:eastAsia="en-US"/>
        </w:rPr>
      </w:pPr>
    </w:p>
    <w:p w14:paraId="1163EE41" w14:textId="4FFD8001" w:rsidR="0076235E" w:rsidRDefault="0076235E" w:rsidP="000640CB">
      <w:pPr>
        <w:jc w:val="both"/>
        <w:rPr>
          <w:rFonts w:cs="Arial"/>
          <w:szCs w:val="24"/>
          <w:lang w:eastAsia="en-US"/>
        </w:rPr>
      </w:pPr>
      <w:r w:rsidRPr="00C65188">
        <w:rPr>
          <w:rFonts w:cs="Arial"/>
          <w:b/>
          <w:bCs/>
          <w:szCs w:val="24"/>
          <w:lang w:eastAsia="en-US"/>
        </w:rPr>
        <w:t>Credibilidad</w:t>
      </w:r>
      <w:r>
        <w:rPr>
          <w:rFonts w:cs="Arial"/>
          <w:szCs w:val="24"/>
          <w:lang w:eastAsia="en-US"/>
        </w:rPr>
        <w:t>: Esta se relaciona con la confianza de las estadísticas creadas, en la entidad</w:t>
      </w:r>
      <w:r w:rsidR="008B2162">
        <w:rPr>
          <w:rFonts w:cs="Arial"/>
          <w:szCs w:val="24"/>
          <w:lang w:eastAsia="en-US"/>
        </w:rPr>
        <w:t>,</w:t>
      </w:r>
      <w:r>
        <w:rPr>
          <w:rFonts w:cs="Arial"/>
          <w:szCs w:val="24"/>
          <w:lang w:eastAsia="en-US"/>
        </w:rPr>
        <w:t xml:space="preserve"> por tanto</w:t>
      </w:r>
      <w:r w:rsidR="008B2162">
        <w:rPr>
          <w:rFonts w:cs="Arial"/>
          <w:szCs w:val="24"/>
          <w:lang w:eastAsia="en-US"/>
        </w:rPr>
        <w:t>,</w:t>
      </w:r>
      <w:r>
        <w:rPr>
          <w:rFonts w:cs="Arial"/>
          <w:szCs w:val="24"/>
          <w:lang w:eastAsia="en-US"/>
        </w:rPr>
        <w:t xml:space="preserve"> se debe propiciar por la eliminación de reprocesos entre </w:t>
      </w:r>
      <w:r w:rsidR="00735118">
        <w:rPr>
          <w:rFonts w:cs="Arial"/>
          <w:szCs w:val="24"/>
          <w:lang w:eastAsia="en-US"/>
        </w:rPr>
        <w:t>dependencias,</w:t>
      </w:r>
      <w:r>
        <w:rPr>
          <w:rFonts w:cs="Arial"/>
          <w:szCs w:val="24"/>
          <w:lang w:eastAsia="en-US"/>
        </w:rPr>
        <w:t xml:space="preserve"> para la unificación de los datos emitidos</w:t>
      </w:r>
      <w:r w:rsidR="00795764">
        <w:rPr>
          <w:rFonts w:cs="Arial"/>
          <w:szCs w:val="24"/>
          <w:lang w:eastAsia="en-US"/>
        </w:rPr>
        <w:t xml:space="preserve">, se debe propiciar por que </w:t>
      </w:r>
      <w:r w:rsidR="005D38E6">
        <w:rPr>
          <w:rFonts w:cs="Arial"/>
          <w:szCs w:val="24"/>
          <w:lang w:eastAsia="en-US"/>
        </w:rPr>
        <w:t xml:space="preserve">el </w:t>
      </w:r>
      <w:r w:rsidR="00795764">
        <w:rPr>
          <w:rFonts w:cs="Arial"/>
          <w:szCs w:val="24"/>
          <w:lang w:eastAsia="en-US"/>
        </w:rPr>
        <w:t>personal encargado de la construcción de las estadísticas tenga las competencias técnicas que cada una de las actividades dentro del proceso estadístico se requieren.</w:t>
      </w:r>
    </w:p>
    <w:p w14:paraId="4BDD3F40" w14:textId="77777777" w:rsidR="00795764" w:rsidRDefault="00795764" w:rsidP="000640CB">
      <w:pPr>
        <w:jc w:val="both"/>
        <w:rPr>
          <w:rFonts w:cs="Arial"/>
          <w:szCs w:val="24"/>
          <w:lang w:eastAsia="en-US"/>
        </w:rPr>
      </w:pPr>
    </w:p>
    <w:p w14:paraId="34632904" w14:textId="25A9EE73" w:rsidR="00795764" w:rsidRDefault="00795764" w:rsidP="000640CB">
      <w:pPr>
        <w:jc w:val="both"/>
        <w:rPr>
          <w:rFonts w:cs="Arial"/>
          <w:szCs w:val="24"/>
          <w:lang w:eastAsia="en-US"/>
        </w:rPr>
      </w:pPr>
      <w:r w:rsidRPr="00C65188">
        <w:rPr>
          <w:rFonts w:cs="Arial"/>
          <w:b/>
          <w:bCs/>
          <w:szCs w:val="24"/>
          <w:lang w:eastAsia="en-US"/>
        </w:rPr>
        <w:t>Exactitud:</w:t>
      </w:r>
      <w:r>
        <w:rPr>
          <w:rFonts w:cs="Arial"/>
          <w:szCs w:val="24"/>
          <w:lang w:eastAsia="en-US"/>
        </w:rPr>
        <w:t xml:space="preserve"> Este atributo se relaciona con la eliminación del error en las estimaciones realizadas. Lo referente con este atributo en la entidad se reduce con la eliminación de los reprocesos, manejo de la </w:t>
      </w:r>
      <w:r w:rsidR="00C65188">
        <w:rPr>
          <w:rFonts w:cs="Arial"/>
          <w:szCs w:val="24"/>
          <w:lang w:eastAsia="en-US"/>
        </w:rPr>
        <w:t>información</w:t>
      </w:r>
      <w:r>
        <w:rPr>
          <w:rFonts w:cs="Arial"/>
          <w:szCs w:val="24"/>
          <w:lang w:eastAsia="en-US"/>
        </w:rPr>
        <w:t xml:space="preserve"> del personal idóneo y la aplicación y cumplimiento de </w:t>
      </w:r>
      <w:r w:rsidR="00C65188">
        <w:rPr>
          <w:rFonts w:cs="Arial"/>
          <w:szCs w:val="24"/>
          <w:lang w:eastAsia="en-US"/>
        </w:rPr>
        <w:t xml:space="preserve">las diferentes recomendaciones </w:t>
      </w:r>
      <w:r>
        <w:rPr>
          <w:rFonts w:cs="Arial"/>
          <w:szCs w:val="24"/>
          <w:lang w:eastAsia="en-US"/>
        </w:rPr>
        <w:t xml:space="preserve">de validación, construcción y documentación de la </w:t>
      </w:r>
      <w:r w:rsidR="00C65188">
        <w:rPr>
          <w:rFonts w:cs="Arial"/>
          <w:szCs w:val="24"/>
          <w:lang w:eastAsia="en-US"/>
        </w:rPr>
        <w:t>información</w:t>
      </w:r>
      <w:r>
        <w:rPr>
          <w:rFonts w:cs="Arial"/>
          <w:szCs w:val="24"/>
          <w:lang w:eastAsia="en-US"/>
        </w:rPr>
        <w:t xml:space="preserve"> establecidos en la normativa técnica nacional.</w:t>
      </w:r>
    </w:p>
    <w:p w14:paraId="3B2B9B1E" w14:textId="77777777" w:rsidR="003C5447" w:rsidRDefault="003C5447" w:rsidP="000640CB">
      <w:pPr>
        <w:jc w:val="both"/>
        <w:rPr>
          <w:rFonts w:cs="Arial"/>
          <w:szCs w:val="24"/>
          <w:lang w:eastAsia="en-US"/>
        </w:rPr>
      </w:pPr>
    </w:p>
    <w:p w14:paraId="51C4374F" w14:textId="77777777" w:rsidR="003C5447" w:rsidRDefault="003C5447" w:rsidP="000640CB">
      <w:pPr>
        <w:jc w:val="both"/>
        <w:rPr>
          <w:rFonts w:cs="Arial"/>
          <w:szCs w:val="24"/>
          <w:lang w:eastAsia="en-US"/>
        </w:rPr>
      </w:pPr>
      <w:r w:rsidRPr="00C65188">
        <w:rPr>
          <w:rFonts w:cs="Arial"/>
          <w:b/>
          <w:bCs/>
          <w:szCs w:val="24"/>
          <w:lang w:eastAsia="en-US"/>
        </w:rPr>
        <w:t>Interpretabilidad:</w:t>
      </w:r>
      <w:r>
        <w:rPr>
          <w:rFonts w:cs="Arial"/>
          <w:szCs w:val="24"/>
          <w:lang w:eastAsia="en-US"/>
        </w:rPr>
        <w:t xml:space="preserve"> Es la facilidad con la que el usuario puede entender, utilizar y analizar los datos.</w:t>
      </w:r>
    </w:p>
    <w:p w14:paraId="37452EE6" w14:textId="77777777" w:rsidR="003C5447" w:rsidRDefault="003C5447" w:rsidP="000640CB">
      <w:pPr>
        <w:jc w:val="both"/>
        <w:rPr>
          <w:rFonts w:cs="Arial"/>
          <w:szCs w:val="24"/>
          <w:lang w:eastAsia="en-US"/>
        </w:rPr>
      </w:pPr>
    </w:p>
    <w:p w14:paraId="14D7CF5D" w14:textId="1E889F6D" w:rsidR="00312C13" w:rsidRDefault="003C5447" w:rsidP="000640CB">
      <w:pPr>
        <w:jc w:val="both"/>
        <w:rPr>
          <w:rFonts w:cs="Arial"/>
          <w:szCs w:val="24"/>
          <w:lang w:eastAsia="en-US"/>
        </w:rPr>
      </w:pPr>
      <w:r w:rsidRPr="00C65188">
        <w:rPr>
          <w:rFonts w:cs="Arial"/>
          <w:b/>
          <w:bCs/>
          <w:szCs w:val="24"/>
          <w:lang w:eastAsia="en-US"/>
        </w:rPr>
        <w:t>Oportunidad:</w:t>
      </w:r>
      <w:r>
        <w:rPr>
          <w:rFonts w:cs="Arial"/>
          <w:szCs w:val="24"/>
          <w:lang w:eastAsia="en-US"/>
        </w:rPr>
        <w:t xml:space="preserve"> Se refiere a la reducción en los tiempos de publicación de </w:t>
      </w:r>
      <w:r w:rsidR="00735118">
        <w:rPr>
          <w:rFonts w:cs="Arial"/>
          <w:szCs w:val="24"/>
          <w:lang w:eastAsia="en-US"/>
        </w:rPr>
        <w:t xml:space="preserve">las </w:t>
      </w:r>
      <w:r>
        <w:rPr>
          <w:rFonts w:cs="Arial"/>
          <w:szCs w:val="24"/>
          <w:lang w:eastAsia="en-US"/>
        </w:rPr>
        <w:t>estadísticas, microdatos y boletines actualizados</w:t>
      </w:r>
      <w:r w:rsidR="00735118">
        <w:rPr>
          <w:rFonts w:cs="Arial"/>
          <w:szCs w:val="24"/>
          <w:lang w:eastAsia="en-US"/>
        </w:rPr>
        <w:t xml:space="preserve"> construidos por la entidad.</w:t>
      </w:r>
      <w:r>
        <w:rPr>
          <w:rFonts w:cs="Arial"/>
          <w:szCs w:val="24"/>
          <w:lang w:eastAsia="en-US"/>
        </w:rPr>
        <w:t xml:space="preserve"> En este</w:t>
      </w:r>
      <w:r w:rsidR="00735118">
        <w:rPr>
          <w:rFonts w:cs="Arial"/>
          <w:szCs w:val="24"/>
          <w:lang w:eastAsia="en-US"/>
        </w:rPr>
        <w:t xml:space="preserve"> se</w:t>
      </w:r>
      <w:r>
        <w:rPr>
          <w:rFonts w:cs="Arial"/>
          <w:szCs w:val="24"/>
          <w:lang w:eastAsia="en-US"/>
        </w:rPr>
        <w:t xml:space="preserve"> </w:t>
      </w:r>
      <w:r w:rsidR="00735118">
        <w:rPr>
          <w:rFonts w:cs="Arial"/>
          <w:szCs w:val="24"/>
          <w:lang w:eastAsia="en-US"/>
        </w:rPr>
        <w:t xml:space="preserve">incluyen diversos </w:t>
      </w:r>
      <w:r>
        <w:rPr>
          <w:rFonts w:cs="Arial"/>
          <w:szCs w:val="24"/>
          <w:lang w:eastAsia="en-US"/>
        </w:rPr>
        <w:t>aspecto</w:t>
      </w:r>
      <w:r w:rsidR="00735118">
        <w:rPr>
          <w:rFonts w:cs="Arial"/>
          <w:szCs w:val="24"/>
          <w:lang w:eastAsia="en-US"/>
        </w:rPr>
        <w:t>s; entre estos la garantía de recursos</w:t>
      </w:r>
      <w:r w:rsidR="00312C13">
        <w:rPr>
          <w:rFonts w:cs="Arial"/>
          <w:szCs w:val="24"/>
          <w:lang w:eastAsia="en-US"/>
        </w:rPr>
        <w:t xml:space="preserve"> técnicos, tecnologías y de capital humano.</w:t>
      </w:r>
      <w:r w:rsidR="00735118">
        <w:rPr>
          <w:rFonts w:cs="Arial"/>
          <w:szCs w:val="24"/>
          <w:lang w:eastAsia="en-US"/>
        </w:rPr>
        <w:t xml:space="preserve"> </w:t>
      </w:r>
    </w:p>
    <w:p w14:paraId="147C6B3B" w14:textId="77777777" w:rsidR="00312C13" w:rsidRDefault="00312C13" w:rsidP="000640CB">
      <w:pPr>
        <w:jc w:val="both"/>
        <w:rPr>
          <w:rFonts w:cs="Arial"/>
          <w:szCs w:val="24"/>
          <w:lang w:eastAsia="en-US"/>
        </w:rPr>
      </w:pPr>
    </w:p>
    <w:p w14:paraId="68B17582" w14:textId="7A58D6DC" w:rsidR="00312C13" w:rsidRDefault="00312C13" w:rsidP="00312C13">
      <w:pPr>
        <w:jc w:val="both"/>
        <w:rPr>
          <w:rFonts w:cs="Arial"/>
          <w:szCs w:val="24"/>
          <w:lang w:eastAsia="en-US"/>
        </w:rPr>
      </w:pPr>
      <w:r w:rsidRPr="00C65188">
        <w:rPr>
          <w:rFonts w:cs="Arial"/>
          <w:b/>
          <w:bCs/>
          <w:szCs w:val="24"/>
          <w:lang w:eastAsia="en-US"/>
        </w:rPr>
        <w:t>Puntualidad:</w:t>
      </w:r>
      <w:r>
        <w:rPr>
          <w:rFonts w:cs="Arial"/>
          <w:szCs w:val="24"/>
          <w:lang w:eastAsia="en-US"/>
        </w:rPr>
        <w:t xml:space="preserve"> Es el cumplimiento de las agendas, para ello en la entidad deben existir efectivos procesos de planeación dentro de las diferentes dependencias, definición de los cronogramas como responsabilidades especificas al personal y seguimiento al cumplimiento de los cronogramas.</w:t>
      </w:r>
    </w:p>
    <w:p w14:paraId="3D37B3F4" w14:textId="2B3AA1A9" w:rsidR="00312C13" w:rsidRDefault="00312C13" w:rsidP="00312C13">
      <w:pPr>
        <w:jc w:val="both"/>
        <w:rPr>
          <w:rFonts w:cs="Arial"/>
          <w:szCs w:val="24"/>
          <w:lang w:eastAsia="en-US"/>
        </w:rPr>
      </w:pPr>
    </w:p>
    <w:p w14:paraId="7BAAEE5A" w14:textId="65D5EC82" w:rsidR="0016131C" w:rsidRDefault="00A83443" w:rsidP="00312C13">
      <w:pPr>
        <w:jc w:val="both"/>
        <w:rPr>
          <w:rFonts w:cs="Arial"/>
          <w:szCs w:val="24"/>
          <w:lang w:eastAsia="en-US"/>
        </w:rPr>
      </w:pPr>
      <w:r w:rsidRPr="00C65188">
        <w:rPr>
          <w:rFonts w:cs="Arial"/>
          <w:b/>
          <w:bCs/>
          <w:szCs w:val="24"/>
          <w:lang w:eastAsia="en-US"/>
        </w:rPr>
        <w:t>Relevancia:</w:t>
      </w:r>
      <w:r>
        <w:rPr>
          <w:rFonts w:cs="Arial"/>
          <w:szCs w:val="24"/>
          <w:lang w:eastAsia="en-US"/>
        </w:rPr>
        <w:t xml:space="preserve"> se refiere al grado de satisfacción de las necesidades de los usuarios. En la entidad este aspecto se asegura con la creación de la </w:t>
      </w:r>
      <w:r w:rsidR="00EE31A0">
        <w:rPr>
          <w:rFonts w:cs="Arial"/>
          <w:szCs w:val="24"/>
          <w:lang w:eastAsia="en-US"/>
        </w:rPr>
        <w:t xml:space="preserve">Subcomisión Estadística, </w:t>
      </w:r>
      <w:r>
        <w:rPr>
          <w:rFonts w:cs="Arial"/>
          <w:szCs w:val="24"/>
          <w:lang w:eastAsia="en-US"/>
        </w:rPr>
        <w:t xml:space="preserve">ello teniendo en cuenta que esta instancia </w:t>
      </w:r>
      <w:r w:rsidR="0016131C">
        <w:rPr>
          <w:rFonts w:cs="Arial"/>
          <w:szCs w:val="24"/>
          <w:lang w:eastAsia="en-US"/>
        </w:rPr>
        <w:t>tiene entre sus funciones la</w:t>
      </w:r>
      <w:r>
        <w:rPr>
          <w:rFonts w:cs="Arial"/>
          <w:szCs w:val="24"/>
          <w:lang w:eastAsia="en-US"/>
        </w:rPr>
        <w:t xml:space="preserve"> </w:t>
      </w:r>
      <w:r w:rsidR="0016131C">
        <w:rPr>
          <w:rFonts w:cs="Arial"/>
          <w:szCs w:val="24"/>
          <w:lang w:eastAsia="en-US"/>
        </w:rPr>
        <w:t>identificación y valoración de las necesidades y su cumplimiento a partir del uso o creación de operaciones estadísticas.</w:t>
      </w:r>
    </w:p>
    <w:p w14:paraId="1105497B" w14:textId="12E0A3CA" w:rsidR="0016131C" w:rsidRDefault="0016131C" w:rsidP="00312C13">
      <w:pPr>
        <w:jc w:val="both"/>
        <w:rPr>
          <w:rFonts w:cs="Arial"/>
          <w:szCs w:val="24"/>
          <w:lang w:eastAsia="en-US"/>
        </w:rPr>
      </w:pPr>
    </w:p>
    <w:p w14:paraId="4EF84763" w14:textId="6FA4591B" w:rsidR="0016131C" w:rsidRDefault="0016131C" w:rsidP="00312C13">
      <w:pPr>
        <w:jc w:val="both"/>
        <w:rPr>
          <w:rFonts w:cs="Arial"/>
          <w:szCs w:val="24"/>
          <w:lang w:eastAsia="en-US"/>
        </w:rPr>
      </w:pPr>
      <w:r w:rsidRPr="00C65188">
        <w:rPr>
          <w:rFonts w:cs="Arial"/>
          <w:b/>
          <w:bCs/>
          <w:szCs w:val="24"/>
          <w:lang w:eastAsia="en-US"/>
        </w:rPr>
        <w:t>Transparencia</w:t>
      </w:r>
      <w:r>
        <w:rPr>
          <w:rFonts w:cs="Arial"/>
          <w:szCs w:val="24"/>
          <w:lang w:eastAsia="en-US"/>
        </w:rPr>
        <w:t xml:space="preserve">: </w:t>
      </w:r>
      <w:r w:rsidR="0047429A">
        <w:rPr>
          <w:rFonts w:cs="Arial"/>
          <w:szCs w:val="24"/>
          <w:lang w:eastAsia="en-US"/>
        </w:rPr>
        <w:t xml:space="preserve">En esta el productor pone a disposición de los usuarios los metadatos que permiten conocer el desarrollo de la operación y garantizan mejores análisis a partir del conocimiento de esta. En la entidad por tanto este atributo requiere especial atención pues ninguna de las operaciones estadísticas tiene este tipo de </w:t>
      </w:r>
      <w:r w:rsidR="00C65188">
        <w:rPr>
          <w:rFonts w:cs="Arial"/>
          <w:szCs w:val="24"/>
          <w:lang w:eastAsia="en-US"/>
        </w:rPr>
        <w:t>información</w:t>
      </w:r>
      <w:r w:rsidR="0047429A">
        <w:rPr>
          <w:rFonts w:cs="Arial"/>
          <w:szCs w:val="24"/>
          <w:lang w:eastAsia="en-US"/>
        </w:rPr>
        <w:t>, por lo cual una de las funciones de la subcomisión es guiar y vigilar que todas</w:t>
      </w:r>
      <w:r w:rsidR="00A16EC4">
        <w:rPr>
          <w:rFonts w:cs="Arial"/>
          <w:szCs w:val="24"/>
          <w:lang w:eastAsia="en-US"/>
        </w:rPr>
        <w:t xml:space="preserve"> las</w:t>
      </w:r>
      <w:r w:rsidR="0047429A">
        <w:rPr>
          <w:rFonts w:cs="Arial"/>
          <w:szCs w:val="24"/>
          <w:lang w:eastAsia="en-US"/>
        </w:rPr>
        <w:t xml:space="preserve"> bases que se construyan en la entidad tengan tengas metadatos </w:t>
      </w:r>
    </w:p>
    <w:p w14:paraId="0358939C" w14:textId="6853DC63" w:rsidR="00A83443" w:rsidRDefault="00A83443" w:rsidP="00312C13">
      <w:pPr>
        <w:jc w:val="both"/>
        <w:rPr>
          <w:rFonts w:cs="Arial"/>
          <w:szCs w:val="24"/>
          <w:lang w:eastAsia="en-US"/>
        </w:rPr>
      </w:pPr>
    </w:p>
    <w:p w14:paraId="55B74156" w14:textId="185E27F8" w:rsidR="008A6130" w:rsidRDefault="008A6130" w:rsidP="00312C13">
      <w:pPr>
        <w:jc w:val="both"/>
        <w:rPr>
          <w:rFonts w:cs="Arial"/>
          <w:szCs w:val="24"/>
          <w:lang w:eastAsia="en-US"/>
        </w:rPr>
      </w:pPr>
      <w:r>
        <w:rPr>
          <w:rFonts w:cs="Arial"/>
          <w:szCs w:val="24"/>
          <w:lang w:eastAsia="en-US"/>
        </w:rPr>
        <w:t>En relación con el</w:t>
      </w:r>
      <w:r w:rsidR="00C65188">
        <w:rPr>
          <w:rFonts w:cs="Arial"/>
          <w:szCs w:val="24"/>
          <w:lang w:eastAsia="en-US"/>
        </w:rPr>
        <w:t xml:space="preserve"> proceso estadístico, </w:t>
      </w:r>
      <w:r w:rsidR="006A55F6">
        <w:rPr>
          <w:rFonts w:cs="Arial"/>
          <w:szCs w:val="24"/>
          <w:lang w:eastAsia="en-US"/>
        </w:rPr>
        <w:t xml:space="preserve">se realiza una conceptualización de los términos que se definen en la </w:t>
      </w:r>
      <w:r>
        <w:rPr>
          <w:rFonts w:cs="Arial"/>
          <w:szCs w:val="24"/>
          <w:lang w:eastAsia="en-US"/>
        </w:rPr>
        <w:t>P</w:t>
      </w:r>
      <w:r w:rsidR="006A55F6">
        <w:rPr>
          <w:rFonts w:cs="Arial"/>
          <w:szCs w:val="24"/>
          <w:lang w:eastAsia="en-US"/>
        </w:rPr>
        <w:t xml:space="preserve">olítica de </w:t>
      </w:r>
      <w:r>
        <w:rPr>
          <w:rFonts w:cs="Arial"/>
          <w:szCs w:val="24"/>
          <w:lang w:eastAsia="en-US"/>
        </w:rPr>
        <w:t>G</w:t>
      </w:r>
      <w:r w:rsidR="006A55F6">
        <w:rPr>
          <w:rFonts w:cs="Arial"/>
          <w:szCs w:val="24"/>
          <w:lang w:eastAsia="en-US"/>
        </w:rPr>
        <w:t xml:space="preserve">estión de la </w:t>
      </w:r>
      <w:r>
        <w:rPr>
          <w:rFonts w:cs="Arial"/>
          <w:szCs w:val="24"/>
          <w:lang w:eastAsia="en-US"/>
        </w:rPr>
        <w:t>I</w:t>
      </w:r>
      <w:r w:rsidR="006A55F6">
        <w:rPr>
          <w:rFonts w:cs="Arial"/>
          <w:szCs w:val="24"/>
          <w:lang w:eastAsia="en-US"/>
        </w:rPr>
        <w:t xml:space="preserve">nformación </w:t>
      </w:r>
      <w:r>
        <w:rPr>
          <w:rFonts w:cs="Arial"/>
          <w:szCs w:val="24"/>
          <w:lang w:eastAsia="en-US"/>
        </w:rPr>
        <w:t>E</w:t>
      </w:r>
      <w:r w:rsidR="006A55F6">
        <w:rPr>
          <w:rFonts w:cs="Arial"/>
          <w:szCs w:val="24"/>
          <w:lang w:eastAsia="en-US"/>
        </w:rPr>
        <w:t xml:space="preserve">stadística y </w:t>
      </w:r>
      <w:r w:rsidR="002B5D55">
        <w:rPr>
          <w:rFonts w:cs="Arial"/>
          <w:szCs w:val="24"/>
          <w:lang w:eastAsia="en-US"/>
        </w:rPr>
        <w:t>se realizan</w:t>
      </w:r>
      <w:r>
        <w:rPr>
          <w:rFonts w:cs="Arial"/>
          <w:szCs w:val="24"/>
          <w:lang w:eastAsia="en-US"/>
        </w:rPr>
        <w:t xml:space="preserve"> algunos comentarios </w:t>
      </w:r>
      <w:r w:rsidR="002B5D55">
        <w:rPr>
          <w:rFonts w:cs="Arial"/>
          <w:szCs w:val="24"/>
          <w:lang w:eastAsia="en-US"/>
        </w:rPr>
        <w:t>diagnósticos</w:t>
      </w:r>
      <w:r>
        <w:rPr>
          <w:rFonts w:cs="Arial"/>
          <w:szCs w:val="24"/>
          <w:lang w:eastAsia="en-US"/>
        </w:rPr>
        <w:t xml:space="preserve"> frente a lo que se debe fortalecer en la entidad: </w:t>
      </w:r>
    </w:p>
    <w:p w14:paraId="6F30045F" w14:textId="2024A1F5" w:rsidR="002B5D55" w:rsidRDefault="002B5D55" w:rsidP="00312C13">
      <w:pPr>
        <w:jc w:val="both"/>
        <w:rPr>
          <w:rFonts w:cs="Arial"/>
          <w:szCs w:val="24"/>
          <w:lang w:eastAsia="en-US"/>
        </w:rPr>
      </w:pPr>
    </w:p>
    <w:p w14:paraId="3865E7C8" w14:textId="7116E654" w:rsidR="002B5D55" w:rsidRDefault="002B5D55" w:rsidP="00312C13">
      <w:pPr>
        <w:jc w:val="both"/>
        <w:rPr>
          <w:rFonts w:cs="Arial"/>
          <w:szCs w:val="24"/>
          <w:lang w:eastAsia="en-US"/>
        </w:rPr>
      </w:pPr>
      <w:r w:rsidRPr="009D739D">
        <w:rPr>
          <w:rFonts w:cs="Arial"/>
          <w:b/>
          <w:bCs/>
          <w:szCs w:val="24"/>
          <w:lang w:eastAsia="en-US"/>
        </w:rPr>
        <w:t>Detección y análisis de requerimientos</w:t>
      </w:r>
      <w:r>
        <w:rPr>
          <w:rFonts w:cs="Arial"/>
          <w:szCs w:val="24"/>
          <w:lang w:eastAsia="en-US"/>
        </w:rPr>
        <w:t xml:space="preserve">: En esta fase se determinan </w:t>
      </w:r>
      <w:r w:rsidR="00DC1123">
        <w:rPr>
          <w:rFonts w:cs="Arial"/>
          <w:szCs w:val="24"/>
          <w:lang w:eastAsia="en-US"/>
        </w:rPr>
        <w:t>y valida</w:t>
      </w:r>
      <w:r w:rsidR="00A16EC4">
        <w:rPr>
          <w:rFonts w:cs="Arial"/>
          <w:szCs w:val="24"/>
          <w:lang w:eastAsia="en-US"/>
        </w:rPr>
        <w:t>n</w:t>
      </w:r>
      <w:r w:rsidR="00DC1123">
        <w:rPr>
          <w:rFonts w:cs="Arial"/>
          <w:szCs w:val="24"/>
          <w:lang w:eastAsia="en-US"/>
        </w:rPr>
        <w:t xml:space="preserve"> las solicitudes de información estadística, se establecen los objetivos de operación y se construye el plan general de trabajo. Frente a esta etapa en la entidad no existen protocolos establecidos frente a la </w:t>
      </w:r>
      <w:r w:rsidR="009D739D">
        <w:rPr>
          <w:rFonts w:cs="Arial"/>
          <w:szCs w:val="24"/>
          <w:lang w:eastAsia="en-US"/>
        </w:rPr>
        <w:t>existencia y</w:t>
      </w:r>
      <w:r w:rsidR="00DC1123">
        <w:rPr>
          <w:rFonts w:cs="Arial"/>
          <w:szCs w:val="24"/>
          <w:lang w:eastAsia="en-US"/>
        </w:rPr>
        <w:t xml:space="preserve"> definición de nuevas necesidades estadísticas, pero </w:t>
      </w:r>
      <w:r w:rsidR="009D739D">
        <w:rPr>
          <w:rFonts w:cs="Arial"/>
          <w:szCs w:val="24"/>
          <w:lang w:eastAsia="en-US"/>
        </w:rPr>
        <w:t>este aspecto se busca mitigar con</w:t>
      </w:r>
      <w:r w:rsidR="00DC1123">
        <w:rPr>
          <w:rFonts w:cs="Arial"/>
          <w:szCs w:val="24"/>
          <w:lang w:eastAsia="en-US"/>
        </w:rPr>
        <w:t xml:space="preserve"> creación de la Subcomisión de </w:t>
      </w:r>
      <w:r w:rsidR="003121ED">
        <w:rPr>
          <w:rFonts w:cs="Arial"/>
          <w:szCs w:val="24"/>
          <w:lang w:eastAsia="en-US"/>
        </w:rPr>
        <w:t xml:space="preserve">Calidad Estadística </w:t>
      </w:r>
      <w:r w:rsidR="00DC1123">
        <w:rPr>
          <w:rFonts w:cs="Arial"/>
          <w:szCs w:val="24"/>
          <w:lang w:eastAsia="en-US"/>
        </w:rPr>
        <w:t xml:space="preserve">y la oficialización del </w:t>
      </w:r>
      <w:r w:rsidR="003121ED">
        <w:rPr>
          <w:rFonts w:cs="Arial"/>
          <w:szCs w:val="24"/>
          <w:lang w:eastAsia="en-US"/>
        </w:rPr>
        <w:t xml:space="preserve">Protocolo </w:t>
      </w:r>
      <w:r w:rsidR="00DC1123">
        <w:rPr>
          <w:rFonts w:cs="Arial"/>
          <w:szCs w:val="24"/>
          <w:lang w:eastAsia="en-US"/>
        </w:rPr>
        <w:t xml:space="preserve">de la </w:t>
      </w:r>
      <w:r w:rsidR="003121ED">
        <w:rPr>
          <w:rFonts w:cs="Arial"/>
          <w:szCs w:val="24"/>
          <w:lang w:eastAsia="en-US"/>
        </w:rPr>
        <w:t xml:space="preserve">Subcomisión </w:t>
      </w:r>
      <w:r w:rsidR="009D739D">
        <w:rPr>
          <w:rFonts w:cs="Arial"/>
          <w:szCs w:val="24"/>
          <w:lang w:eastAsia="en-US"/>
        </w:rPr>
        <w:t xml:space="preserve">en los que son </w:t>
      </w:r>
      <w:r w:rsidR="00DC1123">
        <w:rPr>
          <w:rFonts w:cs="Arial"/>
          <w:szCs w:val="24"/>
          <w:lang w:eastAsia="en-US"/>
        </w:rPr>
        <w:t xml:space="preserve">definidos los requisitos </w:t>
      </w:r>
      <w:r w:rsidR="00F520C4">
        <w:rPr>
          <w:rFonts w:cs="Arial"/>
          <w:szCs w:val="24"/>
          <w:lang w:eastAsia="en-US"/>
        </w:rPr>
        <w:t xml:space="preserve">para la creación de nuevas fuentes de información a partir de las necesidades identificadas por los diferentes usuarios. </w:t>
      </w:r>
    </w:p>
    <w:p w14:paraId="638CCAAD" w14:textId="2B484131" w:rsidR="00F520C4" w:rsidRDefault="00F520C4" w:rsidP="00312C13">
      <w:pPr>
        <w:jc w:val="both"/>
        <w:rPr>
          <w:rFonts w:cs="Arial"/>
          <w:szCs w:val="24"/>
          <w:lang w:eastAsia="en-US"/>
        </w:rPr>
      </w:pPr>
    </w:p>
    <w:p w14:paraId="0DF9AF53" w14:textId="44356445" w:rsidR="00F520C4" w:rsidRPr="006673FF" w:rsidRDefault="00F520C4" w:rsidP="00312C13">
      <w:pPr>
        <w:jc w:val="both"/>
        <w:rPr>
          <w:rFonts w:cs="Arial"/>
          <w:b/>
          <w:bCs/>
          <w:szCs w:val="24"/>
          <w:lang w:eastAsia="en-US"/>
        </w:rPr>
      </w:pPr>
      <w:r w:rsidRPr="006673FF">
        <w:rPr>
          <w:rFonts w:cs="Arial"/>
          <w:b/>
          <w:bCs/>
          <w:szCs w:val="24"/>
          <w:lang w:eastAsia="en-US"/>
        </w:rPr>
        <w:t>Diseño y pruebas:</w:t>
      </w:r>
      <w:r w:rsidR="006673FF">
        <w:rPr>
          <w:rFonts w:cs="Arial"/>
          <w:b/>
          <w:bCs/>
          <w:szCs w:val="24"/>
          <w:lang w:eastAsia="en-US"/>
        </w:rPr>
        <w:t xml:space="preserve"> </w:t>
      </w:r>
      <w:r w:rsidR="006673FF" w:rsidRPr="00822D2B">
        <w:rPr>
          <w:rFonts w:cs="Arial"/>
          <w:szCs w:val="24"/>
          <w:lang w:eastAsia="en-US"/>
        </w:rPr>
        <w:t xml:space="preserve">Para la puesta en marcha de esta fase que se relaciona con la definición, prueba y </w:t>
      </w:r>
      <w:r w:rsidR="00822D2B">
        <w:rPr>
          <w:rFonts w:cs="Arial"/>
          <w:szCs w:val="24"/>
          <w:lang w:eastAsia="en-US"/>
        </w:rPr>
        <w:t xml:space="preserve">documentación de </w:t>
      </w:r>
      <w:r w:rsidR="006673FF" w:rsidRPr="00822D2B">
        <w:rPr>
          <w:rFonts w:cs="Arial"/>
          <w:szCs w:val="24"/>
          <w:lang w:eastAsia="en-US"/>
        </w:rPr>
        <w:t xml:space="preserve"> los instrumentos para la ejecución, </w:t>
      </w:r>
      <w:r w:rsidR="00822D2B" w:rsidRPr="00822D2B">
        <w:rPr>
          <w:rFonts w:cs="Arial"/>
          <w:szCs w:val="24"/>
          <w:lang w:eastAsia="en-US"/>
        </w:rPr>
        <w:t>análisis</w:t>
      </w:r>
      <w:r w:rsidR="006673FF" w:rsidRPr="00822D2B">
        <w:rPr>
          <w:rFonts w:cs="Arial"/>
          <w:szCs w:val="24"/>
          <w:lang w:eastAsia="en-US"/>
        </w:rPr>
        <w:t xml:space="preserve"> y </w:t>
      </w:r>
      <w:r w:rsidR="00822D2B" w:rsidRPr="00822D2B">
        <w:rPr>
          <w:rFonts w:cs="Arial"/>
          <w:szCs w:val="24"/>
          <w:lang w:eastAsia="en-US"/>
        </w:rPr>
        <w:t>difusión</w:t>
      </w:r>
      <w:r w:rsidR="006673FF" w:rsidRPr="00822D2B">
        <w:rPr>
          <w:rFonts w:cs="Arial"/>
          <w:szCs w:val="24"/>
          <w:lang w:eastAsia="en-US"/>
        </w:rPr>
        <w:t xml:space="preserve"> de las estadísticas de la entidad se </w:t>
      </w:r>
      <w:r w:rsidR="000157CA" w:rsidRPr="00822D2B">
        <w:rPr>
          <w:rFonts w:cs="Arial"/>
          <w:szCs w:val="24"/>
          <w:lang w:eastAsia="en-US"/>
        </w:rPr>
        <w:t>creó</w:t>
      </w:r>
      <w:r w:rsidR="006673FF" w:rsidRPr="00822D2B">
        <w:rPr>
          <w:rFonts w:cs="Arial"/>
          <w:szCs w:val="24"/>
          <w:lang w:eastAsia="en-US"/>
        </w:rPr>
        <w:t xml:space="preserve"> el </w:t>
      </w:r>
      <w:r w:rsidR="003121ED" w:rsidRPr="00822D2B">
        <w:rPr>
          <w:rFonts w:cs="Arial"/>
          <w:szCs w:val="24"/>
          <w:lang w:eastAsia="en-US"/>
        </w:rPr>
        <w:t xml:space="preserve">Protocolo </w:t>
      </w:r>
      <w:r w:rsidR="006673FF" w:rsidRPr="00822D2B">
        <w:rPr>
          <w:rFonts w:cs="Arial"/>
          <w:szCs w:val="24"/>
          <w:lang w:eastAsia="en-US"/>
        </w:rPr>
        <w:t xml:space="preserve">de la </w:t>
      </w:r>
      <w:r w:rsidR="00822D2B" w:rsidRPr="00822D2B">
        <w:rPr>
          <w:rFonts w:cs="Arial"/>
          <w:szCs w:val="24"/>
          <w:lang w:eastAsia="en-US"/>
        </w:rPr>
        <w:t>Subcomisión</w:t>
      </w:r>
      <w:r w:rsidR="006673FF" w:rsidRPr="00822D2B">
        <w:rPr>
          <w:rFonts w:cs="Arial"/>
          <w:szCs w:val="24"/>
          <w:lang w:eastAsia="en-US"/>
        </w:rPr>
        <w:t xml:space="preserve"> de </w:t>
      </w:r>
      <w:r w:rsidR="003121ED" w:rsidRPr="00822D2B">
        <w:rPr>
          <w:rFonts w:cs="Arial"/>
          <w:szCs w:val="24"/>
          <w:lang w:eastAsia="en-US"/>
        </w:rPr>
        <w:t xml:space="preserve">Calidad Estadística </w:t>
      </w:r>
      <w:r w:rsidR="006673FF" w:rsidRPr="00822D2B">
        <w:rPr>
          <w:rFonts w:cs="Arial"/>
          <w:szCs w:val="24"/>
          <w:lang w:eastAsia="en-US"/>
        </w:rPr>
        <w:t xml:space="preserve">en </w:t>
      </w:r>
      <w:r w:rsidR="003121ED">
        <w:rPr>
          <w:rFonts w:cs="Arial"/>
          <w:szCs w:val="24"/>
          <w:lang w:eastAsia="en-US"/>
        </w:rPr>
        <w:t>e</w:t>
      </w:r>
      <w:r w:rsidR="006673FF" w:rsidRPr="00822D2B">
        <w:rPr>
          <w:rFonts w:cs="Arial"/>
          <w:szCs w:val="24"/>
          <w:lang w:eastAsia="en-US"/>
        </w:rPr>
        <w:t>l que se hace claridad de cada un</w:t>
      </w:r>
      <w:r w:rsidR="003121ED">
        <w:rPr>
          <w:rFonts w:cs="Arial"/>
          <w:szCs w:val="24"/>
          <w:lang w:eastAsia="en-US"/>
        </w:rPr>
        <w:t>a</w:t>
      </w:r>
      <w:r w:rsidR="006673FF" w:rsidRPr="00822D2B">
        <w:rPr>
          <w:rFonts w:cs="Arial"/>
          <w:szCs w:val="24"/>
          <w:lang w:eastAsia="en-US"/>
        </w:rPr>
        <w:t xml:space="preserve"> de l</w:t>
      </w:r>
      <w:r w:rsidR="003121ED">
        <w:rPr>
          <w:rFonts w:cs="Arial"/>
          <w:szCs w:val="24"/>
          <w:lang w:eastAsia="en-US"/>
        </w:rPr>
        <w:t>a</w:t>
      </w:r>
      <w:r w:rsidR="006673FF" w:rsidRPr="00822D2B">
        <w:rPr>
          <w:rFonts w:cs="Arial"/>
          <w:szCs w:val="24"/>
          <w:lang w:eastAsia="en-US"/>
        </w:rPr>
        <w:t>s etapas que propician el cumplimiento de las</w:t>
      </w:r>
      <w:r w:rsidR="00822D2B">
        <w:rPr>
          <w:rFonts w:cs="Arial"/>
          <w:szCs w:val="24"/>
          <w:lang w:eastAsia="en-US"/>
        </w:rPr>
        <w:t xml:space="preserve"> normas </w:t>
      </w:r>
      <w:r w:rsidR="006673FF" w:rsidRPr="00822D2B">
        <w:rPr>
          <w:rFonts w:cs="Arial"/>
          <w:szCs w:val="24"/>
          <w:lang w:eastAsia="en-US"/>
        </w:rPr>
        <w:t xml:space="preserve">estadísticas </w:t>
      </w:r>
      <w:r w:rsidR="00822D2B">
        <w:rPr>
          <w:rFonts w:cs="Arial"/>
          <w:szCs w:val="24"/>
          <w:lang w:eastAsia="en-US"/>
        </w:rPr>
        <w:t>por</w:t>
      </w:r>
      <w:r w:rsidR="003121ED">
        <w:rPr>
          <w:rFonts w:cs="Arial"/>
          <w:szCs w:val="24"/>
          <w:lang w:eastAsia="en-US"/>
        </w:rPr>
        <w:t xml:space="preserve"> parte de</w:t>
      </w:r>
      <w:r w:rsidR="006673FF" w:rsidRPr="00822D2B">
        <w:rPr>
          <w:rFonts w:cs="Arial"/>
          <w:szCs w:val="24"/>
          <w:lang w:eastAsia="en-US"/>
        </w:rPr>
        <w:t xml:space="preserve"> la entidad, ello teniendo en cuenta que al momento de la creación de la “</w:t>
      </w:r>
      <w:r w:rsidR="00822D2B" w:rsidRPr="00822D2B">
        <w:rPr>
          <w:rFonts w:cs="Arial"/>
          <w:szCs w:val="24"/>
          <w:lang w:eastAsia="en-US"/>
        </w:rPr>
        <w:t>Subcomisión</w:t>
      </w:r>
      <w:r w:rsidR="006673FF" w:rsidRPr="00822D2B">
        <w:rPr>
          <w:rFonts w:cs="Arial"/>
          <w:szCs w:val="24"/>
          <w:lang w:eastAsia="en-US"/>
        </w:rPr>
        <w:t xml:space="preserve"> de </w:t>
      </w:r>
      <w:r w:rsidR="003121ED" w:rsidRPr="00822D2B">
        <w:rPr>
          <w:rFonts w:cs="Arial"/>
          <w:szCs w:val="24"/>
          <w:lang w:eastAsia="en-US"/>
        </w:rPr>
        <w:t>Calidad Estadística</w:t>
      </w:r>
      <w:r w:rsidR="006673FF" w:rsidRPr="00822D2B">
        <w:rPr>
          <w:rFonts w:cs="Arial"/>
          <w:szCs w:val="24"/>
          <w:lang w:eastAsia="en-US"/>
        </w:rPr>
        <w:t xml:space="preserve">” no existía </w:t>
      </w:r>
      <w:r w:rsidR="003121ED">
        <w:rPr>
          <w:rFonts w:cs="Arial"/>
          <w:szCs w:val="24"/>
          <w:lang w:eastAsia="en-US"/>
        </w:rPr>
        <w:t xml:space="preserve">documentación </w:t>
      </w:r>
      <w:r w:rsidR="006673FF" w:rsidRPr="00822D2B">
        <w:rPr>
          <w:rFonts w:cs="Arial"/>
          <w:szCs w:val="24"/>
          <w:lang w:eastAsia="en-US"/>
        </w:rPr>
        <w:t>actualizad</w:t>
      </w:r>
      <w:r w:rsidR="003121ED">
        <w:rPr>
          <w:rFonts w:cs="Arial"/>
          <w:szCs w:val="24"/>
          <w:lang w:eastAsia="en-US"/>
        </w:rPr>
        <w:t>a</w:t>
      </w:r>
      <w:r w:rsidR="006673FF" w:rsidRPr="00822D2B">
        <w:rPr>
          <w:rFonts w:cs="Arial"/>
          <w:szCs w:val="24"/>
          <w:lang w:eastAsia="en-US"/>
        </w:rPr>
        <w:t xml:space="preserve"> en la entidad </w:t>
      </w:r>
      <w:r w:rsidR="00822D2B">
        <w:rPr>
          <w:rFonts w:cs="Arial"/>
          <w:szCs w:val="24"/>
          <w:lang w:eastAsia="en-US"/>
        </w:rPr>
        <w:t>para este</w:t>
      </w:r>
      <w:r w:rsidR="006673FF" w:rsidRPr="00822D2B">
        <w:rPr>
          <w:rFonts w:cs="Arial"/>
          <w:szCs w:val="24"/>
          <w:lang w:eastAsia="en-US"/>
        </w:rPr>
        <w:t xml:space="preserve"> tipo de procedimientos</w:t>
      </w:r>
      <w:r w:rsidR="00822D2B" w:rsidRPr="00822D2B">
        <w:rPr>
          <w:rFonts w:cs="Arial"/>
          <w:szCs w:val="24"/>
          <w:lang w:eastAsia="en-US"/>
        </w:rPr>
        <w:t>.</w:t>
      </w:r>
      <w:r w:rsidR="00822D2B">
        <w:rPr>
          <w:rFonts w:cs="Arial"/>
          <w:b/>
          <w:bCs/>
          <w:szCs w:val="24"/>
          <w:lang w:eastAsia="en-US"/>
        </w:rPr>
        <w:t xml:space="preserve"> </w:t>
      </w:r>
    </w:p>
    <w:p w14:paraId="5C87871A" w14:textId="0F5B3DC6" w:rsidR="008A6130" w:rsidRDefault="008A6130" w:rsidP="00312C13">
      <w:pPr>
        <w:jc w:val="both"/>
        <w:rPr>
          <w:rFonts w:cs="Arial"/>
          <w:szCs w:val="24"/>
          <w:lang w:eastAsia="en-US"/>
        </w:rPr>
      </w:pPr>
    </w:p>
    <w:p w14:paraId="3A5D7D64" w14:textId="0B55D031" w:rsidR="00822D2B" w:rsidRDefault="00822D2B" w:rsidP="00312C13">
      <w:pPr>
        <w:jc w:val="both"/>
        <w:rPr>
          <w:rFonts w:cs="Arial"/>
          <w:szCs w:val="24"/>
          <w:lang w:eastAsia="en-US"/>
        </w:rPr>
      </w:pPr>
      <w:r w:rsidRPr="00BB713F">
        <w:rPr>
          <w:rFonts w:cs="Arial"/>
          <w:b/>
          <w:bCs/>
          <w:szCs w:val="24"/>
          <w:lang w:eastAsia="en-US"/>
        </w:rPr>
        <w:t>Ejecución</w:t>
      </w:r>
      <w:r>
        <w:rPr>
          <w:rFonts w:cs="Arial"/>
          <w:szCs w:val="24"/>
          <w:lang w:eastAsia="en-US"/>
        </w:rPr>
        <w:t xml:space="preserve">: en esta fase se realiza la recolección y procesamiento de los datos, como se </w:t>
      </w:r>
      <w:r w:rsidR="003121ED">
        <w:rPr>
          <w:rFonts w:cs="Arial"/>
          <w:szCs w:val="24"/>
          <w:lang w:eastAsia="en-US"/>
        </w:rPr>
        <w:t>mencionó</w:t>
      </w:r>
      <w:r>
        <w:rPr>
          <w:rFonts w:cs="Arial"/>
          <w:szCs w:val="24"/>
          <w:lang w:eastAsia="en-US"/>
        </w:rPr>
        <w:t xml:space="preserve"> en las fases anteriores</w:t>
      </w:r>
      <w:r w:rsidR="003121ED">
        <w:rPr>
          <w:rFonts w:cs="Arial"/>
          <w:szCs w:val="24"/>
          <w:lang w:eastAsia="en-US"/>
        </w:rPr>
        <w:t>,</w:t>
      </w:r>
      <w:r w:rsidR="00BB713F">
        <w:rPr>
          <w:rFonts w:cs="Arial"/>
          <w:szCs w:val="24"/>
          <w:lang w:eastAsia="en-US"/>
        </w:rPr>
        <w:t xml:space="preserve"> este aspecto es fortalecido en el documento “Protocolo de la Subcomisión de </w:t>
      </w:r>
      <w:r w:rsidR="00B37D96">
        <w:rPr>
          <w:rFonts w:cs="Arial"/>
          <w:szCs w:val="24"/>
          <w:lang w:eastAsia="en-US"/>
        </w:rPr>
        <w:t>C</w:t>
      </w:r>
      <w:r w:rsidR="00BB713F">
        <w:rPr>
          <w:rFonts w:cs="Arial"/>
          <w:szCs w:val="24"/>
          <w:lang w:eastAsia="en-US"/>
        </w:rPr>
        <w:t xml:space="preserve">alidad </w:t>
      </w:r>
      <w:r w:rsidR="00B37D96">
        <w:rPr>
          <w:rFonts w:cs="Arial"/>
          <w:szCs w:val="24"/>
          <w:lang w:eastAsia="en-US"/>
        </w:rPr>
        <w:t>E</w:t>
      </w:r>
      <w:r w:rsidR="00BB713F">
        <w:rPr>
          <w:rFonts w:cs="Arial"/>
          <w:szCs w:val="24"/>
          <w:lang w:eastAsia="en-US"/>
        </w:rPr>
        <w:t>stadística</w:t>
      </w:r>
      <w:r w:rsidR="003121ED">
        <w:rPr>
          <w:rFonts w:cs="Arial"/>
          <w:szCs w:val="24"/>
          <w:lang w:eastAsia="en-US"/>
        </w:rPr>
        <w:t>”</w:t>
      </w:r>
      <w:r w:rsidR="00BB713F">
        <w:rPr>
          <w:rFonts w:cs="Arial"/>
          <w:szCs w:val="24"/>
          <w:lang w:eastAsia="en-US"/>
        </w:rPr>
        <w:t xml:space="preserve">. </w:t>
      </w:r>
    </w:p>
    <w:p w14:paraId="6886D612" w14:textId="17CF5F96" w:rsidR="00BB713F" w:rsidRDefault="00BB713F" w:rsidP="00312C13">
      <w:pPr>
        <w:jc w:val="both"/>
        <w:rPr>
          <w:rFonts w:cs="Arial"/>
          <w:szCs w:val="24"/>
          <w:lang w:eastAsia="en-US"/>
        </w:rPr>
      </w:pPr>
    </w:p>
    <w:p w14:paraId="75A1FD13" w14:textId="6D3D398C" w:rsidR="00362703" w:rsidRDefault="00BB713F" w:rsidP="00312C13">
      <w:pPr>
        <w:jc w:val="both"/>
        <w:rPr>
          <w:rFonts w:cs="Arial"/>
          <w:szCs w:val="24"/>
          <w:lang w:eastAsia="en-US"/>
        </w:rPr>
      </w:pPr>
      <w:r w:rsidRPr="00BB713F">
        <w:rPr>
          <w:rFonts w:cs="Arial"/>
          <w:b/>
          <w:bCs/>
          <w:szCs w:val="24"/>
          <w:lang w:eastAsia="en-US"/>
        </w:rPr>
        <w:t>Análisis</w:t>
      </w:r>
      <w:r>
        <w:rPr>
          <w:rFonts w:cs="Arial"/>
          <w:szCs w:val="24"/>
          <w:lang w:eastAsia="en-US"/>
        </w:rPr>
        <w:t>: en esta se evalúa la consistencia y coherencia de la información</w:t>
      </w:r>
      <w:r w:rsidR="004E37AE">
        <w:rPr>
          <w:rFonts w:cs="Arial"/>
          <w:szCs w:val="24"/>
          <w:lang w:eastAsia="en-US"/>
        </w:rPr>
        <w:t>,</w:t>
      </w:r>
      <w:r w:rsidR="00D14133">
        <w:rPr>
          <w:rFonts w:cs="Arial"/>
          <w:szCs w:val="24"/>
          <w:lang w:eastAsia="en-US"/>
        </w:rPr>
        <w:t xml:space="preserve"> a modo de serie temporal</w:t>
      </w:r>
      <w:r w:rsidR="004E37AE">
        <w:rPr>
          <w:rFonts w:cs="Arial"/>
          <w:szCs w:val="24"/>
          <w:lang w:eastAsia="en-US"/>
        </w:rPr>
        <w:t>,</w:t>
      </w:r>
      <w:r w:rsidR="00D14133">
        <w:rPr>
          <w:rFonts w:cs="Arial"/>
          <w:szCs w:val="24"/>
          <w:lang w:eastAsia="en-US"/>
        </w:rPr>
        <w:t xml:space="preserve"> en los casos que </w:t>
      </w:r>
      <w:r w:rsidR="000157CA">
        <w:rPr>
          <w:rFonts w:cs="Arial"/>
          <w:szCs w:val="24"/>
          <w:lang w:eastAsia="en-US"/>
        </w:rPr>
        <w:t>está</w:t>
      </w:r>
      <w:r w:rsidR="00D14133">
        <w:rPr>
          <w:rFonts w:cs="Arial"/>
          <w:szCs w:val="24"/>
          <w:lang w:eastAsia="en-US"/>
        </w:rPr>
        <w:t xml:space="preserve"> estructura</w:t>
      </w:r>
      <w:r w:rsidR="004E37AE">
        <w:rPr>
          <w:rFonts w:cs="Arial"/>
          <w:szCs w:val="24"/>
          <w:lang w:eastAsia="en-US"/>
        </w:rPr>
        <w:t>da y</w:t>
      </w:r>
      <w:r w:rsidR="00D14133">
        <w:rPr>
          <w:rFonts w:cs="Arial"/>
          <w:szCs w:val="24"/>
          <w:lang w:eastAsia="en-US"/>
        </w:rPr>
        <w:t xml:space="preserve"> es requerida. Esta fase resulta relevante para la toma de decisiones de la </w:t>
      </w:r>
      <w:r w:rsidR="000C6E1D">
        <w:rPr>
          <w:rFonts w:cs="Arial"/>
          <w:szCs w:val="24"/>
          <w:lang w:eastAsia="en-US"/>
        </w:rPr>
        <w:t>entidad, por</w:t>
      </w:r>
      <w:r w:rsidR="00D14133">
        <w:rPr>
          <w:rFonts w:cs="Arial"/>
          <w:szCs w:val="24"/>
          <w:lang w:eastAsia="en-US"/>
        </w:rPr>
        <w:t xml:space="preserve"> </w:t>
      </w:r>
      <w:r w:rsidR="004E37AE">
        <w:rPr>
          <w:rFonts w:cs="Arial"/>
          <w:szCs w:val="24"/>
          <w:lang w:eastAsia="en-US"/>
        </w:rPr>
        <w:t>tanto,</w:t>
      </w:r>
      <w:r w:rsidR="00D14133">
        <w:rPr>
          <w:rFonts w:cs="Arial"/>
          <w:szCs w:val="24"/>
          <w:lang w:eastAsia="en-US"/>
        </w:rPr>
        <w:t xml:space="preserve"> </w:t>
      </w:r>
      <w:r w:rsidR="000B06A3">
        <w:rPr>
          <w:rFonts w:cs="Arial"/>
          <w:szCs w:val="24"/>
          <w:lang w:eastAsia="en-US"/>
        </w:rPr>
        <w:t>la aplicación de las fases mencionadas asegura</w:t>
      </w:r>
      <w:r w:rsidR="00D14133">
        <w:rPr>
          <w:rFonts w:cs="Arial"/>
          <w:szCs w:val="24"/>
          <w:lang w:eastAsia="en-US"/>
        </w:rPr>
        <w:t xml:space="preserve"> la calidad de la información construida por la entidad, es por esto </w:t>
      </w:r>
      <w:proofErr w:type="gramStart"/>
      <w:r w:rsidR="00D14133">
        <w:rPr>
          <w:rFonts w:cs="Arial"/>
          <w:szCs w:val="24"/>
          <w:lang w:eastAsia="en-US"/>
        </w:rPr>
        <w:t>que</w:t>
      </w:r>
      <w:proofErr w:type="gramEnd"/>
      <w:r w:rsidR="00D14133">
        <w:rPr>
          <w:rFonts w:cs="Arial"/>
          <w:szCs w:val="24"/>
          <w:lang w:eastAsia="en-US"/>
        </w:rPr>
        <w:t xml:space="preserve"> </w:t>
      </w:r>
      <w:r w:rsidR="00362703">
        <w:rPr>
          <w:rFonts w:cs="Arial"/>
          <w:szCs w:val="24"/>
          <w:lang w:eastAsia="en-US"/>
        </w:rPr>
        <w:t xml:space="preserve">dentro de los protocolos mencionados el resultado impacta de forma directa en </w:t>
      </w:r>
      <w:r w:rsidR="00B37D96">
        <w:rPr>
          <w:rFonts w:cs="Arial"/>
          <w:szCs w:val="24"/>
          <w:lang w:eastAsia="en-US"/>
        </w:rPr>
        <w:t>esta fase</w:t>
      </w:r>
      <w:r w:rsidR="00362703">
        <w:rPr>
          <w:rFonts w:cs="Arial"/>
          <w:szCs w:val="24"/>
          <w:lang w:eastAsia="en-US"/>
        </w:rPr>
        <w:t xml:space="preserve">, adicionalmente es </w:t>
      </w:r>
      <w:r w:rsidR="000157CA">
        <w:rPr>
          <w:rFonts w:cs="Arial"/>
          <w:szCs w:val="24"/>
          <w:lang w:eastAsia="en-US"/>
        </w:rPr>
        <w:t>importante resaltar</w:t>
      </w:r>
      <w:r w:rsidR="00362703">
        <w:rPr>
          <w:rFonts w:cs="Arial"/>
          <w:szCs w:val="24"/>
          <w:lang w:eastAsia="en-US"/>
        </w:rPr>
        <w:t xml:space="preserve"> que esta fase requiere que el personal encargado tenga el conocimiento técnico idóneo.</w:t>
      </w:r>
    </w:p>
    <w:p w14:paraId="7ECDF0E6" w14:textId="77777777" w:rsidR="00362703" w:rsidRDefault="00362703" w:rsidP="00312C13">
      <w:pPr>
        <w:jc w:val="both"/>
        <w:rPr>
          <w:rFonts w:cs="Arial"/>
          <w:szCs w:val="24"/>
          <w:lang w:eastAsia="en-US"/>
        </w:rPr>
      </w:pPr>
    </w:p>
    <w:p w14:paraId="0992B851" w14:textId="70972573" w:rsidR="00BB713F" w:rsidRDefault="00362703" w:rsidP="00312C13">
      <w:pPr>
        <w:jc w:val="both"/>
        <w:rPr>
          <w:rFonts w:cs="Arial"/>
          <w:szCs w:val="24"/>
          <w:lang w:eastAsia="en-US"/>
        </w:rPr>
      </w:pPr>
      <w:r w:rsidRPr="000C6E1D">
        <w:rPr>
          <w:rFonts w:cs="Arial"/>
          <w:b/>
          <w:bCs/>
          <w:szCs w:val="24"/>
          <w:lang w:eastAsia="en-US"/>
        </w:rPr>
        <w:t>Difusión:</w:t>
      </w:r>
      <w:r>
        <w:rPr>
          <w:rFonts w:cs="Arial"/>
          <w:szCs w:val="24"/>
          <w:lang w:eastAsia="en-US"/>
        </w:rPr>
        <w:t xml:space="preserve"> Esta fase </w:t>
      </w:r>
      <w:r w:rsidR="00A21E99">
        <w:rPr>
          <w:rFonts w:cs="Arial"/>
          <w:szCs w:val="24"/>
          <w:lang w:eastAsia="en-US"/>
        </w:rPr>
        <w:t>es en la que se pone a disposición de cada uno de los usuarios la información de la entidad mediante la aplicación de los diferentes métodos estadísticos</w:t>
      </w:r>
      <w:r w:rsidR="004E37AE">
        <w:rPr>
          <w:rFonts w:cs="Arial"/>
          <w:szCs w:val="24"/>
          <w:lang w:eastAsia="en-US"/>
        </w:rPr>
        <w:t>,</w:t>
      </w:r>
      <w:r w:rsidR="00A21E99">
        <w:rPr>
          <w:rFonts w:cs="Arial"/>
          <w:szCs w:val="24"/>
          <w:lang w:eastAsia="en-US"/>
        </w:rPr>
        <w:t xml:space="preserve"> ya sean descriptivos o inferenciales</w:t>
      </w:r>
      <w:r w:rsidR="004E37AE">
        <w:rPr>
          <w:rFonts w:cs="Arial"/>
          <w:szCs w:val="24"/>
          <w:lang w:eastAsia="en-US"/>
        </w:rPr>
        <w:t>,</w:t>
      </w:r>
      <w:r w:rsidR="00A21E99">
        <w:rPr>
          <w:rFonts w:cs="Arial"/>
          <w:szCs w:val="24"/>
          <w:lang w:eastAsia="en-US"/>
        </w:rPr>
        <w:t xml:space="preserve"> </w:t>
      </w:r>
      <w:r w:rsidR="00082700">
        <w:rPr>
          <w:rFonts w:cs="Arial"/>
          <w:szCs w:val="24"/>
          <w:lang w:eastAsia="en-US"/>
        </w:rPr>
        <w:t xml:space="preserve">mediante los diferentes métodos de divulgación. En este aspectos en la entidad ya existen plataformas programadas de difusión de información </w:t>
      </w:r>
      <w:r w:rsidR="004E37AE">
        <w:rPr>
          <w:rFonts w:cs="Arial"/>
          <w:szCs w:val="24"/>
          <w:lang w:eastAsia="en-US"/>
        </w:rPr>
        <w:t>a nivel nacional</w:t>
      </w:r>
      <w:r w:rsidR="00082700">
        <w:rPr>
          <w:rFonts w:cs="Arial"/>
          <w:szCs w:val="24"/>
          <w:lang w:eastAsia="en-US"/>
        </w:rPr>
        <w:t>,</w:t>
      </w:r>
      <w:r w:rsidR="00771EF1">
        <w:rPr>
          <w:rFonts w:cs="Arial"/>
          <w:szCs w:val="24"/>
          <w:lang w:eastAsia="en-US"/>
        </w:rPr>
        <w:t xml:space="preserve"> como por ejemplo</w:t>
      </w:r>
      <w:r w:rsidR="00082700">
        <w:rPr>
          <w:rFonts w:cs="Arial"/>
          <w:szCs w:val="24"/>
          <w:lang w:eastAsia="en-US"/>
        </w:rPr>
        <w:t xml:space="preserve"> la </w:t>
      </w:r>
      <w:r w:rsidR="004E37AE">
        <w:rPr>
          <w:rFonts w:cs="Arial"/>
          <w:szCs w:val="24"/>
          <w:lang w:eastAsia="en-US"/>
        </w:rPr>
        <w:t>página</w:t>
      </w:r>
      <w:r w:rsidR="00771EF1">
        <w:rPr>
          <w:rFonts w:cs="Arial"/>
          <w:szCs w:val="24"/>
          <w:lang w:eastAsia="en-US"/>
        </w:rPr>
        <w:t xml:space="preserve"> web</w:t>
      </w:r>
      <w:r w:rsidR="00082700">
        <w:rPr>
          <w:rFonts w:cs="Arial"/>
          <w:szCs w:val="24"/>
          <w:lang w:eastAsia="en-US"/>
        </w:rPr>
        <w:t xml:space="preserve"> de la entidad</w:t>
      </w:r>
      <w:r w:rsidR="00A74709">
        <w:rPr>
          <w:rFonts w:cs="Arial"/>
          <w:szCs w:val="24"/>
          <w:lang w:eastAsia="en-US"/>
        </w:rPr>
        <w:t xml:space="preserve"> pero es importante resaltar la creación y/o actualización de cronogramas de difusión de información y garantizar su cumplimiento</w:t>
      </w:r>
      <w:r w:rsidR="00771EF1">
        <w:rPr>
          <w:rFonts w:cs="Arial"/>
          <w:szCs w:val="24"/>
          <w:lang w:eastAsia="en-US"/>
        </w:rPr>
        <w:t>,</w:t>
      </w:r>
      <w:r w:rsidR="000C6E1D">
        <w:rPr>
          <w:rFonts w:cs="Arial"/>
          <w:szCs w:val="24"/>
          <w:lang w:eastAsia="en-US"/>
        </w:rPr>
        <w:t xml:space="preserve"> </w:t>
      </w:r>
      <w:r w:rsidR="00A74709">
        <w:rPr>
          <w:rFonts w:cs="Arial"/>
          <w:szCs w:val="24"/>
          <w:lang w:eastAsia="en-US"/>
        </w:rPr>
        <w:t>teniendo en cuenta que los cronogramas de publicación que actualmente se cumplen son los establecidos desde acuerdos interinstitucionales</w:t>
      </w:r>
      <w:r w:rsidR="00771EF1">
        <w:rPr>
          <w:rFonts w:cs="Arial"/>
          <w:szCs w:val="24"/>
          <w:lang w:eastAsia="en-US"/>
        </w:rPr>
        <w:t>,</w:t>
      </w:r>
      <w:r w:rsidR="00A74709">
        <w:rPr>
          <w:rFonts w:cs="Arial"/>
          <w:szCs w:val="24"/>
          <w:lang w:eastAsia="en-US"/>
        </w:rPr>
        <w:t xml:space="preserve"> pero los propios no tienen la relevancia adecuada</w:t>
      </w:r>
      <w:r w:rsidR="00771EF1">
        <w:rPr>
          <w:rFonts w:cs="Arial"/>
          <w:szCs w:val="24"/>
          <w:lang w:eastAsia="en-US"/>
        </w:rPr>
        <w:t>,</w:t>
      </w:r>
      <w:r w:rsidR="00A74709">
        <w:rPr>
          <w:rFonts w:cs="Arial"/>
          <w:szCs w:val="24"/>
          <w:lang w:eastAsia="en-US"/>
        </w:rPr>
        <w:t xml:space="preserve"> lo que ha venido afectando </w:t>
      </w:r>
      <w:r w:rsidR="000C6E1D">
        <w:rPr>
          <w:rFonts w:cs="Arial"/>
          <w:szCs w:val="24"/>
          <w:lang w:eastAsia="en-US"/>
        </w:rPr>
        <w:t>los resultados obtenidos en el FURAG.</w:t>
      </w:r>
    </w:p>
    <w:p w14:paraId="0251FC19" w14:textId="1E40F844" w:rsidR="000C6E1D" w:rsidRDefault="000C6E1D" w:rsidP="00312C13">
      <w:pPr>
        <w:jc w:val="both"/>
        <w:rPr>
          <w:rFonts w:cs="Arial"/>
          <w:szCs w:val="24"/>
          <w:lang w:eastAsia="en-US"/>
        </w:rPr>
      </w:pPr>
    </w:p>
    <w:p w14:paraId="7C284D47" w14:textId="77777777" w:rsidR="008A1ECC" w:rsidRDefault="000C6E1D" w:rsidP="00312C13">
      <w:pPr>
        <w:jc w:val="both"/>
        <w:rPr>
          <w:rFonts w:cs="Arial"/>
          <w:szCs w:val="24"/>
          <w:lang w:eastAsia="en-US"/>
        </w:rPr>
      </w:pPr>
      <w:r>
        <w:rPr>
          <w:rFonts w:cs="Arial"/>
          <w:szCs w:val="24"/>
          <w:lang w:eastAsia="en-US"/>
        </w:rPr>
        <w:t>Otros conceptos relevantes para garantizar la consolidación de una analítica institucional que cumpla con los estándares de calidad</w:t>
      </w:r>
      <w:r w:rsidR="007B2DEB">
        <w:rPr>
          <w:rFonts w:cs="Arial"/>
          <w:szCs w:val="24"/>
          <w:lang w:eastAsia="en-US"/>
        </w:rPr>
        <w:t xml:space="preserve"> y que garantice la toma de decisiones acertadas</w:t>
      </w:r>
      <w:r>
        <w:rPr>
          <w:rFonts w:cs="Arial"/>
          <w:szCs w:val="24"/>
          <w:lang w:eastAsia="en-US"/>
        </w:rPr>
        <w:t xml:space="preserve"> </w:t>
      </w:r>
      <w:r w:rsidR="00134364">
        <w:rPr>
          <w:rFonts w:cs="Arial"/>
          <w:szCs w:val="24"/>
          <w:lang w:eastAsia="en-US"/>
        </w:rPr>
        <w:t>son los relacionados con la operación estadística, si bien desde las políticas estadísticas nacionales se definen diferentes tipos</w:t>
      </w:r>
      <w:r w:rsidR="007B2DEB">
        <w:rPr>
          <w:rFonts w:cs="Arial"/>
          <w:szCs w:val="24"/>
          <w:lang w:eastAsia="en-US"/>
        </w:rPr>
        <w:t>,</w:t>
      </w:r>
      <w:r w:rsidR="00134364">
        <w:rPr>
          <w:rFonts w:cs="Arial"/>
          <w:szCs w:val="24"/>
          <w:lang w:eastAsia="en-US"/>
        </w:rPr>
        <w:t xml:space="preserve"> en el presente documento se mencionaran aquellos </w:t>
      </w:r>
      <w:r w:rsidR="007B2DEB">
        <w:rPr>
          <w:rFonts w:cs="Arial"/>
          <w:szCs w:val="24"/>
          <w:lang w:eastAsia="en-US"/>
        </w:rPr>
        <w:t xml:space="preserve">que aplican a la operación estadística de la entidad. </w:t>
      </w:r>
    </w:p>
    <w:p w14:paraId="2513ED67" w14:textId="77777777" w:rsidR="008A1ECC" w:rsidRDefault="008A1ECC" w:rsidP="00312C13">
      <w:pPr>
        <w:jc w:val="both"/>
        <w:rPr>
          <w:rFonts w:cs="Arial"/>
          <w:szCs w:val="24"/>
          <w:lang w:eastAsia="en-US"/>
        </w:rPr>
      </w:pPr>
    </w:p>
    <w:p w14:paraId="3D81107D" w14:textId="0C19B061" w:rsidR="000C6E1D" w:rsidRDefault="008A1ECC" w:rsidP="00312C13">
      <w:pPr>
        <w:jc w:val="both"/>
        <w:rPr>
          <w:rFonts w:cs="Arial"/>
          <w:szCs w:val="24"/>
          <w:lang w:eastAsia="en-US"/>
        </w:rPr>
      </w:pPr>
      <w:r w:rsidRPr="008A1ECC">
        <w:rPr>
          <w:rFonts w:cs="Arial"/>
          <w:b/>
          <w:bCs/>
          <w:szCs w:val="24"/>
          <w:lang w:eastAsia="en-US"/>
        </w:rPr>
        <w:t>Operación estadística a partir de registros administrativos</w:t>
      </w:r>
      <w:r>
        <w:rPr>
          <w:rFonts w:cs="Arial"/>
          <w:b/>
          <w:bCs/>
          <w:szCs w:val="24"/>
          <w:lang w:eastAsia="en-US"/>
        </w:rPr>
        <w:t xml:space="preserve">: </w:t>
      </w:r>
      <w:r w:rsidRPr="000C510F">
        <w:rPr>
          <w:rFonts w:cs="Arial"/>
          <w:szCs w:val="24"/>
          <w:lang w:eastAsia="en-US"/>
        </w:rPr>
        <w:t xml:space="preserve">Es la aplicación de la </w:t>
      </w:r>
      <w:r w:rsidR="000C510F" w:rsidRPr="000C510F">
        <w:rPr>
          <w:rFonts w:cs="Arial"/>
          <w:szCs w:val="24"/>
          <w:lang w:eastAsia="en-US"/>
        </w:rPr>
        <w:t>metodología</w:t>
      </w:r>
      <w:r w:rsidRPr="000C510F">
        <w:rPr>
          <w:rFonts w:cs="Arial"/>
          <w:szCs w:val="24"/>
          <w:lang w:eastAsia="en-US"/>
        </w:rPr>
        <w:t xml:space="preserve"> estadística a un conjunto de variables contenidas en uno o </w:t>
      </w:r>
      <w:r w:rsidR="00771EF1" w:rsidRPr="000C510F">
        <w:rPr>
          <w:rFonts w:cs="Arial"/>
          <w:szCs w:val="24"/>
          <w:lang w:eastAsia="en-US"/>
        </w:rPr>
        <w:t>más</w:t>
      </w:r>
      <w:r w:rsidRPr="000C510F">
        <w:rPr>
          <w:rFonts w:cs="Arial"/>
          <w:szCs w:val="24"/>
          <w:lang w:eastAsia="en-US"/>
        </w:rPr>
        <w:t xml:space="preserve"> registros administrativos. Este se considera la operación estadística </w:t>
      </w:r>
      <w:r w:rsidR="00771EF1" w:rsidRPr="000C510F">
        <w:rPr>
          <w:rFonts w:cs="Arial"/>
          <w:szCs w:val="24"/>
          <w:lang w:eastAsia="en-US"/>
        </w:rPr>
        <w:t>más</w:t>
      </w:r>
      <w:r w:rsidRPr="000C510F">
        <w:rPr>
          <w:rFonts w:cs="Arial"/>
          <w:szCs w:val="24"/>
          <w:lang w:eastAsia="en-US"/>
        </w:rPr>
        <w:t xml:space="preserve"> fuerte de la entidad</w:t>
      </w:r>
      <w:r w:rsidR="00771EF1">
        <w:rPr>
          <w:rFonts w:cs="Arial"/>
          <w:szCs w:val="24"/>
          <w:lang w:eastAsia="en-US"/>
        </w:rPr>
        <w:t>,</w:t>
      </w:r>
      <w:r w:rsidRPr="000C510F">
        <w:rPr>
          <w:rFonts w:cs="Arial"/>
          <w:szCs w:val="24"/>
          <w:lang w:eastAsia="en-US"/>
        </w:rPr>
        <w:t xml:space="preserve"> de manera que es importante realizar </w:t>
      </w:r>
      <w:r w:rsidR="000C510F" w:rsidRPr="000C510F">
        <w:rPr>
          <w:rFonts w:cs="Arial"/>
          <w:szCs w:val="24"/>
          <w:lang w:eastAsia="en-US"/>
        </w:rPr>
        <w:t>procesos</w:t>
      </w:r>
      <w:r w:rsidRPr="000C510F">
        <w:rPr>
          <w:rFonts w:cs="Arial"/>
          <w:szCs w:val="24"/>
          <w:lang w:eastAsia="en-US"/>
        </w:rPr>
        <w:t xml:space="preserve"> de capacitación en las dependencias que se encarguen de conceptualizar acerca de este tipo de información al igual que aquellos procesos estadísticos y de ciencia de datos que permiten su aprovechamiento, </w:t>
      </w:r>
      <w:r w:rsidR="000C510F" w:rsidRPr="000C510F">
        <w:rPr>
          <w:rFonts w:cs="Arial"/>
          <w:szCs w:val="24"/>
          <w:lang w:eastAsia="en-US"/>
        </w:rPr>
        <w:t>así mismo</w:t>
      </w:r>
      <w:r w:rsidRPr="000C510F">
        <w:rPr>
          <w:rFonts w:cs="Arial"/>
          <w:szCs w:val="24"/>
          <w:lang w:eastAsia="en-US"/>
        </w:rPr>
        <w:t xml:space="preserve">, se deben establecer repositorios seguros para almacenar la información transformada </w:t>
      </w:r>
      <w:r w:rsidR="000C510F" w:rsidRPr="000C510F">
        <w:rPr>
          <w:rFonts w:cs="Arial"/>
          <w:szCs w:val="24"/>
          <w:lang w:eastAsia="en-US"/>
        </w:rPr>
        <w:t>a partir de estos procesos</w:t>
      </w:r>
      <w:r w:rsidR="000C510F">
        <w:rPr>
          <w:rFonts w:cs="Arial"/>
          <w:b/>
          <w:bCs/>
          <w:szCs w:val="24"/>
          <w:lang w:eastAsia="en-US"/>
        </w:rPr>
        <w:t xml:space="preserve">, </w:t>
      </w:r>
      <w:r w:rsidR="000C510F" w:rsidRPr="000C510F">
        <w:rPr>
          <w:rFonts w:cs="Arial"/>
          <w:szCs w:val="24"/>
          <w:lang w:eastAsia="en-US"/>
        </w:rPr>
        <w:t xml:space="preserve">al igual esto se debe complementar con </w:t>
      </w:r>
      <w:r w:rsidR="000C510F">
        <w:rPr>
          <w:rFonts w:cs="Arial"/>
          <w:szCs w:val="24"/>
          <w:lang w:eastAsia="en-US"/>
        </w:rPr>
        <w:t xml:space="preserve">el uso de aplicativos de tratamiento de datos y construcción de tableros de control. </w:t>
      </w:r>
    </w:p>
    <w:p w14:paraId="66C4C62E" w14:textId="25F3CF78" w:rsidR="000C510F" w:rsidRDefault="000C510F" w:rsidP="00312C13">
      <w:pPr>
        <w:jc w:val="both"/>
        <w:rPr>
          <w:rFonts w:cs="Arial"/>
          <w:szCs w:val="24"/>
          <w:lang w:eastAsia="en-US"/>
        </w:rPr>
      </w:pPr>
    </w:p>
    <w:p w14:paraId="18FC5B5B" w14:textId="68ADA104" w:rsidR="000A476F" w:rsidRDefault="008E0A14" w:rsidP="00312C13">
      <w:pPr>
        <w:jc w:val="both"/>
        <w:rPr>
          <w:rFonts w:cs="Arial"/>
          <w:szCs w:val="24"/>
          <w:lang w:eastAsia="en-US"/>
        </w:rPr>
      </w:pPr>
      <w:r w:rsidRPr="00752542">
        <w:rPr>
          <w:rFonts w:cs="Arial"/>
          <w:b/>
          <w:bCs/>
          <w:szCs w:val="24"/>
          <w:lang w:eastAsia="en-US"/>
        </w:rPr>
        <w:t>Operación estadística derivada</w:t>
      </w:r>
      <w:r>
        <w:rPr>
          <w:rFonts w:cs="Arial"/>
          <w:szCs w:val="24"/>
          <w:lang w:eastAsia="en-US"/>
        </w:rPr>
        <w:t>: Aplicación de procesos estadísticos de estimación o modelamiento, en esta se hace uso de información combinada proveniente de una o varias fuentes de información, esta se relaciona de forma directa con la analítica institucional, de manera que</w:t>
      </w:r>
      <w:r w:rsidR="00952405">
        <w:rPr>
          <w:rFonts w:cs="Arial"/>
          <w:szCs w:val="24"/>
          <w:lang w:eastAsia="en-US"/>
        </w:rPr>
        <w:t>,</w:t>
      </w:r>
      <w:r>
        <w:rPr>
          <w:rFonts w:cs="Arial"/>
          <w:szCs w:val="24"/>
          <w:lang w:eastAsia="en-US"/>
        </w:rPr>
        <w:t xml:space="preserve"> mediante </w:t>
      </w:r>
      <w:r w:rsidR="00AD7809">
        <w:rPr>
          <w:rFonts w:cs="Arial"/>
          <w:szCs w:val="24"/>
          <w:lang w:eastAsia="en-US"/>
        </w:rPr>
        <w:t xml:space="preserve">esta se estiman conclusiones relevantes para la entidad. En este aspecto en la entidad se realizan operaciones de consolidación de información y construcción de bases de datos relevante y útiles para </w:t>
      </w:r>
      <w:r w:rsidR="00C37E48">
        <w:rPr>
          <w:rFonts w:cs="Arial"/>
          <w:szCs w:val="24"/>
          <w:lang w:eastAsia="en-US"/>
        </w:rPr>
        <w:t>entidad,</w:t>
      </w:r>
      <w:r w:rsidR="00AD7809">
        <w:rPr>
          <w:rFonts w:cs="Arial"/>
          <w:szCs w:val="24"/>
          <w:lang w:eastAsia="en-US"/>
        </w:rPr>
        <w:t xml:space="preserve"> pero actualmente no se aplican métodos de estadística inferencial en ningún proceso de la </w:t>
      </w:r>
      <w:r w:rsidR="000A476F">
        <w:rPr>
          <w:rFonts w:cs="Arial"/>
          <w:szCs w:val="24"/>
          <w:lang w:eastAsia="en-US"/>
        </w:rPr>
        <w:t>entidad,</w:t>
      </w:r>
      <w:r w:rsidR="00AD7809">
        <w:rPr>
          <w:rFonts w:cs="Arial"/>
          <w:szCs w:val="24"/>
          <w:lang w:eastAsia="en-US"/>
        </w:rPr>
        <w:t xml:space="preserve"> por lo </w:t>
      </w:r>
      <w:r w:rsidR="00952405">
        <w:rPr>
          <w:rFonts w:cs="Arial"/>
          <w:szCs w:val="24"/>
          <w:lang w:eastAsia="en-US"/>
        </w:rPr>
        <w:t>tanto,</w:t>
      </w:r>
      <w:r w:rsidR="00AD7809">
        <w:rPr>
          <w:rFonts w:cs="Arial"/>
          <w:szCs w:val="24"/>
          <w:lang w:eastAsia="en-US"/>
        </w:rPr>
        <w:t xml:space="preserve"> es un aspecto de amplio potencial inexplorado por la </w:t>
      </w:r>
      <w:r w:rsidR="00952405">
        <w:rPr>
          <w:rFonts w:cs="Arial"/>
          <w:szCs w:val="24"/>
          <w:lang w:eastAsia="en-US"/>
        </w:rPr>
        <w:t>entidad,</w:t>
      </w:r>
      <w:r w:rsidR="00AD7809">
        <w:rPr>
          <w:rFonts w:cs="Arial"/>
          <w:szCs w:val="24"/>
          <w:lang w:eastAsia="en-US"/>
        </w:rPr>
        <w:t xml:space="preserve"> pero para llegar a ellos es importante realizar </w:t>
      </w:r>
      <w:r w:rsidR="00000C91">
        <w:rPr>
          <w:rFonts w:cs="Arial"/>
          <w:szCs w:val="24"/>
          <w:lang w:eastAsia="en-US"/>
        </w:rPr>
        <w:t>procesos de</w:t>
      </w:r>
      <w:r w:rsidR="00AD7809">
        <w:rPr>
          <w:rFonts w:cs="Arial"/>
          <w:szCs w:val="24"/>
          <w:lang w:eastAsia="en-US"/>
        </w:rPr>
        <w:t xml:space="preserve"> consolidación de la información y adecuamiento de los datos que permitan su operabilidad. </w:t>
      </w:r>
    </w:p>
    <w:p w14:paraId="48F8895E" w14:textId="0893F73A" w:rsidR="000C6E1D" w:rsidRDefault="000C6E1D" w:rsidP="00312C13">
      <w:pPr>
        <w:jc w:val="both"/>
        <w:rPr>
          <w:rFonts w:cs="Arial"/>
          <w:szCs w:val="24"/>
          <w:lang w:eastAsia="en-US"/>
        </w:rPr>
      </w:pPr>
    </w:p>
    <w:p w14:paraId="7FE0721E" w14:textId="680708A4" w:rsidR="003053BB" w:rsidRDefault="000A476F" w:rsidP="00312C13">
      <w:pPr>
        <w:jc w:val="both"/>
        <w:rPr>
          <w:rFonts w:cs="Arial"/>
          <w:szCs w:val="24"/>
          <w:lang w:eastAsia="en-US"/>
        </w:rPr>
      </w:pPr>
      <w:r w:rsidRPr="003053BB">
        <w:rPr>
          <w:rFonts w:cs="Arial"/>
          <w:b/>
          <w:bCs/>
          <w:szCs w:val="24"/>
          <w:lang w:eastAsia="en-US"/>
        </w:rPr>
        <w:t xml:space="preserve">Operación estadística por muestreo </w:t>
      </w:r>
      <w:r w:rsidR="00685029" w:rsidRPr="003053BB">
        <w:rPr>
          <w:rFonts w:cs="Arial"/>
          <w:b/>
          <w:bCs/>
          <w:szCs w:val="24"/>
          <w:lang w:eastAsia="en-US"/>
        </w:rPr>
        <w:t>probabilístico</w:t>
      </w:r>
      <w:r w:rsidR="00685029">
        <w:rPr>
          <w:rFonts w:cs="Arial"/>
          <w:szCs w:val="24"/>
          <w:lang w:eastAsia="en-US"/>
        </w:rPr>
        <w:t>: est</w:t>
      </w:r>
      <w:r w:rsidR="00000C91">
        <w:rPr>
          <w:rFonts w:cs="Arial"/>
          <w:szCs w:val="24"/>
          <w:lang w:eastAsia="en-US"/>
        </w:rPr>
        <w:t xml:space="preserve">e </w:t>
      </w:r>
      <w:r w:rsidR="00752542">
        <w:rPr>
          <w:rFonts w:cs="Arial"/>
          <w:szCs w:val="24"/>
          <w:lang w:eastAsia="en-US"/>
        </w:rPr>
        <w:t xml:space="preserve">tipo de operación estadística se basa en la aplicación de diversos </w:t>
      </w:r>
      <w:r w:rsidR="003053BB">
        <w:rPr>
          <w:rFonts w:cs="Arial"/>
          <w:szCs w:val="24"/>
          <w:lang w:eastAsia="en-US"/>
        </w:rPr>
        <w:t>métodos</w:t>
      </w:r>
      <w:r w:rsidR="00752542">
        <w:rPr>
          <w:rFonts w:cs="Arial"/>
          <w:szCs w:val="24"/>
          <w:lang w:eastAsia="en-US"/>
        </w:rPr>
        <w:t xml:space="preserve"> de muestreo </w:t>
      </w:r>
      <w:r w:rsidR="00E106DF">
        <w:rPr>
          <w:rFonts w:cs="Arial"/>
          <w:szCs w:val="24"/>
          <w:lang w:eastAsia="en-US"/>
        </w:rPr>
        <w:t>probabilísticos, esta busca inferir</w:t>
      </w:r>
      <w:r w:rsidR="00952405">
        <w:rPr>
          <w:rFonts w:cs="Arial"/>
          <w:szCs w:val="24"/>
          <w:lang w:eastAsia="en-US"/>
        </w:rPr>
        <w:t>,</w:t>
      </w:r>
      <w:r w:rsidR="00E106DF">
        <w:rPr>
          <w:rFonts w:cs="Arial"/>
          <w:szCs w:val="24"/>
          <w:lang w:eastAsia="en-US"/>
        </w:rPr>
        <w:t xml:space="preserve"> a partir de una muestra</w:t>
      </w:r>
      <w:r w:rsidR="00952405">
        <w:rPr>
          <w:rFonts w:cs="Arial"/>
          <w:szCs w:val="24"/>
          <w:lang w:eastAsia="en-US"/>
        </w:rPr>
        <w:t>,</w:t>
      </w:r>
      <w:r w:rsidR="00E106DF">
        <w:rPr>
          <w:rFonts w:cs="Arial"/>
          <w:szCs w:val="24"/>
          <w:lang w:eastAsia="en-US"/>
        </w:rPr>
        <w:t xml:space="preserve"> resultados y conclusiones que sean representativos de una población determinada, si bien este tipo de métodos son usados en la entidad por entidades contratadas en el </w:t>
      </w:r>
      <w:r w:rsidR="008F3B13">
        <w:rPr>
          <w:rFonts w:cs="Arial"/>
          <w:szCs w:val="24"/>
          <w:lang w:eastAsia="en-US"/>
        </w:rPr>
        <w:t>documento “protocolo</w:t>
      </w:r>
      <w:r w:rsidR="00E106DF">
        <w:rPr>
          <w:rFonts w:cs="Arial"/>
          <w:szCs w:val="24"/>
          <w:lang w:eastAsia="en-US"/>
        </w:rPr>
        <w:t xml:space="preserve"> de la subcomisión estadística” se establece una serie de parámetros que buscan garantizar la mayor utilidad para la entidad. Por otro lado, es importante mencionar que estos métodos resultan de especial ayuda para la entidad en la toma de decisiones, evitando la carga excesiva de trabajo, los altos costos y aumentos de tiempos en la obtención de conclusiones. Es por ello </w:t>
      </w:r>
      <w:proofErr w:type="gramStart"/>
      <w:r w:rsidR="00E106DF">
        <w:rPr>
          <w:rFonts w:cs="Arial"/>
          <w:szCs w:val="24"/>
          <w:lang w:eastAsia="en-US"/>
        </w:rPr>
        <w:t>que</w:t>
      </w:r>
      <w:proofErr w:type="gramEnd"/>
      <w:r w:rsidR="00E106DF">
        <w:rPr>
          <w:rFonts w:cs="Arial"/>
          <w:szCs w:val="24"/>
          <w:lang w:eastAsia="en-US"/>
        </w:rPr>
        <w:t xml:space="preserve"> resulta una herramienta útil </w:t>
      </w:r>
      <w:r w:rsidR="003053BB">
        <w:rPr>
          <w:rFonts w:cs="Arial"/>
          <w:szCs w:val="24"/>
          <w:lang w:eastAsia="en-US"/>
        </w:rPr>
        <w:t>para ser aplicad</w:t>
      </w:r>
      <w:r w:rsidR="00EF39DC">
        <w:rPr>
          <w:rFonts w:cs="Arial"/>
          <w:szCs w:val="24"/>
          <w:lang w:eastAsia="en-US"/>
        </w:rPr>
        <w:t>a</w:t>
      </w:r>
      <w:r w:rsidR="003053BB">
        <w:rPr>
          <w:rFonts w:cs="Arial"/>
          <w:szCs w:val="24"/>
          <w:lang w:eastAsia="en-US"/>
        </w:rPr>
        <w:t xml:space="preserve"> dentro de cada uno de los procesos y subprocesos que se realizan la entidad. </w:t>
      </w:r>
    </w:p>
    <w:p w14:paraId="33CE8F00" w14:textId="77777777" w:rsidR="003053BB" w:rsidRDefault="003053BB" w:rsidP="00312C13">
      <w:pPr>
        <w:jc w:val="both"/>
        <w:rPr>
          <w:rFonts w:cs="Arial"/>
          <w:szCs w:val="24"/>
          <w:lang w:eastAsia="en-US"/>
        </w:rPr>
      </w:pPr>
    </w:p>
    <w:p w14:paraId="2F800E3D" w14:textId="0E514ADE" w:rsidR="000A476F" w:rsidRDefault="003053BB" w:rsidP="00312C13">
      <w:pPr>
        <w:jc w:val="both"/>
        <w:rPr>
          <w:rFonts w:cs="Arial"/>
          <w:szCs w:val="24"/>
          <w:lang w:eastAsia="en-US"/>
        </w:rPr>
      </w:pPr>
      <w:r>
        <w:rPr>
          <w:rFonts w:cs="Arial"/>
          <w:szCs w:val="24"/>
          <w:lang w:eastAsia="en-US"/>
        </w:rPr>
        <w:t xml:space="preserve">Es importante resaltar que en diferentes dependencias estas herramientas se han </w:t>
      </w:r>
      <w:r w:rsidR="008F3B13">
        <w:rPr>
          <w:rFonts w:cs="Arial"/>
          <w:szCs w:val="24"/>
          <w:lang w:eastAsia="en-US"/>
        </w:rPr>
        <w:t>usado,</w:t>
      </w:r>
      <w:r>
        <w:rPr>
          <w:rFonts w:cs="Arial"/>
          <w:szCs w:val="24"/>
          <w:lang w:eastAsia="en-US"/>
        </w:rPr>
        <w:t xml:space="preserve"> pero para garantizar la validez y robustez de los resultados se deben mejorar los procesos realizados mediante la construcción de fichas metodológicas claras y enmarcadas dentro de </w:t>
      </w:r>
      <w:r w:rsidR="008F3B13">
        <w:rPr>
          <w:rFonts w:cs="Arial"/>
          <w:szCs w:val="24"/>
          <w:lang w:eastAsia="en-US"/>
        </w:rPr>
        <w:t>un plan estadístico</w:t>
      </w:r>
      <w:r>
        <w:rPr>
          <w:rFonts w:cs="Arial"/>
          <w:szCs w:val="24"/>
          <w:lang w:eastAsia="en-US"/>
        </w:rPr>
        <w:t xml:space="preserve">, que es definido en el </w:t>
      </w:r>
      <w:r w:rsidR="00EF39DC">
        <w:rPr>
          <w:rFonts w:cs="Arial"/>
          <w:szCs w:val="24"/>
          <w:lang w:eastAsia="en-US"/>
        </w:rPr>
        <w:t xml:space="preserve">Protocolo </w:t>
      </w:r>
      <w:r>
        <w:rPr>
          <w:rFonts w:cs="Arial"/>
          <w:szCs w:val="24"/>
          <w:lang w:eastAsia="en-US"/>
        </w:rPr>
        <w:t xml:space="preserve">de la </w:t>
      </w:r>
      <w:r w:rsidR="00EF39DC">
        <w:rPr>
          <w:rFonts w:cs="Arial"/>
          <w:szCs w:val="24"/>
          <w:lang w:eastAsia="en-US"/>
        </w:rPr>
        <w:t>Subcomisión Estadística</w:t>
      </w:r>
      <w:r>
        <w:rPr>
          <w:rFonts w:cs="Arial"/>
          <w:szCs w:val="24"/>
          <w:lang w:eastAsia="en-US"/>
        </w:rPr>
        <w:t>.</w:t>
      </w:r>
    </w:p>
    <w:p w14:paraId="587ADC8D" w14:textId="7C6BE350" w:rsidR="008F3B13" w:rsidRDefault="008F3B13" w:rsidP="00312C13">
      <w:pPr>
        <w:jc w:val="both"/>
        <w:rPr>
          <w:rFonts w:cs="Arial"/>
          <w:szCs w:val="24"/>
          <w:lang w:eastAsia="en-US"/>
        </w:rPr>
      </w:pPr>
    </w:p>
    <w:p w14:paraId="51FC68F3" w14:textId="70E374E2" w:rsidR="008F3B13" w:rsidRDefault="008F3B13" w:rsidP="00312C13">
      <w:pPr>
        <w:jc w:val="both"/>
        <w:rPr>
          <w:rFonts w:cs="Arial"/>
          <w:szCs w:val="24"/>
          <w:lang w:eastAsia="en-US"/>
        </w:rPr>
      </w:pPr>
      <w:r>
        <w:rPr>
          <w:rFonts w:cs="Arial"/>
          <w:szCs w:val="24"/>
          <w:lang w:eastAsia="en-US"/>
        </w:rPr>
        <w:t xml:space="preserve">A </w:t>
      </w:r>
      <w:r w:rsidR="004313AF">
        <w:rPr>
          <w:rFonts w:cs="Arial"/>
          <w:szCs w:val="24"/>
          <w:lang w:eastAsia="en-US"/>
        </w:rPr>
        <w:t>continuación,</w:t>
      </w:r>
      <w:r>
        <w:rPr>
          <w:rFonts w:cs="Arial"/>
          <w:szCs w:val="24"/>
          <w:lang w:eastAsia="en-US"/>
        </w:rPr>
        <w:t xml:space="preserve"> se presentan los términos relativos a</w:t>
      </w:r>
      <w:r w:rsidR="00EF39DC">
        <w:rPr>
          <w:rFonts w:cs="Arial"/>
          <w:szCs w:val="24"/>
          <w:lang w:eastAsia="en-US"/>
        </w:rPr>
        <w:t xml:space="preserve"> </w:t>
      </w:r>
      <w:r>
        <w:rPr>
          <w:rFonts w:cs="Arial"/>
          <w:szCs w:val="24"/>
          <w:lang w:eastAsia="en-US"/>
        </w:rPr>
        <w:t>l</w:t>
      </w:r>
      <w:r w:rsidR="00EF39DC">
        <w:rPr>
          <w:rFonts w:cs="Arial"/>
          <w:szCs w:val="24"/>
          <w:lang w:eastAsia="en-US"/>
        </w:rPr>
        <w:t>os</w:t>
      </w:r>
      <w:r>
        <w:rPr>
          <w:rFonts w:cs="Arial"/>
          <w:szCs w:val="24"/>
          <w:lang w:eastAsia="en-US"/>
        </w:rPr>
        <w:t xml:space="preserve"> resultado</w:t>
      </w:r>
      <w:r w:rsidR="00EF39DC">
        <w:rPr>
          <w:rFonts w:cs="Arial"/>
          <w:szCs w:val="24"/>
          <w:lang w:eastAsia="en-US"/>
        </w:rPr>
        <w:t>s</w:t>
      </w:r>
      <w:r>
        <w:rPr>
          <w:rFonts w:cs="Arial"/>
          <w:szCs w:val="24"/>
          <w:lang w:eastAsia="en-US"/>
        </w:rPr>
        <w:t xml:space="preserve"> definidos desde la “</w:t>
      </w:r>
      <w:r w:rsidR="00EF39DC">
        <w:rPr>
          <w:rFonts w:cs="Arial"/>
          <w:szCs w:val="24"/>
          <w:lang w:eastAsia="en-US"/>
        </w:rPr>
        <w:t xml:space="preserve">Política </w:t>
      </w:r>
      <w:r>
        <w:rPr>
          <w:rFonts w:cs="Arial"/>
          <w:szCs w:val="24"/>
          <w:lang w:eastAsia="en-US"/>
        </w:rPr>
        <w:t xml:space="preserve">de </w:t>
      </w:r>
      <w:r w:rsidR="00EF39DC">
        <w:rPr>
          <w:rFonts w:cs="Arial"/>
          <w:szCs w:val="24"/>
          <w:lang w:eastAsia="en-US"/>
        </w:rPr>
        <w:t xml:space="preserve">Gestión </w:t>
      </w:r>
      <w:r>
        <w:rPr>
          <w:rFonts w:cs="Arial"/>
          <w:szCs w:val="24"/>
          <w:lang w:eastAsia="en-US"/>
        </w:rPr>
        <w:t xml:space="preserve">de la </w:t>
      </w:r>
      <w:r w:rsidR="00EF39DC">
        <w:rPr>
          <w:rFonts w:cs="Arial"/>
          <w:szCs w:val="24"/>
          <w:lang w:eastAsia="en-US"/>
        </w:rPr>
        <w:t>Información Estadística</w:t>
      </w:r>
      <w:r>
        <w:rPr>
          <w:rFonts w:cs="Arial"/>
          <w:szCs w:val="24"/>
          <w:lang w:eastAsia="en-US"/>
        </w:rPr>
        <w:t xml:space="preserve">” </w:t>
      </w:r>
      <w:r w:rsidR="002255FA">
        <w:rPr>
          <w:rFonts w:cs="Arial"/>
          <w:szCs w:val="24"/>
          <w:lang w:eastAsia="en-US"/>
        </w:rPr>
        <w:t xml:space="preserve">y respecto a los cuales también se realiza un breve </w:t>
      </w:r>
      <w:r w:rsidR="00EF39DC">
        <w:rPr>
          <w:rFonts w:cs="Arial"/>
          <w:szCs w:val="24"/>
          <w:lang w:eastAsia="en-US"/>
        </w:rPr>
        <w:t>diagnóstico</w:t>
      </w:r>
      <w:r w:rsidR="002255FA">
        <w:rPr>
          <w:rFonts w:cs="Arial"/>
          <w:szCs w:val="24"/>
          <w:lang w:eastAsia="en-US"/>
        </w:rPr>
        <w:t xml:space="preserve"> de la actualidad de la institución en lo referente a la analítica institucional. </w:t>
      </w:r>
    </w:p>
    <w:p w14:paraId="58B246E9" w14:textId="4A574717" w:rsidR="008A7A43" w:rsidRDefault="008A7A43" w:rsidP="00312C13">
      <w:pPr>
        <w:jc w:val="both"/>
        <w:rPr>
          <w:rFonts w:cs="Arial"/>
          <w:szCs w:val="24"/>
          <w:lang w:eastAsia="en-US"/>
        </w:rPr>
      </w:pPr>
    </w:p>
    <w:p w14:paraId="114F0D28" w14:textId="70ED0D06" w:rsidR="008A7A43" w:rsidRDefault="008A7A43" w:rsidP="00312C13">
      <w:pPr>
        <w:jc w:val="both"/>
        <w:rPr>
          <w:rFonts w:cs="Arial"/>
          <w:szCs w:val="24"/>
          <w:lang w:eastAsia="en-US"/>
        </w:rPr>
      </w:pPr>
      <w:r w:rsidRPr="008A7A43">
        <w:rPr>
          <w:rFonts w:cs="Arial"/>
          <w:b/>
          <w:bCs/>
          <w:szCs w:val="24"/>
          <w:lang w:eastAsia="en-US"/>
        </w:rPr>
        <w:t>Anonimización de microdatos</w:t>
      </w:r>
      <w:r>
        <w:rPr>
          <w:rFonts w:cs="Arial"/>
          <w:szCs w:val="24"/>
          <w:lang w:eastAsia="en-US"/>
        </w:rPr>
        <w:t xml:space="preserve">: Este proceso consiste en evitar la identificación de cada una de las unidades incluidas en la base de datos sin modificar las propiedades estadísticas de los resultados. </w:t>
      </w:r>
    </w:p>
    <w:p w14:paraId="51199D49" w14:textId="5EB3C7F8" w:rsidR="008A7A43" w:rsidRDefault="008A7A43" w:rsidP="00312C13">
      <w:pPr>
        <w:jc w:val="both"/>
        <w:rPr>
          <w:rFonts w:cs="Arial"/>
          <w:szCs w:val="24"/>
          <w:lang w:eastAsia="en-US"/>
        </w:rPr>
      </w:pPr>
    </w:p>
    <w:p w14:paraId="320B55C1" w14:textId="124E3A07" w:rsidR="008A7A43" w:rsidRDefault="008A7A43" w:rsidP="00312C13">
      <w:pPr>
        <w:jc w:val="both"/>
        <w:rPr>
          <w:rFonts w:cs="Arial"/>
          <w:szCs w:val="24"/>
          <w:lang w:eastAsia="en-US"/>
        </w:rPr>
      </w:pPr>
      <w:r>
        <w:rPr>
          <w:rFonts w:cs="Arial"/>
          <w:szCs w:val="24"/>
          <w:lang w:eastAsia="en-US"/>
        </w:rPr>
        <w:t xml:space="preserve">Este proceso es de especial importancia en la entidad teniendo en cuenta el tipo de </w:t>
      </w:r>
      <w:r w:rsidR="00A721B7">
        <w:rPr>
          <w:rFonts w:cs="Arial"/>
          <w:szCs w:val="24"/>
          <w:lang w:eastAsia="en-US"/>
        </w:rPr>
        <w:t>información</w:t>
      </w:r>
      <w:r>
        <w:rPr>
          <w:rFonts w:cs="Arial"/>
          <w:szCs w:val="24"/>
          <w:lang w:eastAsia="en-US"/>
        </w:rPr>
        <w:t xml:space="preserve"> que en la entidad se maneja, pero a pesar de ello en ninguno de los procesos existe una metodología clara para realizar este </w:t>
      </w:r>
      <w:r w:rsidR="00A721B7">
        <w:rPr>
          <w:rFonts w:cs="Arial"/>
          <w:szCs w:val="24"/>
          <w:lang w:eastAsia="en-US"/>
        </w:rPr>
        <w:t>procedimiento. Si bien algunas de las bases de datos que se comparten entre dependencias no permiten la identificación</w:t>
      </w:r>
      <w:r w:rsidR="00EF39DC">
        <w:rPr>
          <w:rFonts w:cs="Arial"/>
          <w:szCs w:val="24"/>
          <w:lang w:eastAsia="en-US"/>
        </w:rPr>
        <w:t>,</w:t>
      </w:r>
      <w:r w:rsidR="00A721B7">
        <w:rPr>
          <w:rFonts w:cs="Arial"/>
          <w:szCs w:val="24"/>
          <w:lang w:eastAsia="en-US"/>
        </w:rPr>
        <w:t xml:space="preserve"> no existen metodologías de creación de nuevo código único a cada unidad incluida en las bases de datos</w:t>
      </w:r>
      <w:r w:rsidR="007E5E42">
        <w:rPr>
          <w:rFonts w:cs="Arial"/>
          <w:szCs w:val="24"/>
          <w:lang w:eastAsia="en-US"/>
        </w:rPr>
        <w:t>,</w:t>
      </w:r>
      <w:r w:rsidR="00A721B7">
        <w:rPr>
          <w:rFonts w:cs="Arial"/>
          <w:szCs w:val="24"/>
          <w:lang w:eastAsia="en-US"/>
        </w:rPr>
        <w:t xml:space="preserve"> por lo tanto</w:t>
      </w:r>
      <w:r w:rsidR="007E5E42">
        <w:rPr>
          <w:rFonts w:cs="Arial"/>
          <w:szCs w:val="24"/>
          <w:lang w:eastAsia="en-US"/>
        </w:rPr>
        <w:t>,</w:t>
      </w:r>
      <w:r w:rsidR="00A721B7">
        <w:rPr>
          <w:rFonts w:cs="Arial"/>
          <w:szCs w:val="24"/>
          <w:lang w:eastAsia="en-US"/>
        </w:rPr>
        <w:t xml:space="preserve"> no se posibilita separación única de individuos, por tanto, es importante establecer protocolos documentados de anonimizarían de la información en la entidad.</w:t>
      </w:r>
    </w:p>
    <w:p w14:paraId="1FC70B4B" w14:textId="3208EDED" w:rsidR="00A721B7" w:rsidRDefault="00A721B7" w:rsidP="00312C13">
      <w:pPr>
        <w:jc w:val="both"/>
        <w:rPr>
          <w:rFonts w:cs="Arial"/>
          <w:szCs w:val="24"/>
          <w:lang w:eastAsia="en-US"/>
        </w:rPr>
      </w:pPr>
    </w:p>
    <w:p w14:paraId="1B9C60FC" w14:textId="0BBD571E" w:rsidR="00A721B7" w:rsidRDefault="00A721B7" w:rsidP="00312C13">
      <w:pPr>
        <w:jc w:val="both"/>
        <w:rPr>
          <w:rFonts w:cs="Arial"/>
          <w:szCs w:val="24"/>
          <w:lang w:eastAsia="en-US"/>
        </w:rPr>
      </w:pPr>
      <w:r w:rsidRPr="002D4CB9">
        <w:rPr>
          <w:rFonts w:cs="Arial"/>
          <w:b/>
          <w:bCs/>
          <w:szCs w:val="24"/>
          <w:lang w:eastAsia="en-US"/>
        </w:rPr>
        <w:t>Metadatos:</w:t>
      </w:r>
      <w:r>
        <w:rPr>
          <w:rFonts w:cs="Arial"/>
          <w:szCs w:val="24"/>
          <w:lang w:eastAsia="en-US"/>
        </w:rPr>
        <w:t xml:space="preserve"> Esta </w:t>
      </w:r>
      <w:r w:rsidR="00921549">
        <w:rPr>
          <w:rFonts w:cs="Arial"/>
          <w:szCs w:val="24"/>
          <w:lang w:eastAsia="en-US"/>
        </w:rPr>
        <w:t>información</w:t>
      </w:r>
      <w:r>
        <w:rPr>
          <w:rFonts w:cs="Arial"/>
          <w:szCs w:val="24"/>
          <w:lang w:eastAsia="en-US"/>
        </w:rPr>
        <w:t xml:space="preserve"> es necesaria para el uso e interpretación de las </w:t>
      </w:r>
      <w:r w:rsidR="00921549">
        <w:rPr>
          <w:rFonts w:cs="Arial"/>
          <w:szCs w:val="24"/>
          <w:lang w:eastAsia="en-US"/>
        </w:rPr>
        <w:t xml:space="preserve">estadísticas. Los metadatos describen la </w:t>
      </w:r>
      <w:r w:rsidR="002D4CB9">
        <w:rPr>
          <w:rFonts w:cs="Arial"/>
          <w:szCs w:val="24"/>
          <w:lang w:eastAsia="en-US"/>
        </w:rPr>
        <w:t>conceptualización</w:t>
      </w:r>
      <w:r w:rsidR="00921549">
        <w:rPr>
          <w:rFonts w:cs="Arial"/>
          <w:szCs w:val="24"/>
          <w:lang w:eastAsia="en-US"/>
        </w:rPr>
        <w:t>, calidad, generación, calculo y características de un conjunto de datos estadísticos (</w:t>
      </w:r>
      <w:sdt>
        <w:sdtPr>
          <w:rPr>
            <w:rFonts w:cs="Arial"/>
            <w:szCs w:val="24"/>
            <w:lang w:eastAsia="en-US"/>
          </w:rPr>
          <w:id w:val="-1440206334"/>
          <w:citation/>
        </w:sdtPr>
        <w:sdtEndPr/>
        <w:sdtContent>
          <w:r w:rsidR="00921549">
            <w:rPr>
              <w:rFonts w:cs="Arial"/>
              <w:szCs w:val="24"/>
              <w:lang w:eastAsia="en-US"/>
            </w:rPr>
            <w:fldChar w:fldCharType="begin"/>
          </w:r>
          <w:r w:rsidR="00921549">
            <w:rPr>
              <w:rFonts w:cs="Arial"/>
              <w:szCs w:val="24"/>
              <w:lang w:val="es-CO" w:eastAsia="en-US"/>
            </w:rPr>
            <w:instrText xml:space="preserve"> CITATION DAN14 \l 9226 </w:instrText>
          </w:r>
          <w:r w:rsidR="00921549">
            <w:rPr>
              <w:rFonts w:cs="Arial"/>
              <w:szCs w:val="24"/>
              <w:lang w:eastAsia="en-US"/>
            </w:rPr>
            <w:fldChar w:fldCharType="separate"/>
          </w:r>
          <w:r w:rsidR="00921549">
            <w:rPr>
              <w:rFonts w:cs="Arial"/>
              <w:noProof/>
              <w:szCs w:val="24"/>
              <w:lang w:val="es-CO" w:eastAsia="en-US"/>
            </w:rPr>
            <w:t xml:space="preserve"> </w:t>
          </w:r>
          <w:r w:rsidR="00921549" w:rsidRPr="00921549">
            <w:rPr>
              <w:rFonts w:cs="Arial"/>
              <w:noProof/>
              <w:szCs w:val="24"/>
              <w:lang w:val="es-CO" w:eastAsia="en-US"/>
            </w:rPr>
            <w:t>(DANE, 2014)</w:t>
          </w:r>
          <w:r w:rsidR="00921549">
            <w:rPr>
              <w:rFonts w:cs="Arial"/>
              <w:szCs w:val="24"/>
              <w:lang w:eastAsia="en-US"/>
            </w:rPr>
            <w:fldChar w:fldCharType="end"/>
          </w:r>
        </w:sdtContent>
      </w:sdt>
      <w:r w:rsidR="002D4CB9">
        <w:rPr>
          <w:rFonts w:cs="Arial"/>
          <w:szCs w:val="24"/>
          <w:lang w:eastAsia="en-US"/>
        </w:rPr>
        <w:t xml:space="preserve">. Como se ha mencionado en apartados anteriores en la entidad este tipo de documentos no se construyen por tanto resulta importante empezar a realizar procesos de construcción de este tipo de documentos y al hacer parte del SEN la entidad debe basarse en los estándares DDI y </w:t>
      </w:r>
      <w:r w:rsidR="00EB2AF2">
        <w:rPr>
          <w:rFonts w:cs="Arial"/>
          <w:szCs w:val="24"/>
          <w:lang w:eastAsia="en-US"/>
        </w:rPr>
        <w:t>Dublín</w:t>
      </w:r>
      <w:r w:rsidR="002D4CB9">
        <w:rPr>
          <w:rFonts w:cs="Arial"/>
          <w:szCs w:val="24"/>
          <w:lang w:eastAsia="en-US"/>
        </w:rPr>
        <w:t xml:space="preserve"> Core, que son definidos y descritos en el documento “Lineamientos para la documentación de metadatos a partir de los estándares DDI y </w:t>
      </w:r>
      <w:r w:rsidR="00EB2AF2">
        <w:rPr>
          <w:rFonts w:cs="Arial"/>
          <w:szCs w:val="24"/>
          <w:lang w:eastAsia="en-US"/>
        </w:rPr>
        <w:t>Dublín</w:t>
      </w:r>
      <w:r w:rsidR="002D4CB9">
        <w:rPr>
          <w:rFonts w:cs="Arial"/>
          <w:szCs w:val="24"/>
          <w:lang w:eastAsia="en-US"/>
        </w:rPr>
        <w:t xml:space="preserve"> Core” construido por la </w:t>
      </w:r>
      <w:r w:rsidR="007E5E42">
        <w:rPr>
          <w:rFonts w:cs="Arial"/>
          <w:szCs w:val="24"/>
          <w:lang w:eastAsia="en-US"/>
        </w:rPr>
        <w:t xml:space="preserve">Dirección </w:t>
      </w:r>
      <w:r w:rsidR="002D4CB9">
        <w:rPr>
          <w:rFonts w:cs="Arial"/>
          <w:szCs w:val="24"/>
          <w:lang w:eastAsia="en-US"/>
        </w:rPr>
        <w:t xml:space="preserve">de </w:t>
      </w:r>
      <w:r w:rsidR="007E5E42">
        <w:rPr>
          <w:rFonts w:cs="Arial"/>
          <w:szCs w:val="24"/>
          <w:lang w:eastAsia="en-US"/>
        </w:rPr>
        <w:t>Regulación</w:t>
      </w:r>
      <w:r w:rsidR="002D4CB9">
        <w:rPr>
          <w:rFonts w:cs="Arial"/>
          <w:szCs w:val="24"/>
          <w:lang w:eastAsia="en-US"/>
        </w:rPr>
        <w:t xml:space="preserve">, Planeación, Estandarización y </w:t>
      </w:r>
      <w:r w:rsidR="00EB2AF2">
        <w:rPr>
          <w:rFonts w:cs="Arial"/>
          <w:szCs w:val="24"/>
          <w:lang w:eastAsia="en-US"/>
        </w:rPr>
        <w:t>Normalización</w:t>
      </w:r>
      <w:r w:rsidR="002D4CB9">
        <w:rPr>
          <w:rFonts w:cs="Arial"/>
          <w:szCs w:val="24"/>
          <w:lang w:eastAsia="en-US"/>
        </w:rPr>
        <w:t xml:space="preserve"> -DIRPEN- del DANE.</w:t>
      </w:r>
    </w:p>
    <w:p w14:paraId="23D717F8" w14:textId="0DBF472F" w:rsidR="002D4CB9" w:rsidRDefault="002D4CB9" w:rsidP="00312C13">
      <w:pPr>
        <w:jc w:val="both"/>
        <w:rPr>
          <w:rFonts w:cs="Arial"/>
          <w:szCs w:val="24"/>
          <w:lang w:eastAsia="en-US"/>
        </w:rPr>
      </w:pPr>
    </w:p>
    <w:p w14:paraId="7E1A917D" w14:textId="457D31BF" w:rsidR="002D4CB9" w:rsidRDefault="002D4CB9" w:rsidP="00312C13">
      <w:pPr>
        <w:jc w:val="both"/>
        <w:rPr>
          <w:rFonts w:cs="Arial"/>
          <w:szCs w:val="24"/>
          <w:lang w:eastAsia="en-US"/>
        </w:rPr>
      </w:pPr>
      <w:r w:rsidRPr="00EB2AF2">
        <w:rPr>
          <w:rFonts w:cs="Arial"/>
          <w:b/>
          <w:bCs/>
          <w:szCs w:val="24"/>
          <w:lang w:eastAsia="en-US"/>
        </w:rPr>
        <w:t>Microdatos:</w:t>
      </w:r>
      <w:r>
        <w:rPr>
          <w:rFonts w:cs="Arial"/>
          <w:szCs w:val="24"/>
          <w:lang w:eastAsia="en-US"/>
        </w:rPr>
        <w:t xml:space="preserve"> Este tipo de datos </w:t>
      </w:r>
      <w:r w:rsidR="00EB2AF2">
        <w:rPr>
          <w:rFonts w:cs="Arial"/>
          <w:szCs w:val="24"/>
          <w:lang w:eastAsia="en-US"/>
        </w:rPr>
        <w:t xml:space="preserve">contiene las características de las unidades de estudio de las poblaciones (individuos, hogares, establecimientos, entre otros), que constituyen una unidad de información en una base de datos y que son recogidos por medio de operación estadística </w:t>
      </w:r>
      <w:sdt>
        <w:sdtPr>
          <w:rPr>
            <w:rFonts w:cs="Arial"/>
            <w:szCs w:val="24"/>
            <w:lang w:eastAsia="en-US"/>
          </w:rPr>
          <w:id w:val="-1329137941"/>
          <w:citation/>
        </w:sdtPr>
        <w:sdtEndPr/>
        <w:sdtContent>
          <w:r w:rsidR="00EB2AF2">
            <w:rPr>
              <w:rFonts w:cs="Arial"/>
              <w:szCs w:val="24"/>
              <w:lang w:eastAsia="en-US"/>
            </w:rPr>
            <w:fldChar w:fldCharType="begin"/>
          </w:r>
          <w:r w:rsidR="00EB2AF2">
            <w:rPr>
              <w:rFonts w:cs="Arial"/>
              <w:szCs w:val="24"/>
              <w:lang w:val="es-CO" w:eastAsia="en-US"/>
            </w:rPr>
            <w:instrText xml:space="preserve"> CITATION DAN14 \l 9226 </w:instrText>
          </w:r>
          <w:r w:rsidR="00EB2AF2">
            <w:rPr>
              <w:rFonts w:cs="Arial"/>
              <w:szCs w:val="24"/>
              <w:lang w:eastAsia="en-US"/>
            </w:rPr>
            <w:fldChar w:fldCharType="separate"/>
          </w:r>
          <w:r w:rsidR="00EB2AF2" w:rsidRPr="00EB2AF2">
            <w:rPr>
              <w:rFonts w:cs="Arial"/>
              <w:noProof/>
              <w:szCs w:val="24"/>
              <w:lang w:val="es-CO" w:eastAsia="en-US"/>
            </w:rPr>
            <w:t>(DANE, 2014)</w:t>
          </w:r>
          <w:r w:rsidR="00EB2AF2">
            <w:rPr>
              <w:rFonts w:cs="Arial"/>
              <w:szCs w:val="24"/>
              <w:lang w:eastAsia="en-US"/>
            </w:rPr>
            <w:fldChar w:fldCharType="end"/>
          </w:r>
        </w:sdtContent>
      </w:sdt>
      <w:r w:rsidR="00EB2AF2">
        <w:rPr>
          <w:rFonts w:cs="Arial"/>
          <w:szCs w:val="24"/>
          <w:lang w:eastAsia="en-US"/>
        </w:rPr>
        <w:t xml:space="preserve">. </w:t>
      </w:r>
    </w:p>
    <w:p w14:paraId="265F47E9" w14:textId="30568884" w:rsidR="00EB2AF2" w:rsidRDefault="00EB2AF2" w:rsidP="00312C13">
      <w:pPr>
        <w:jc w:val="both"/>
        <w:rPr>
          <w:rFonts w:cs="Arial"/>
          <w:szCs w:val="24"/>
          <w:lang w:eastAsia="en-US"/>
        </w:rPr>
      </w:pPr>
    </w:p>
    <w:p w14:paraId="02C005C0" w14:textId="04054748" w:rsidR="00EB2AF2" w:rsidRDefault="00EB2AF2" w:rsidP="00312C13">
      <w:pPr>
        <w:jc w:val="both"/>
        <w:rPr>
          <w:rFonts w:cs="Arial"/>
          <w:szCs w:val="24"/>
          <w:lang w:eastAsia="en-US"/>
        </w:rPr>
      </w:pPr>
      <w:r>
        <w:rPr>
          <w:rFonts w:cs="Arial"/>
          <w:szCs w:val="24"/>
          <w:lang w:eastAsia="en-US"/>
        </w:rPr>
        <w:t>SI bien en la entidad se construye este tipo de datos la operación se debe adaptar a lo definido por el SEN en el documento “Lineamientos para la documentación de metadatos a partir de los estándares DDI y Dublín Core” y todos aquellos documentos que desde el sistema se han definido.</w:t>
      </w:r>
    </w:p>
    <w:p w14:paraId="598C561E" w14:textId="77D0A93E" w:rsidR="00DC6F0C" w:rsidRDefault="00DC6F0C" w:rsidP="00312C13">
      <w:pPr>
        <w:jc w:val="both"/>
        <w:rPr>
          <w:rFonts w:cs="Arial"/>
          <w:szCs w:val="24"/>
          <w:lang w:eastAsia="en-US"/>
        </w:rPr>
      </w:pPr>
    </w:p>
    <w:p w14:paraId="1AF9A264" w14:textId="4F97A15F" w:rsidR="00DC6F0C" w:rsidRDefault="00DC6F0C" w:rsidP="00312C13">
      <w:pPr>
        <w:jc w:val="both"/>
        <w:rPr>
          <w:rFonts w:cs="Arial"/>
          <w:szCs w:val="24"/>
          <w:lang w:eastAsia="en-US"/>
        </w:rPr>
      </w:pPr>
      <w:r w:rsidRPr="00AC3C97">
        <w:rPr>
          <w:rFonts w:cs="Arial"/>
          <w:b/>
          <w:bCs/>
          <w:szCs w:val="24"/>
          <w:lang w:eastAsia="en-US"/>
        </w:rPr>
        <w:t>Series históricas</w:t>
      </w:r>
      <w:r>
        <w:rPr>
          <w:rFonts w:cs="Arial"/>
          <w:szCs w:val="24"/>
          <w:lang w:eastAsia="en-US"/>
        </w:rPr>
        <w:t xml:space="preserve">: Sucesión de datos sobre una o más características las cuales son consolidadas en intervalos de tiempo iguales y organizadas cronológicamente para permitir su análisis temporal teniendo en cuenta los cambios metodológicos que estas puedan presentar. </w:t>
      </w:r>
    </w:p>
    <w:p w14:paraId="0716996C" w14:textId="09088AE5" w:rsidR="00DC6F0C" w:rsidRDefault="00DC6F0C" w:rsidP="00312C13">
      <w:pPr>
        <w:jc w:val="both"/>
        <w:rPr>
          <w:rFonts w:cs="Arial"/>
          <w:szCs w:val="24"/>
          <w:lang w:eastAsia="en-US"/>
        </w:rPr>
      </w:pPr>
    </w:p>
    <w:p w14:paraId="27C531AF" w14:textId="068CE005" w:rsidR="00DC6F0C" w:rsidRDefault="00DC6F0C" w:rsidP="00312C13">
      <w:pPr>
        <w:jc w:val="both"/>
        <w:rPr>
          <w:rFonts w:cs="Arial"/>
          <w:szCs w:val="24"/>
          <w:lang w:eastAsia="en-US"/>
        </w:rPr>
      </w:pPr>
      <w:r>
        <w:rPr>
          <w:rFonts w:cs="Arial"/>
          <w:szCs w:val="24"/>
          <w:lang w:eastAsia="en-US"/>
        </w:rPr>
        <w:t xml:space="preserve">En relación a las series históricas, existen bases consolidadas en algunos procesos que pueden permitir análisis temporales, de la misma forma actualmente se realizan procesos de consolidación de la </w:t>
      </w:r>
      <w:r w:rsidR="00AC3C97">
        <w:rPr>
          <w:rFonts w:cs="Arial"/>
          <w:szCs w:val="24"/>
          <w:lang w:eastAsia="en-US"/>
        </w:rPr>
        <w:t>información</w:t>
      </w:r>
      <w:r>
        <w:rPr>
          <w:rFonts w:cs="Arial"/>
          <w:szCs w:val="24"/>
          <w:lang w:eastAsia="en-US"/>
        </w:rPr>
        <w:t xml:space="preserve"> con el objetivo de permitir el análisis a modo de serie de tiempo de la </w:t>
      </w:r>
      <w:r w:rsidR="00AC3C97">
        <w:rPr>
          <w:rFonts w:cs="Arial"/>
          <w:szCs w:val="24"/>
          <w:lang w:eastAsia="en-US"/>
        </w:rPr>
        <w:t>información</w:t>
      </w:r>
      <w:r>
        <w:rPr>
          <w:rFonts w:cs="Arial"/>
          <w:szCs w:val="24"/>
          <w:lang w:eastAsia="en-US"/>
        </w:rPr>
        <w:t xml:space="preserve"> de la entidad, pero si bien este tipo de consolidación de la información existe es necesario la </w:t>
      </w:r>
      <w:r w:rsidR="00AC3C97">
        <w:rPr>
          <w:rFonts w:cs="Arial"/>
          <w:szCs w:val="24"/>
          <w:lang w:eastAsia="en-US"/>
        </w:rPr>
        <w:t>centralización</w:t>
      </w:r>
      <w:r>
        <w:rPr>
          <w:rFonts w:cs="Arial"/>
          <w:szCs w:val="24"/>
          <w:lang w:eastAsia="en-US"/>
        </w:rPr>
        <w:t xml:space="preserve"> de una </w:t>
      </w:r>
      <w:r w:rsidR="00AC3C97">
        <w:rPr>
          <w:rFonts w:cs="Arial"/>
          <w:szCs w:val="24"/>
          <w:lang w:eastAsia="en-US"/>
        </w:rPr>
        <w:t>plataforma de</w:t>
      </w:r>
      <w:r>
        <w:rPr>
          <w:rFonts w:cs="Arial"/>
          <w:szCs w:val="24"/>
          <w:lang w:eastAsia="en-US"/>
        </w:rPr>
        <w:t xml:space="preserve"> estadísticas e </w:t>
      </w:r>
      <w:r w:rsidR="00AC3C97">
        <w:rPr>
          <w:rFonts w:cs="Arial"/>
          <w:szCs w:val="24"/>
          <w:lang w:eastAsia="en-US"/>
        </w:rPr>
        <w:t>información</w:t>
      </w:r>
      <w:r>
        <w:rPr>
          <w:rFonts w:cs="Arial"/>
          <w:szCs w:val="24"/>
          <w:lang w:eastAsia="en-US"/>
        </w:rPr>
        <w:t xml:space="preserve"> de la entidad en la que se concentren todos los datos y con la cual se </w:t>
      </w:r>
      <w:r w:rsidR="00AC3C97">
        <w:rPr>
          <w:rFonts w:cs="Arial"/>
          <w:szCs w:val="24"/>
          <w:lang w:eastAsia="en-US"/>
        </w:rPr>
        <w:t>garanticé</w:t>
      </w:r>
      <w:r>
        <w:rPr>
          <w:rFonts w:cs="Arial"/>
          <w:szCs w:val="24"/>
          <w:lang w:eastAsia="en-US"/>
        </w:rPr>
        <w:t xml:space="preserve"> la </w:t>
      </w:r>
      <w:r w:rsidR="00AC3C97">
        <w:rPr>
          <w:rFonts w:cs="Arial"/>
          <w:szCs w:val="24"/>
          <w:lang w:eastAsia="en-US"/>
        </w:rPr>
        <w:t>aplicación</w:t>
      </w:r>
      <w:r>
        <w:rPr>
          <w:rFonts w:cs="Arial"/>
          <w:szCs w:val="24"/>
          <w:lang w:eastAsia="en-US"/>
        </w:rPr>
        <w:t xml:space="preserve"> de </w:t>
      </w:r>
      <w:r w:rsidR="00AC3C97">
        <w:rPr>
          <w:rFonts w:cs="Arial"/>
          <w:szCs w:val="24"/>
          <w:lang w:eastAsia="en-US"/>
        </w:rPr>
        <w:t>métodos</w:t>
      </w:r>
      <w:r>
        <w:rPr>
          <w:rFonts w:cs="Arial"/>
          <w:szCs w:val="24"/>
          <w:lang w:eastAsia="en-US"/>
        </w:rPr>
        <w:t xml:space="preserve"> estadísticos de forma rápida que fortalezcan la analítica institucional, con lo que se pueden eliminar aquellos problemas existentes </w:t>
      </w:r>
      <w:r w:rsidR="00AC3C97">
        <w:rPr>
          <w:rFonts w:cs="Arial"/>
          <w:szCs w:val="24"/>
          <w:lang w:eastAsia="en-US"/>
        </w:rPr>
        <w:t>relacionados</w:t>
      </w:r>
      <w:r>
        <w:rPr>
          <w:rFonts w:cs="Arial"/>
          <w:szCs w:val="24"/>
          <w:lang w:eastAsia="en-US"/>
        </w:rPr>
        <w:t xml:space="preserve"> con la </w:t>
      </w:r>
      <w:r w:rsidR="00AC3C97">
        <w:rPr>
          <w:rFonts w:cs="Arial"/>
          <w:szCs w:val="24"/>
          <w:lang w:eastAsia="en-US"/>
        </w:rPr>
        <w:t>generación</w:t>
      </w:r>
      <w:r w:rsidR="00DB4FE0">
        <w:rPr>
          <w:rFonts w:cs="Arial"/>
          <w:szCs w:val="24"/>
          <w:lang w:eastAsia="en-US"/>
        </w:rPr>
        <w:t xml:space="preserve"> de</w:t>
      </w:r>
      <w:r w:rsidR="00AC3C97">
        <w:rPr>
          <w:rFonts w:cs="Arial"/>
          <w:szCs w:val="24"/>
          <w:lang w:eastAsia="en-US"/>
        </w:rPr>
        <w:t xml:space="preserve"> información que difiere entre dependencias. </w:t>
      </w:r>
    </w:p>
    <w:p w14:paraId="139B7D9A" w14:textId="77777777" w:rsidR="002255FA" w:rsidRDefault="002255FA" w:rsidP="00312C13">
      <w:pPr>
        <w:jc w:val="both"/>
        <w:rPr>
          <w:rFonts w:cs="Arial"/>
          <w:szCs w:val="24"/>
          <w:lang w:eastAsia="en-US"/>
        </w:rPr>
      </w:pPr>
    </w:p>
    <w:p w14:paraId="228E1D2B" w14:textId="7DEA45ED" w:rsidR="00F034D8" w:rsidRDefault="00F034D8" w:rsidP="00F034D8">
      <w:pPr>
        <w:jc w:val="both"/>
        <w:rPr>
          <w:rFonts w:cs="Arial"/>
          <w:color w:val="8BA543"/>
          <w:szCs w:val="24"/>
          <w:lang w:val="es-CO" w:eastAsia="en-US"/>
        </w:rPr>
      </w:pPr>
      <w:r w:rsidRPr="00DF0251">
        <w:rPr>
          <w:rFonts w:cs="Arial"/>
          <w:color w:val="8BA543"/>
          <w:szCs w:val="24"/>
          <w:lang w:val="es-CO" w:eastAsia="en-US"/>
        </w:rPr>
        <w:t xml:space="preserve">Política de </w:t>
      </w:r>
      <w:r w:rsidR="000F57AF" w:rsidRPr="00DF0251">
        <w:rPr>
          <w:rFonts w:cs="Arial"/>
          <w:color w:val="8BA543"/>
          <w:szCs w:val="24"/>
          <w:lang w:val="es-CO" w:eastAsia="en-US"/>
        </w:rPr>
        <w:t xml:space="preserve">Gestión </w:t>
      </w:r>
      <w:r w:rsidRPr="00DF0251">
        <w:rPr>
          <w:rFonts w:cs="Arial"/>
          <w:color w:val="8BA543"/>
          <w:szCs w:val="24"/>
          <w:lang w:val="es-CO" w:eastAsia="en-US"/>
        </w:rPr>
        <w:t>de</w:t>
      </w:r>
      <w:r>
        <w:rPr>
          <w:rFonts w:cs="Arial"/>
          <w:color w:val="8BA543"/>
          <w:szCs w:val="24"/>
          <w:lang w:val="es-CO" w:eastAsia="en-US"/>
        </w:rPr>
        <w:t xml:space="preserve">l </w:t>
      </w:r>
      <w:r w:rsidR="000F57AF">
        <w:rPr>
          <w:rFonts w:cs="Arial"/>
          <w:color w:val="8BA543"/>
          <w:szCs w:val="24"/>
          <w:lang w:val="es-CO" w:eastAsia="en-US"/>
        </w:rPr>
        <w:t xml:space="preserve">Conocimiento </w:t>
      </w:r>
      <w:r>
        <w:rPr>
          <w:rFonts w:cs="Arial"/>
          <w:color w:val="8BA543"/>
          <w:szCs w:val="24"/>
          <w:lang w:val="es-CO" w:eastAsia="en-US"/>
        </w:rPr>
        <w:t xml:space="preserve">y la </w:t>
      </w:r>
      <w:r w:rsidR="000F57AF">
        <w:rPr>
          <w:rFonts w:cs="Arial"/>
          <w:color w:val="8BA543"/>
          <w:szCs w:val="24"/>
          <w:lang w:val="es-CO" w:eastAsia="en-US"/>
        </w:rPr>
        <w:t xml:space="preserve">Innovación </w:t>
      </w:r>
    </w:p>
    <w:p w14:paraId="6C80ED31" w14:textId="29186CCF" w:rsidR="003053BB" w:rsidRDefault="003053BB" w:rsidP="00312C13">
      <w:pPr>
        <w:jc w:val="both"/>
        <w:rPr>
          <w:rFonts w:cs="Arial"/>
          <w:szCs w:val="24"/>
          <w:lang w:eastAsia="en-US"/>
        </w:rPr>
      </w:pPr>
    </w:p>
    <w:p w14:paraId="7B818AA2" w14:textId="60D590F7" w:rsidR="00FA147B" w:rsidRDefault="00437938" w:rsidP="00312C13">
      <w:pPr>
        <w:jc w:val="both"/>
        <w:rPr>
          <w:rFonts w:cs="Arial"/>
          <w:szCs w:val="24"/>
          <w:lang w:eastAsia="en-US"/>
        </w:rPr>
      </w:pPr>
      <w:r>
        <w:rPr>
          <w:rFonts w:cs="Arial"/>
          <w:szCs w:val="24"/>
          <w:lang w:eastAsia="en-US"/>
        </w:rPr>
        <w:t>Esta política que hace parte del MIPG</w:t>
      </w:r>
      <w:r w:rsidR="00B37D96">
        <w:rPr>
          <w:rFonts w:cs="Arial"/>
          <w:szCs w:val="24"/>
          <w:lang w:eastAsia="en-US"/>
        </w:rPr>
        <w:t xml:space="preserve">- SIC </w:t>
      </w:r>
      <w:r>
        <w:rPr>
          <w:rFonts w:cs="Arial"/>
          <w:szCs w:val="24"/>
          <w:lang w:eastAsia="en-US"/>
        </w:rPr>
        <w:t>facilita y permite a la entidad adaptarse a los cambios y evolución del entorno, de manera que se puedan generar producto</w:t>
      </w:r>
      <w:r w:rsidR="000F57AF">
        <w:rPr>
          <w:rFonts w:cs="Arial"/>
          <w:szCs w:val="24"/>
          <w:lang w:eastAsia="en-US"/>
        </w:rPr>
        <w:t>s</w:t>
      </w:r>
      <w:r>
        <w:rPr>
          <w:rFonts w:cs="Arial"/>
          <w:szCs w:val="24"/>
          <w:lang w:eastAsia="en-US"/>
        </w:rPr>
        <w:t xml:space="preserve"> y/o servicios adaptados a las necesidades de los diferentes usuarios</w:t>
      </w:r>
      <w:r w:rsidR="00FA147B">
        <w:rPr>
          <w:rFonts w:cs="Arial"/>
          <w:szCs w:val="24"/>
          <w:lang w:eastAsia="en-US"/>
        </w:rPr>
        <w:t>. Con esta política se pretende transformar de manera transversal las demás dimensiones del modelo MIPG</w:t>
      </w:r>
      <w:r w:rsidR="00B37D96">
        <w:rPr>
          <w:rFonts w:cs="Arial"/>
          <w:szCs w:val="24"/>
          <w:lang w:eastAsia="en-US"/>
        </w:rPr>
        <w:t>-SIC</w:t>
      </w:r>
      <w:r w:rsidR="00FA147B">
        <w:rPr>
          <w:rFonts w:cs="Arial"/>
          <w:szCs w:val="24"/>
          <w:lang w:eastAsia="en-US"/>
        </w:rPr>
        <w:t xml:space="preserve"> a través de la innovación. Esta política se fundamenta a través de 4 ejes: </w:t>
      </w:r>
    </w:p>
    <w:p w14:paraId="7C273D27" w14:textId="77777777" w:rsidR="000B06A3" w:rsidRDefault="000B06A3" w:rsidP="00312C13">
      <w:pPr>
        <w:jc w:val="both"/>
        <w:rPr>
          <w:rFonts w:cs="Arial"/>
          <w:szCs w:val="24"/>
          <w:lang w:eastAsia="en-US"/>
        </w:rPr>
      </w:pPr>
    </w:p>
    <w:p w14:paraId="3BB607D9" w14:textId="77777777" w:rsidR="00FA147B" w:rsidRPr="00547DF3" w:rsidRDefault="00FA147B" w:rsidP="00FA147B">
      <w:pPr>
        <w:pStyle w:val="Prrafodelista"/>
        <w:numPr>
          <w:ilvl w:val="0"/>
          <w:numId w:val="12"/>
        </w:numPr>
        <w:jc w:val="both"/>
        <w:rPr>
          <w:rFonts w:ascii="Arial" w:hAnsi="Arial" w:cs="Arial"/>
          <w:color w:val="000000"/>
          <w:sz w:val="24"/>
          <w:szCs w:val="24"/>
          <w:lang w:val="es-ES_tradnl" w:eastAsia="en-US"/>
        </w:rPr>
      </w:pPr>
      <w:r w:rsidRPr="00547DF3">
        <w:rPr>
          <w:rFonts w:ascii="Arial" w:hAnsi="Arial" w:cs="Arial"/>
          <w:color w:val="000000"/>
          <w:sz w:val="24"/>
          <w:szCs w:val="24"/>
          <w:lang w:val="es-ES_tradnl" w:eastAsia="en-US"/>
        </w:rPr>
        <w:t>Generación y producción de conocimiento</w:t>
      </w:r>
    </w:p>
    <w:p w14:paraId="3AA83ADF" w14:textId="77777777" w:rsidR="00FA147B" w:rsidRPr="00547DF3" w:rsidRDefault="00FA147B" w:rsidP="00FA147B">
      <w:pPr>
        <w:pStyle w:val="Prrafodelista"/>
        <w:numPr>
          <w:ilvl w:val="0"/>
          <w:numId w:val="12"/>
        </w:numPr>
        <w:jc w:val="both"/>
        <w:rPr>
          <w:rFonts w:ascii="Arial" w:hAnsi="Arial" w:cs="Arial"/>
          <w:color w:val="000000"/>
          <w:sz w:val="24"/>
          <w:szCs w:val="24"/>
          <w:lang w:val="es-ES_tradnl" w:eastAsia="en-US"/>
        </w:rPr>
      </w:pPr>
      <w:r w:rsidRPr="00547DF3">
        <w:rPr>
          <w:rFonts w:ascii="Arial" w:hAnsi="Arial" w:cs="Arial"/>
          <w:color w:val="000000"/>
          <w:sz w:val="24"/>
          <w:szCs w:val="24"/>
          <w:lang w:val="es-ES_tradnl" w:eastAsia="en-US"/>
        </w:rPr>
        <w:t xml:space="preserve">Herramientas para uso y apropiación </w:t>
      </w:r>
    </w:p>
    <w:p w14:paraId="60D6FD7C" w14:textId="1A641AE6" w:rsidR="00FA147B" w:rsidRPr="00547DF3" w:rsidRDefault="00080BE3" w:rsidP="00FA147B">
      <w:pPr>
        <w:pStyle w:val="Prrafodelista"/>
        <w:numPr>
          <w:ilvl w:val="0"/>
          <w:numId w:val="12"/>
        </w:numPr>
        <w:jc w:val="both"/>
        <w:rPr>
          <w:rFonts w:ascii="Arial" w:hAnsi="Arial" w:cs="Arial"/>
          <w:color w:val="000000"/>
          <w:sz w:val="24"/>
          <w:szCs w:val="24"/>
          <w:lang w:val="es-ES_tradnl" w:eastAsia="en-US"/>
        </w:rPr>
      </w:pPr>
      <w:r w:rsidRPr="00547DF3">
        <w:rPr>
          <w:rFonts w:ascii="Arial" w:hAnsi="Arial" w:cs="Arial"/>
          <w:color w:val="000000"/>
          <w:sz w:val="24"/>
          <w:szCs w:val="24"/>
          <w:lang w:val="es-ES_tradnl" w:eastAsia="en-US"/>
        </w:rPr>
        <w:t>Analítica</w:t>
      </w:r>
      <w:r w:rsidR="00FA147B" w:rsidRPr="00547DF3">
        <w:rPr>
          <w:rFonts w:ascii="Arial" w:hAnsi="Arial" w:cs="Arial"/>
          <w:color w:val="000000"/>
          <w:sz w:val="24"/>
          <w:szCs w:val="24"/>
          <w:lang w:val="es-ES_tradnl" w:eastAsia="en-US"/>
        </w:rPr>
        <w:t xml:space="preserve"> Institucional </w:t>
      </w:r>
    </w:p>
    <w:p w14:paraId="29130C5B" w14:textId="6060A917" w:rsidR="003053BB" w:rsidRPr="00547DF3" w:rsidRDefault="00FA147B" w:rsidP="00FA147B">
      <w:pPr>
        <w:pStyle w:val="Prrafodelista"/>
        <w:numPr>
          <w:ilvl w:val="0"/>
          <w:numId w:val="12"/>
        </w:numPr>
        <w:jc w:val="both"/>
        <w:rPr>
          <w:rFonts w:ascii="Arial" w:hAnsi="Arial" w:cs="Arial"/>
          <w:color w:val="000000"/>
          <w:sz w:val="24"/>
          <w:szCs w:val="24"/>
          <w:lang w:val="es-ES_tradnl" w:eastAsia="en-US"/>
        </w:rPr>
      </w:pPr>
      <w:r w:rsidRPr="00547DF3">
        <w:rPr>
          <w:rFonts w:ascii="Arial" w:hAnsi="Arial" w:cs="Arial"/>
          <w:color w:val="000000"/>
          <w:sz w:val="24"/>
          <w:szCs w:val="24"/>
          <w:lang w:val="es-ES_tradnl" w:eastAsia="en-US"/>
        </w:rPr>
        <w:t xml:space="preserve">Cultura de compartir y difundir  </w:t>
      </w:r>
      <w:r w:rsidR="00437938" w:rsidRPr="00547DF3">
        <w:rPr>
          <w:rFonts w:ascii="Arial" w:hAnsi="Arial" w:cs="Arial"/>
          <w:color w:val="000000"/>
          <w:sz w:val="24"/>
          <w:szCs w:val="24"/>
          <w:lang w:val="es-ES_tradnl" w:eastAsia="en-US"/>
        </w:rPr>
        <w:t xml:space="preserve"> </w:t>
      </w:r>
    </w:p>
    <w:p w14:paraId="743AAC23" w14:textId="7C980FC3" w:rsidR="00C65188" w:rsidRDefault="008A6130" w:rsidP="00312C13">
      <w:pPr>
        <w:jc w:val="both"/>
        <w:rPr>
          <w:rFonts w:cs="Arial"/>
          <w:szCs w:val="24"/>
          <w:lang w:eastAsia="en-US"/>
        </w:rPr>
      </w:pPr>
      <w:r>
        <w:rPr>
          <w:rFonts w:cs="Arial"/>
          <w:szCs w:val="24"/>
          <w:lang w:eastAsia="en-US"/>
        </w:rPr>
        <w:t xml:space="preserve"> </w:t>
      </w:r>
      <w:r w:rsidR="006A55F6">
        <w:rPr>
          <w:rFonts w:cs="Arial"/>
          <w:szCs w:val="24"/>
          <w:lang w:eastAsia="en-US"/>
        </w:rPr>
        <w:t xml:space="preserve"> </w:t>
      </w:r>
    </w:p>
    <w:p w14:paraId="70A1938A" w14:textId="4DD89E06" w:rsidR="00547DF3" w:rsidRDefault="00A7602D" w:rsidP="00312C13">
      <w:pPr>
        <w:jc w:val="both"/>
        <w:rPr>
          <w:rFonts w:cs="Arial"/>
          <w:szCs w:val="24"/>
          <w:lang w:eastAsia="en-US"/>
        </w:rPr>
      </w:pPr>
      <w:r>
        <w:rPr>
          <w:rFonts w:cs="Arial"/>
          <w:szCs w:val="24"/>
          <w:lang w:eastAsia="en-US"/>
        </w:rPr>
        <w:t xml:space="preserve">Si bien la política se toma desde la </w:t>
      </w:r>
      <w:r w:rsidR="00A35F45">
        <w:rPr>
          <w:rFonts w:cs="Arial"/>
          <w:szCs w:val="24"/>
          <w:lang w:eastAsia="en-US"/>
        </w:rPr>
        <w:t xml:space="preserve">articulación </w:t>
      </w:r>
      <w:r>
        <w:rPr>
          <w:rFonts w:cs="Arial"/>
          <w:szCs w:val="24"/>
          <w:lang w:eastAsia="en-US"/>
        </w:rPr>
        <w:t xml:space="preserve">de todos los ejes mencionados el presente documentos se </w:t>
      </w:r>
      <w:r w:rsidR="00A35F45">
        <w:rPr>
          <w:rFonts w:cs="Arial"/>
          <w:szCs w:val="24"/>
          <w:lang w:eastAsia="en-US"/>
        </w:rPr>
        <w:t>centrará</w:t>
      </w:r>
      <w:r>
        <w:rPr>
          <w:rFonts w:cs="Arial"/>
          <w:szCs w:val="24"/>
          <w:lang w:eastAsia="en-US"/>
        </w:rPr>
        <w:t xml:space="preserve"> en </w:t>
      </w:r>
      <w:r w:rsidR="00A35F45">
        <w:rPr>
          <w:rFonts w:cs="Arial"/>
          <w:szCs w:val="24"/>
          <w:lang w:eastAsia="en-US"/>
        </w:rPr>
        <w:t>los análisis diagnósticos</w:t>
      </w:r>
      <w:r>
        <w:rPr>
          <w:rFonts w:cs="Arial"/>
          <w:szCs w:val="24"/>
          <w:lang w:eastAsia="en-US"/>
        </w:rPr>
        <w:t xml:space="preserve"> de todo lo directamente relacionado con la </w:t>
      </w:r>
      <w:r w:rsidR="00A35F45">
        <w:rPr>
          <w:rFonts w:cs="Arial"/>
          <w:szCs w:val="24"/>
          <w:lang w:eastAsia="en-US"/>
        </w:rPr>
        <w:t>analítica</w:t>
      </w:r>
      <w:r>
        <w:rPr>
          <w:rFonts w:cs="Arial"/>
          <w:szCs w:val="24"/>
          <w:lang w:eastAsia="en-US"/>
        </w:rPr>
        <w:t xml:space="preserve"> </w:t>
      </w:r>
      <w:r w:rsidR="00A35F45">
        <w:rPr>
          <w:rFonts w:cs="Arial"/>
          <w:szCs w:val="24"/>
          <w:lang w:eastAsia="en-US"/>
        </w:rPr>
        <w:t>institucional</w:t>
      </w:r>
      <w:r>
        <w:rPr>
          <w:rFonts w:cs="Arial"/>
          <w:szCs w:val="24"/>
          <w:lang w:eastAsia="en-US"/>
        </w:rPr>
        <w:t xml:space="preserve"> de la entidad. Y para ello se definirán conceptos y términos señalados en esta política</w:t>
      </w:r>
      <w:r w:rsidR="00A35F45">
        <w:rPr>
          <w:rFonts w:cs="Arial"/>
          <w:szCs w:val="24"/>
          <w:lang w:eastAsia="en-US"/>
        </w:rPr>
        <w:t xml:space="preserve"> </w:t>
      </w:r>
      <w:sdt>
        <w:sdtPr>
          <w:rPr>
            <w:rFonts w:cs="Arial"/>
            <w:szCs w:val="24"/>
            <w:lang w:eastAsia="en-US"/>
          </w:rPr>
          <w:id w:val="1154261606"/>
          <w:citation/>
        </w:sdtPr>
        <w:sdtEndPr/>
        <w:sdtContent>
          <w:r w:rsidR="00A35F45">
            <w:rPr>
              <w:rFonts w:cs="Arial"/>
              <w:szCs w:val="24"/>
              <w:lang w:eastAsia="en-US"/>
            </w:rPr>
            <w:fldChar w:fldCharType="begin"/>
          </w:r>
          <w:r w:rsidR="00A35F45">
            <w:rPr>
              <w:rFonts w:cs="Arial"/>
              <w:szCs w:val="24"/>
              <w:lang w:val="es-CO" w:eastAsia="en-US"/>
            </w:rPr>
            <w:instrText xml:space="preserve"> CITATION MEN201 \l 9226 </w:instrText>
          </w:r>
          <w:r w:rsidR="00A35F45">
            <w:rPr>
              <w:rFonts w:cs="Arial"/>
              <w:szCs w:val="24"/>
              <w:lang w:eastAsia="en-US"/>
            </w:rPr>
            <w:fldChar w:fldCharType="separate"/>
          </w:r>
          <w:r w:rsidR="00A35F45" w:rsidRPr="00A35F45">
            <w:rPr>
              <w:rFonts w:cs="Arial"/>
              <w:noProof/>
              <w:szCs w:val="24"/>
              <w:lang w:val="es-CO" w:eastAsia="en-US"/>
            </w:rPr>
            <w:t>(MEN, 2020)</w:t>
          </w:r>
          <w:r w:rsidR="00A35F45">
            <w:rPr>
              <w:rFonts w:cs="Arial"/>
              <w:szCs w:val="24"/>
              <w:lang w:eastAsia="en-US"/>
            </w:rPr>
            <w:fldChar w:fldCharType="end"/>
          </w:r>
        </w:sdtContent>
      </w:sdt>
      <w:r w:rsidR="00A35F45">
        <w:rPr>
          <w:rFonts w:cs="Arial"/>
          <w:szCs w:val="24"/>
          <w:lang w:eastAsia="en-US"/>
        </w:rPr>
        <w:t>.</w:t>
      </w:r>
    </w:p>
    <w:p w14:paraId="3D3E820D" w14:textId="220FF8ED" w:rsidR="00A7602D" w:rsidRDefault="00A7602D" w:rsidP="00312C13">
      <w:pPr>
        <w:jc w:val="both"/>
        <w:rPr>
          <w:rFonts w:cs="Arial"/>
          <w:szCs w:val="24"/>
          <w:lang w:eastAsia="en-US"/>
        </w:rPr>
      </w:pPr>
    </w:p>
    <w:p w14:paraId="22BADDAB" w14:textId="5AA5023F" w:rsidR="00011A56" w:rsidRDefault="00A7602D" w:rsidP="00312C13">
      <w:pPr>
        <w:jc w:val="both"/>
        <w:rPr>
          <w:rFonts w:cs="Arial"/>
          <w:szCs w:val="24"/>
          <w:lang w:eastAsia="en-US"/>
        </w:rPr>
      </w:pPr>
      <w:r w:rsidRPr="00AC3214">
        <w:rPr>
          <w:rFonts w:cs="Arial"/>
          <w:b/>
          <w:bCs/>
          <w:szCs w:val="24"/>
          <w:lang w:eastAsia="en-US"/>
        </w:rPr>
        <w:t>Activos de conocimiento</w:t>
      </w:r>
      <w:r>
        <w:rPr>
          <w:rFonts w:cs="Arial"/>
          <w:szCs w:val="24"/>
          <w:lang w:eastAsia="en-US"/>
        </w:rPr>
        <w:t xml:space="preserve">: Son aquellos “impulsores” de conocimiento que llevan al cumplimiento de la misión institucional. Este conocimiento puede ser no estructurado o </w:t>
      </w:r>
      <w:r w:rsidR="00A35F45">
        <w:rPr>
          <w:rFonts w:cs="Arial"/>
          <w:szCs w:val="24"/>
          <w:lang w:eastAsia="en-US"/>
        </w:rPr>
        <w:t>tácito</w:t>
      </w:r>
      <w:r>
        <w:rPr>
          <w:rFonts w:cs="Arial"/>
          <w:szCs w:val="24"/>
          <w:lang w:eastAsia="en-US"/>
        </w:rPr>
        <w:t xml:space="preserve"> que normalmente se encuentran en las competencias </w:t>
      </w:r>
      <w:r w:rsidR="00011A56">
        <w:rPr>
          <w:rFonts w:cs="Arial"/>
          <w:szCs w:val="24"/>
          <w:lang w:eastAsia="en-US"/>
        </w:rPr>
        <w:t>individuales</w:t>
      </w:r>
      <w:r>
        <w:rPr>
          <w:rFonts w:cs="Arial"/>
          <w:szCs w:val="24"/>
          <w:lang w:eastAsia="en-US"/>
        </w:rPr>
        <w:t xml:space="preserve"> u organizacionales y conocimiento altamente estructurado, explicito o codificado</w:t>
      </w:r>
      <w:r w:rsidR="00F13BA4">
        <w:rPr>
          <w:rFonts w:cs="Arial"/>
          <w:szCs w:val="24"/>
          <w:lang w:eastAsia="en-US"/>
        </w:rPr>
        <w:t xml:space="preserve">. </w:t>
      </w:r>
    </w:p>
    <w:p w14:paraId="49923998" w14:textId="77777777" w:rsidR="00011A56" w:rsidRDefault="00011A56" w:rsidP="00312C13">
      <w:pPr>
        <w:jc w:val="both"/>
        <w:rPr>
          <w:rFonts w:cs="Arial"/>
          <w:szCs w:val="24"/>
          <w:lang w:eastAsia="en-US"/>
        </w:rPr>
      </w:pPr>
    </w:p>
    <w:p w14:paraId="59CD6B85" w14:textId="3BD9B94B" w:rsidR="00A7602D" w:rsidRDefault="00F13BA4" w:rsidP="00312C13">
      <w:pPr>
        <w:jc w:val="both"/>
        <w:rPr>
          <w:rFonts w:cs="Arial"/>
          <w:szCs w:val="24"/>
          <w:lang w:eastAsia="en-US"/>
        </w:rPr>
      </w:pPr>
      <w:r>
        <w:rPr>
          <w:rFonts w:cs="Arial"/>
          <w:szCs w:val="24"/>
          <w:lang w:eastAsia="en-US"/>
        </w:rPr>
        <w:t>En relación a estos activos es importante mencionar que la planta de personal de la entidad es reducida, existe alta rotación del capital humano</w:t>
      </w:r>
      <w:r w:rsidR="0043614D">
        <w:rPr>
          <w:rFonts w:cs="Arial"/>
          <w:szCs w:val="24"/>
          <w:lang w:eastAsia="en-US"/>
        </w:rPr>
        <w:t>,</w:t>
      </w:r>
      <w:r>
        <w:rPr>
          <w:rFonts w:cs="Arial"/>
          <w:szCs w:val="24"/>
          <w:lang w:eastAsia="en-US"/>
        </w:rPr>
        <w:t xml:space="preserve"> por tanto se incurren en costos de </w:t>
      </w:r>
      <w:r w:rsidR="00011A56">
        <w:rPr>
          <w:rFonts w:cs="Arial"/>
          <w:szCs w:val="24"/>
          <w:lang w:eastAsia="en-US"/>
        </w:rPr>
        <w:t>aprendizaje</w:t>
      </w:r>
      <w:r>
        <w:rPr>
          <w:rFonts w:cs="Arial"/>
          <w:szCs w:val="24"/>
          <w:lang w:eastAsia="en-US"/>
        </w:rPr>
        <w:t xml:space="preserve"> de forma usual, por lo que el conocimiento tácito se ve afectado, en relación </w:t>
      </w:r>
      <w:r w:rsidR="0043614D">
        <w:rPr>
          <w:rFonts w:cs="Arial"/>
          <w:szCs w:val="24"/>
          <w:lang w:eastAsia="en-US"/>
        </w:rPr>
        <w:t xml:space="preserve">al </w:t>
      </w:r>
      <w:r>
        <w:rPr>
          <w:rFonts w:cs="Arial"/>
          <w:szCs w:val="24"/>
          <w:lang w:eastAsia="en-US"/>
        </w:rPr>
        <w:t>conocimiento estructurado</w:t>
      </w:r>
      <w:r w:rsidR="0043614D">
        <w:rPr>
          <w:rFonts w:cs="Arial"/>
          <w:szCs w:val="24"/>
          <w:lang w:eastAsia="en-US"/>
        </w:rPr>
        <w:t>,</w:t>
      </w:r>
      <w:r>
        <w:rPr>
          <w:rFonts w:cs="Arial"/>
          <w:szCs w:val="24"/>
          <w:lang w:eastAsia="en-US"/>
        </w:rPr>
        <w:t xml:space="preserve"> este se pierde en la entidad</w:t>
      </w:r>
      <w:r w:rsidR="0043614D">
        <w:rPr>
          <w:rFonts w:cs="Arial"/>
          <w:szCs w:val="24"/>
          <w:lang w:eastAsia="en-US"/>
        </w:rPr>
        <w:t>,</w:t>
      </w:r>
      <w:r>
        <w:rPr>
          <w:rFonts w:cs="Arial"/>
          <w:szCs w:val="24"/>
          <w:lang w:eastAsia="en-US"/>
        </w:rPr>
        <w:t xml:space="preserve"> ello teniendo </w:t>
      </w:r>
      <w:r w:rsidR="00011A56">
        <w:rPr>
          <w:rFonts w:cs="Arial"/>
          <w:szCs w:val="24"/>
          <w:lang w:eastAsia="en-US"/>
        </w:rPr>
        <w:t>en cuenta</w:t>
      </w:r>
      <w:r>
        <w:rPr>
          <w:rFonts w:cs="Arial"/>
          <w:szCs w:val="24"/>
          <w:lang w:eastAsia="en-US"/>
        </w:rPr>
        <w:t xml:space="preserve"> la inexistente documentación de los procesos de consolidación de bases de datos lo que aumenta la probabilidad de generar cambios en la forma</w:t>
      </w:r>
      <w:r w:rsidR="0043614D">
        <w:rPr>
          <w:rFonts w:cs="Arial"/>
          <w:szCs w:val="24"/>
          <w:lang w:eastAsia="en-US"/>
        </w:rPr>
        <w:t xml:space="preserve"> de</w:t>
      </w:r>
      <w:r>
        <w:rPr>
          <w:rFonts w:cs="Arial"/>
          <w:szCs w:val="24"/>
          <w:lang w:eastAsia="en-US"/>
        </w:rPr>
        <w:t xml:space="preserve"> recolección, estructuración, análisis y consolidación de la </w:t>
      </w:r>
      <w:r w:rsidR="00011A56">
        <w:rPr>
          <w:rFonts w:cs="Arial"/>
          <w:szCs w:val="24"/>
          <w:lang w:eastAsia="en-US"/>
        </w:rPr>
        <w:t>información</w:t>
      </w:r>
      <w:r>
        <w:rPr>
          <w:rFonts w:cs="Arial"/>
          <w:szCs w:val="24"/>
          <w:lang w:eastAsia="en-US"/>
        </w:rPr>
        <w:t xml:space="preserve"> de la entidad lo que repercute en la confiabilidad y error de los datos, al igual que la consolidación de series </w:t>
      </w:r>
      <w:r w:rsidR="00011A56">
        <w:rPr>
          <w:rFonts w:cs="Arial"/>
          <w:szCs w:val="24"/>
          <w:lang w:eastAsia="en-US"/>
        </w:rPr>
        <w:t>temporales de datos.</w:t>
      </w:r>
      <w:r>
        <w:rPr>
          <w:rFonts w:cs="Arial"/>
          <w:szCs w:val="24"/>
          <w:lang w:eastAsia="en-US"/>
        </w:rPr>
        <w:t xml:space="preserve"> </w:t>
      </w:r>
    </w:p>
    <w:p w14:paraId="7E4EE030" w14:textId="32FB9816" w:rsidR="00011A56" w:rsidRDefault="00011A56" w:rsidP="00312C13">
      <w:pPr>
        <w:jc w:val="both"/>
        <w:rPr>
          <w:rFonts w:cs="Arial"/>
          <w:szCs w:val="24"/>
          <w:lang w:eastAsia="en-US"/>
        </w:rPr>
      </w:pPr>
    </w:p>
    <w:p w14:paraId="79064733" w14:textId="480B3ACF" w:rsidR="00011A56" w:rsidRDefault="00B05B0B" w:rsidP="00312C13">
      <w:pPr>
        <w:jc w:val="both"/>
        <w:rPr>
          <w:rFonts w:cs="Arial"/>
          <w:szCs w:val="24"/>
          <w:lang w:eastAsia="en-US"/>
        </w:rPr>
      </w:pPr>
      <w:r w:rsidRPr="00B05B0B">
        <w:rPr>
          <w:rFonts w:cs="Arial"/>
          <w:b/>
          <w:bCs/>
          <w:szCs w:val="24"/>
          <w:lang w:eastAsia="en-US"/>
        </w:rPr>
        <w:t>Comunidad</w:t>
      </w:r>
      <w:r w:rsidR="00011A56" w:rsidRPr="00B05B0B">
        <w:rPr>
          <w:rFonts w:cs="Arial"/>
          <w:b/>
          <w:bCs/>
          <w:szCs w:val="24"/>
          <w:lang w:eastAsia="en-US"/>
        </w:rPr>
        <w:t xml:space="preserve"> de </w:t>
      </w:r>
      <w:r w:rsidR="0043614D" w:rsidRPr="00B05B0B">
        <w:rPr>
          <w:rFonts w:cs="Arial"/>
          <w:b/>
          <w:bCs/>
          <w:szCs w:val="24"/>
          <w:lang w:eastAsia="en-US"/>
        </w:rPr>
        <w:t>pr</w:t>
      </w:r>
      <w:r w:rsidR="0043614D">
        <w:rPr>
          <w:rFonts w:cs="Arial"/>
          <w:b/>
          <w:bCs/>
          <w:szCs w:val="24"/>
          <w:lang w:eastAsia="en-US"/>
        </w:rPr>
        <w:t>á</w:t>
      </w:r>
      <w:r w:rsidR="0043614D" w:rsidRPr="00B05B0B">
        <w:rPr>
          <w:rFonts w:cs="Arial"/>
          <w:b/>
          <w:bCs/>
          <w:szCs w:val="24"/>
          <w:lang w:eastAsia="en-US"/>
        </w:rPr>
        <w:t>ctica</w:t>
      </w:r>
      <w:r w:rsidR="00A5398D" w:rsidRPr="00B05B0B">
        <w:rPr>
          <w:rFonts w:cs="Arial"/>
          <w:b/>
          <w:bCs/>
          <w:szCs w:val="24"/>
          <w:lang w:eastAsia="en-US"/>
        </w:rPr>
        <w:t>:</w:t>
      </w:r>
      <w:r w:rsidR="00A5398D">
        <w:rPr>
          <w:rFonts w:cs="Arial"/>
          <w:szCs w:val="24"/>
          <w:lang w:eastAsia="en-US"/>
        </w:rPr>
        <w:t xml:space="preserve"> es un reagrupamiento de personas en torno a una temática, con el objeto de coordinar sus conocimientos y </w:t>
      </w:r>
      <w:r w:rsidR="0043614D">
        <w:rPr>
          <w:rFonts w:cs="Arial"/>
          <w:szCs w:val="24"/>
          <w:lang w:eastAsia="en-US"/>
        </w:rPr>
        <w:t>prácticas</w:t>
      </w:r>
      <w:r w:rsidR="00A5398D">
        <w:rPr>
          <w:rFonts w:cs="Arial"/>
          <w:szCs w:val="24"/>
          <w:lang w:eastAsia="en-US"/>
        </w:rPr>
        <w:t xml:space="preserve"> para e esta forma construir conocimiento colectivo, institucionalizarlo y </w:t>
      </w:r>
      <w:r>
        <w:rPr>
          <w:rFonts w:cs="Arial"/>
          <w:szCs w:val="24"/>
          <w:lang w:eastAsia="en-US"/>
        </w:rPr>
        <w:t>fomentar</w:t>
      </w:r>
      <w:r w:rsidR="00A5398D">
        <w:rPr>
          <w:rFonts w:cs="Arial"/>
          <w:szCs w:val="24"/>
          <w:lang w:eastAsia="en-US"/>
        </w:rPr>
        <w:t xml:space="preserve"> su uso. En la entidad esta </w:t>
      </w:r>
      <w:r w:rsidR="0043614D">
        <w:rPr>
          <w:rFonts w:cs="Arial"/>
          <w:szCs w:val="24"/>
          <w:lang w:eastAsia="en-US"/>
        </w:rPr>
        <w:t>práctica</w:t>
      </w:r>
      <w:r w:rsidR="00A5398D">
        <w:rPr>
          <w:rFonts w:cs="Arial"/>
          <w:szCs w:val="24"/>
          <w:lang w:eastAsia="en-US"/>
        </w:rPr>
        <w:t xml:space="preserve"> es frecuente, de manera que se articulan mesas de trabajo entre personal de las diversas dependencias para coordinar trabajo conjunto, de la misma forma, en </w:t>
      </w:r>
      <w:r w:rsidR="0057660D">
        <w:rPr>
          <w:rFonts w:cs="Arial"/>
          <w:szCs w:val="24"/>
          <w:lang w:eastAsia="en-US"/>
        </w:rPr>
        <w:t xml:space="preserve">lo referente a la analítica institucional, se </w:t>
      </w:r>
      <w:r>
        <w:rPr>
          <w:rFonts w:cs="Arial"/>
          <w:szCs w:val="24"/>
          <w:lang w:eastAsia="en-US"/>
        </w:rPr>
        <w:t>creó</w:t>
      </w:r>
      <w:r w:rsidR="0057660D">
        <w:rPr>
          <w:rFonts w:cs="Arial"/>
          <w:szCs w:val="24"/>
          <w:lang w:eastAsia="en-US"/>
        </w:rPr>
        <w:t xml:space="preserve"> la </w:t>
      </w:r>
      <w:r w:rsidR="0043614D">
        <w:rPr>
          <w:rFonts w:cs="Arial"/>
          <w:szCs w:val="24"/>
          <w:lang w:eastAsia="en-US"/>
        </w:rPr>
        <w:t xml:space="preserve">Subcomisión </w:t>
      </w:r>
      <w:r w:rsidR="0057660D">
        <w:rPr>
          <w:rFonts w:cs="Arial"/>
          <w:szCs w:val="24"/>
          <w:lang w:eastAsia="en-US"/>
        </w:rPr>
        <w:t xml:space="preserve">de </w:t>
      </w:r>
      <w:r w:rsidR="0043614D">
        <w:rPr>
          <w:rFonts w:cs="Arial"/>
          <w:szCs w:val="24"/>
          <w:lang w:eastAsia="en-US"/>
        </w:rPr>
        <w:t xml:space="preserve">Calidad Estadística </w:t>
      </w:r>
      <w:r w:rsidR="0057660D">
        <w:rPr>
          <w:rFonts w:cs="Arial"/>
          <w:szCs w:val="24"/>
          <w:lang w:eastAsia="en-US"/>
        </w:rPr>
        <w:t>que es un</w:t>
      </w:r>
      <w:r>
        <w:rPr>
          <w:rFonts w:cs="Arial"/>
          <w:szCs w:val="24"/>
          <w:lang w:eastAsia="en-US"/>
        </w:rPr>
        <w:t xml:space="preserve"> reagrupamiento de personal de la entidad con conocimiento técnico en el uso de datos, el manejo de registros administrativos y la construcción de análisis a partir de datos, cuyo objetivo es fortalecer todos los procesos de la entidad de generación de información. </w:t>
      </w:r>
    </w:p>
    <w:p w14:paraId="217D9748" w14:textId="0F34FFCE" w:rsidR="00795764" w:rsidRDefault="00795764" w:rsidP="000640CB">
      <w:pPr>
        <w:jc w:val="both"/>
        <w:rPr>
          <w:rFonts w:cs="Arial"/>
          <w:szCs w:val="24"/>
          <w:lang w:eastAsia="en-US"/>
        </w:rPr>
      </w:pPr>
    </w:p>
    <w:p w14:paraId="4833E998" w14:textId="0B1D9503" w:rsidR="001F6FB6" w:rsidRDefault="00B05B0B" w:rsidP="000640CB">
      <w:pPr>
        <w:jc w:val="both"/>
        <w:rPr>
          <w:rFonts w:cs="Arial"/>
          <w:szCs w:val="24"/>
          <w:lang w:eastAsia="en-US"/>
        </w:rPr>
      </w:pPr>
      <w:r w:rsidRPr="0002757E">
        <w:rPr>
          <w:rFonts w:cs="Arial"/>
          <w:b/>
          <w:bCs/>
          <w:szCs w:val="24"/>
          <w:lang w:eastAsia="en-US"/>
        </w:rPr>
        <w:t>Estrategia de memoria:</w:t>
      </w:r>
      <w:r>
        <w:rPr>
          <w:rFonts w:cs="Arial"/>
          <w:szCs w:val="24"/>
          <w:lang w:eastAsia="en-US"/>
        </w:rPr>
        <w:t xml:space="preserve"> Conjunto de </w:t>
      </w:r>
      <w:r w:rsidR="009079D2">
        <w:rPr>
          <w:rFonts w:cs="Arial"/>
          <w:szCs w:val="24"/>
          <w:lang w:eastAsia="en-US"/>
        </w:rPr>
        <w:t>prácticas</w:t>
      </w:r>
      <w:r>
        <w:rPr>
          <w:rFonts w:cs="Arial"/>
          <w:szCs w:val="24"/>
          <w:lang w:eastAsia="en-US"/>
        </w:rPr>
        <w:t xml:space="preserve"> que determinan la conservación de la memoria institucional.</w:t>
      </w:r>
      <w:r w:rsidR="0002757E">
        <w:rPr>
          <w:rFonts w:cs="Arial"/>
          <w:szCs w:val="24"/>
          <w:lang w:eastAsia="en-US"/>
        </w:rPr>
        <w:t xml:space="preserve"> En relación con este aspecto en la entidad se debe propiciar por la centralización de la </w:t>
      </w:r>
      <w:r w:rsidR="001F6FB6">
        <w:rPr>
          <w:rFonts w:cs="Arial"/>
          <w:szCs w:val="24"/>
          <w:lang w:eastAsia="en-US"/>
        </w:rPr>
        <w:t>información</w:t>
      </w:r>
      <w:r w:rsidR="0002757E">
        <w:rPr>
          <w:rFonts w:cs="Arial"/>
          <w:szCs w:val="24"/>
          <w:lang w:eastAsia="en-US"/>
        </w:rPr>
        <w:t xml:space="preserve"> en repositorios seguros de manera que se puedan tener asegurados los históricos de </w:t>
      </w:r>
      <w:r w:rsidR="001F6FB6">
        <w:rPr>
          <w:rFonts w:cs="Arial"/>
          <w:szCs w:val="24"/>
          <w:lang w:eastAsia="en-US"/>
        </w:rPr>
        <w:t>información</w:t>
      </w:r>
      <w:r w:rsidR="0002757E">
        <w:rPr>
          <w:rFonts w:cs="Arial"/>
          <w:szCs w:val="24"/>
          <w:lang w:eastAsia="en-US"/>
        </w:rPr>
        <w:t xml:space="preserve"> de la entidad, esta función fue creada c</w:t>
      </w:r>
      <w:r w:rsidR="001F6FB6">
        <w:rPr>
          <w:rFonts w:cs="Arial"/>
          <w:szCs w:val="24"/>
          <w:lang w:eastAsia="en-US"/>
        </w:rPr>
        <w:t>o</w:t>
      </w:r>
      <w:r w:rsidR="0002757E">
        <w:rPr>
          <w:rFonts w:cs="Arial"/>
          <w:szCs w:val="24"/>
          <w:lang w:eastAsia="en-US"/>
        </w:rPr>
        <w:t xml:space="preserve">n </w:t>
      </w:r>
      <w:r w:rsidR="001F6FB6">
        <w:rPr>
          <w:rFonts w:cs="Arial"/>
          <w:szCs w:val="24"/>
          <w:lang w:eastAsia="en-US"/>
        </w:rPr>
        <w:t xml:space="preserve">la </w:t>
      </w:r>
      <w:r w:rsidR="009079D2">
        <w:rPr>
          <w:rFonts w:cs="Arial"/>
          <w:szCs w:val="24"/>
          <w:lang w:eastAsia="en-US"/>
        </w:rPr>
        <w:t xml:space="preserve">Resolución  </w:t>
      </w:r>
      <w:r w:rsidR="001F6FB6">
        <w:rPr>
          <w:rFonts w:cs="Arial"/>
          <w:szCs w:val="24"/>
          <w:lang w:eastAsia="en-US"/>
        </w:rPr>
        <w:t>0501 de 2021</w:t>
      </w:r>
      <w:r w:rsidR="0002757E">
        <w:rPr>
          <w:rFonts w:cs="Arial"/>
          <w:szCs w:val="24"/>
          <w:lang w:eastAsia="en-US"/>
        </w:rPr>
        <w:t xml:space="preserve"> y asignada el </w:t>
      </w:r>
      <w:r w:rsidR="001F6FB6">
        <w:rPr>
          <w:rFonts w:cs="Arial"/>
          <w:szCs w:val="24"/>
          <w:lang w:eastAsia="en-US"/>
        </w:rPr>
        <w:t xml:space="preserve">Grupo de Planeación Institucional y Gestión de la información </w:t>
      </w:r>
      <w:r w:rsidR="0002757E">
        <w:rPr>
          <w:rFonts w:cs="Arial"/>
          <w:szCs w:val="24"/>
          <w:lang w:eastAsia="en-US"/>
        </w:rPr>
        <w:t xml:space="preserve">GPIGI de la Oficina </w:t>
      </w:r>
      <w:r w:rsidR="00447318">
        <w:rPr>
          <w:rFonts w:cs="Arial"/>
          <w:szCs w:val="24"/>
          <w:lang w:eastAsia="en-US"/>
        </w:rPr>
        <w:t>A</w:t>
      </w:r>
      <w:r w:rsidR="0002757E">
        <w:rPr>
          <w:rFonts w:cs="Arial"/>
          <w:szCs w:val="24"/>
          <w:lang w:eastAsia="en-US"/>
        </w:rPr>
        <w:t>sesora de</w:t>
      </w:r>
      <w:r w:rsidR="001F6FB6">
        <w:rPr>
          <w:rFonts w:cs="Arial"/>
          <w:szCs w:val="24"/>
          <w:lang w:eastAsia="en-US"/>
        </w:rPr>
        <w:t xml:space="preserve"> </w:t>
      </w:r>
      <w:r w:rsidR="00447318">
        <w:rPr>
          <w:rFonts w:cs="Arial"/>
          <w:szCs w:val="24"/>
          <w:lang w:eastAsia="en-US"/>
        </w:rPr>
        <w:t>P</w:t>
      </w:r>
      <w:r w:rsidR="0002757E">
        <w:rPr>
          <w:rFonts w:cs="Arial"/>
          <w:szCs w:val="24"/>
          <w:lang w:eastAsia="en-US"/>
        </w:rPr>
        <w:t xml:space="preserve">laneación e </w:t>
      </w:r>
      <w:r w:rsidR="00447318">
        <w:rPr>
          <w:rFonts w:cs="Arial"/>
          <w:szCs w:val="24"/>
          <w:lang w:eastAsia="en-US"/>
        </w:rPr>
        <w:t>I</w:t>
      </w:r>
      <w:r w:rsidR="001F6FB6">
        <w:rPr>
          <w:rFonts w:cs="Arial"/>
          <w:szCs w:val="24"/>
          <w:lang w:eastAsia="en-US"/>
        </w:rPr>
        <w:t>nformación y por tanto</w:t>
      </w:r>
      <w:r w:rsidR="009079D2">
        <w:rPr>
          <w:rFonts w:cs="Arial"/>
          <w:szCs w:val="24"/>
          <w:lang w:eastAsia="en-US"/>
        </w:rPr>
        <w:t>,</w:t>
      </w:r>
      <w:r w:rsidR="001F6FB6">
        <w:rPr>
          <w:rFonts w:cs="Arial"/>
          <w:szCs w:val="24"/>
          <w:lang w:eastAsia="en-US"/>
        </w:rPr>
        <w:t xml:space="preserve"> desde la OAPI se adelantan labores encaminadas a garantizar la centralización de la información de la entidad.</w:t>
      </w:r>
    </w:p>
    <w:p w14:paraId="0B165986" w14:textId="737514B0" w:rsidR="001F6FB6" w:rsidRDefault="001F6FB6" w:rsidP="000640CB">
      <w:pPr>
        <w:jc w:val="both"/>
        <w:rPr>
          <w:rFonts w:cs="Arial"/>
          <w:szCs w:val="24"/>
          <w:lang w:eastAsia="en-US"/>
        </w:rPr>
      </w:pPr>
    </w:p>
    <w:p w14:paraId="0486F042" w14:textId="08EA4865" w:rsidR="00A84950" w:rsidRDefault="00012E4A" w:rsidP="000640CB">
      <w:pPr>
        <w:jc w:val="both"/>
        <w:rPr>
          <w:rFonts w:cs="Arial"/>
          <w:szCs w:val="24"/>
          <w:lang w:eastAsia="en-US"/>
        </w:rPr>
      </w:pPr>
      <w:r w:rsidRPr="00012E4A">
        <w:rPr>
          <w:rFonts w:cs="Arial"/>
          <w:b/>
          <w:bCs/>
          <w:szCs w:val="24"/>
          <w:lang w:eastAsia="en-US"/>
        </w:rPr>
        <w:t>Gestión</w:t>
      </w:r>
      <w:r w:rsidR="001F6FB6" w:rsidRPr="00012E4A">
        <w:rPr>
          <w:rFonts w:cs="Arial"/>
          <w:b/>
          <w:bCs/>
          <w:szCs w:val="24"/>
          <w:lang w:eastAsia="en-US"/>
        </w:rPr>
        <w:t xml:space="preserve"> del </w:t>
      </w:r>
      <w:r w:rsidR="009079D2" w:rsidRPr="00012E4A">
        <w:rPr>
          <w:rFonts w:cs="Arial"/>
          <w:b/>
          <w:bCs/>
          <w:szCs w:val="24"/>
          <w:lang w:eastAsia="en-US"/>
        </w:rPr>
        <w:t>Conocimiento</w:t>
      </w:r>
      <w:r w:rsidR="001F6FB6">
        <w:rPr>
          <w:rFonts w:cs="Arial"/>
          <w:szCs w:val="24"/>
          <w:lang w:eastAsia="en-US"/>
        </w:rPr>
        <w:t xml:space="preserve">: Es </w:t>
      </w:r>
      <w:r>
        <w:rPr>
          <w:rFonts w:cs="Arial"/>
          <w:szCs w:val="24"/>
          <w:lang w:eastAsia="en-US"/>
        </w:rPr>
        <w:t>el proceso</w:t>
      </w:r>
      <w:r w:rsidR="001F6FB6">
        <w:rPr>
          <w:rFonts w:cs="Arial"/>
          <w:szCs w:val="24"/>
          <w:lang w:eastAsia="en-US"/>
        </w:rPr>
        <w:t xml:space="preserve"> de </w:t>
      </w:r>
      <w:r>
        <w:rPr>
          <w:rFonts w:cs="Arial"/>
          <w:szCs w:val="24"/>
          <w:lang w:eastAsia="en-US"/>
        </w:rPr>
        <w:t>captura, distribución y uso del conocimiento. Este permite el fortalecimiento institucional</w:t>
      </w:r>
      <w:r w:rsidR="009079D2">
        <w:rPr>
          <w:rFonts w:cs="Arial"/>
          <w:szCs w:val="24"/>
          <w:lang w:eastAsia="en-US"/>
        </w:rPr>
        <w:t>,</w:t>
      </w:r>
      <w:r>
        <w:rPr>
          <w:rFonts w:cs="Arial"/>
          <w:szCs w:val="24"/>
          <w:lang w:eastAsia="en-US"/>
        </w:rPr>
        <w:t xml:space="preserve"> por </w:t>
      </w:r>
      <w:proofErr w:type="gramStart"/>
      <w:r>
        <w:rPr>
          <w:rFonts w:cs="Arial"/>
          <w:szCs w:val="24"/>
          <w:lang w:eastAsia="en-US"/>
        </w:rPr>
        <w:t>tanto</w:t>
      </w:r>
      <w:proofErr w:type="gramEnd"/>
      <w:r>
        <w:rPr>
          <w:rFonts w:cs="Arial"/>
          <w:szCs w:val="24"/>
          <w:lang w:eastAsia="en-US"/>
        </w:rPr>
        <w:t xml:space="preserve"> es de especial relevancia para el fortalecimiento de la capacidad y desempeño institucional. </w:t>
      </w:r>
      <w:r w:rsidR="00A84950">
        <w:rPr>
          <w:rFonts w:cs="Arial"/>
          <w:szCs w:val="24"/>
          <w:lang w:eastAsia="en-US"/>
        </w:rPr>
        <w:t>El presente documento es una de las estrategias de la entidad para for</w:t>
      </w:r>
      <w:r w:rsidR="00447318">
        <w:rPr>
          <w:rFonts w:cs="Arial"/>
          <w:szCs w:val="24"/>
          <w:lang w:eastAsia="en-US"/>
        </w:rPr>
        <w:t>t</w:t>
      </w:r>
      <w:r w:rsidR="00A84950">
        <w:rPr>
          <w:rFonts w:cs="Arial"/>
          <w:szCs w:val="24"/>
          <w:lang w:eastAsia="en-US"/>
        </w:rPr>
        <w:t xml:space="preserve">alecer todos los procesos de </w:t>
      </w:r>
      <w:r w:rsidR="009079D2">
        <w:rPr>
          <w:rFonts w:cs="Arial"/>
          <w:szCs w:val="24"/>
          <w:lang w:eastAsia="en-US"/>
        </w:rPr>
        <w:t xml:space="preserve">Gestión </w:t>
      </w:r>
      <w:r w:rsidR="00A84950">
        <w:rPr>
          <w:rFonts w:cs="Arial"/>
          <w:szCs w:val="24"/>
          <w:lang w:eastAsia="en-US"/>
        </w:rPr>
        <w:t xml:space="preserve">de la </w:t>
      </w:r>
      <w:r w:rsidR="009079D2">
        <w:rPr>
          <w:rFonts w:cs="Arial"/>
          <w:szCs w:val="24"/>
          <w:lang w:eastAsia="en-US"/>
        </w:rPr>
        <w:t xml:space="preserve">Información </w:t>
      </w:r>
      <w:r w:rsidR="00A84950">
        <w:rPr>
          <w:rFonts w:cs="Arial"/>
          <w:szCs w:val="24"/>
          <w:lang w:eastAsia="en-US"/>
        </w:rPr>
        <w:t>que parten del autoconocimiento, de la misma forma en la entidad se atienden las recomendaciones del FURAG y se ha crea</w:t>
      </w:r>
      <w:r w:rsidR="00447318">
        <w:rPr>
          <w:rFonts w:cs="Arial"/>
          <w:szCs w:val="24"/>
          <w:lang w:eastAsia="en-US"/>
        </w:rPr>
        <w:t>d</w:t>
      </w:r>
      <w:r w:rsidR="00A84950">
        <w:rPr>
          <w:rFonts w:cs="Arial"/>
          <w:szCs w:val="24"/>
          <w:lang w:eastAsia="en-US"/>
        </w:rPr>
        <w:t>o una instancia co</w:t>
      </w:r>
      <w:r w:rsidR="00447318">
        <w:rPr>
          <w:rFonts w:cs="Arial"/>
          <w:szCs w:val="24"/>
          <w:lang w:eastAsia="en-US"/>
        </w:rPr>
        <w:t>n</w:t>
      </w:r>
      <w:r w:rsidR="00A84950">
        <w:rPr>
          <w:rFonts w:cs="Arial"/>
          <w:szCs w:val="24"/>
          <w:lang w:eastAsia="en-US"/>
        </w:rPr>
        <w:t>formada por personal de las diferente subdirecciones</w:t>
      </w:r>
      <w:r w:rsidR="00447318">
        <w:rPr>
          <w:rFonts w:cs="Arial"/>
          <w:szCs w:val="24"/>
          <w:lang w:eastAsia="en-US"/>
        </w:rPr>
        <w:t>, oficinas</w:t>
      </w:r>
      <w:r w:rsidR="00A84950">
        <w:rPr>
          <w:rFonts w:cs="Arial"/>
          <w:szCs w:val="24"/>
          <w:lang w:eastAsia="en-US"/>
        </w:rPr>
        <w:t xml:space="preserve"> y grupos directivos en pro del de</w:t>
      </w:r>
      <w:r w:rsidR="00447318">
        <w:rPr>
          <w:rFonts w:cs="Arial"/>
          <w:szCs w:val="24"/>
          <w:lang w:eastAsia="en-US"/>
        </w:rPr>
        <w:t>s</w:t>
      </w:r>
      <w:r w:rsidR="00A84950">
        <w:rPr>
          <w:rFonts w:cs="Arial"/>
          <w:szCs w:val="24"/>
          <w:lang w:eastAsia="en-US"/>
        </w:rPr>
        <w:t xml:space="preserve">arrollo de una </w:t>
      </w:r>
      <w:r w:rsidR="00447318">
        <w:rPr>
          <w:rFonts w:cs="Arial"/>
          <w:szCs w:val="24"/>
          <w:lang w:eastAsia="en-US"/>
        </w:rPr>
        <w:t>eficiente</w:t>
      </w:r>
      <w:r w:rsidR="00A84950">
        <w:rPr>
          <w:rFonts w:cs="Arial"/>
          <w:szCs w:val="24"/>
          <w:lang w:eastAsia="en-US"/>
        </w:rPr>
        <w:t xml:space="preserve"> y efectiva gestión del conocimiento de la entidad. </w:t>
      </w:r>
    </w:p>
    <w:p w14:paraId="0C71C133" w14:textId="77777777" w:rsidR="00A84950" w:rsidRDefault="00A84950" w:rsidP="000640CB">
      <w:pPr>
        <w:jc w:val="both"/>
        <w:rPr>
          <w:rFonts w:cs="Arial"/>
          <w:szCs w:val="24"/>
          <w:lang w:eastAsia="en-US"/>
        </w:rPr>
      </w:pPr>
    </w:p>
    <w:p w14:paraId="6DA79351" w14:textId="77745BA9" w:rsidR="001F6FB6" w:rsidRDefault="00A84950" w:rsidP="000640CB">
      <w:pPr>
        <w:jc w:val="both"/>
        <w:rPr>
          <w:rFonts w:cs="Arial"/>
          <w:szCs w:val="24"/>
          <w:lang w:eastAsia="en-US"/>
        </w:rPr>
      </w:pPr>
      <w:r w:rsidRPr="00DE114E">
        <w:rPr>
          <w:rFonts w:cs="Arial"/>
          <w:b/>
          <w:bCs/>
          <w:szCs w:val="24"/>
          <w:lang w:eastAsia="en-US"/>
        </w:rPr>
        <w:t>Mapa de conocimiento:</w:t>
      </w:r>
      <w:r>
        <w:rPr>
          <w:rFonts w:cs="Arial"/>
          <w:szCs w:val="24"/>
          <w:lang w:eastAsia="en-US"/>
        </w:rPr>
        <w:t xml:space="preserve"> est</w:t>
      </w:r>
      <w:r w:rsidR="009079D2">
        <w:rPr>
          <w:rFonts w:cs="Arial"/>
          <w:szCs w:val="24"/>
          <w:lang w:eastAsia="en-US"/>
        </w:rPr>
        <w:t>a</w:t>
      </w:r>
      <w:r>
        <w:rPr>
          <w:rFonts w:cs="Arial"/>
          <w:szCs w:val="24"/>
          <w:lang w:eastAsia="en-US"/>
        </w:rPr>
        <w:t xml:space="preserve"> se considera una herramienta de apoyo para </w:t>
      </w:r>
      <w:r w:rsidR="00DE114E">
        <w:rPr>
          <w:rFonts w:cs="Arial"/>
          <w:szCs w:val="24"/>
          <w:lang w:eastAsia="en-US"/>
        </w:rPr>
        <w:t>descubrir</w:t>
      </w:r>
      <w:r>
        <w:rPr>
          <w:rFonts w:cs="Arial"/>
          <w:szCs w:val="24"/>
          <w:lang w:eastAsia="en-US"/>
        </w:rPr>
        <w:t xml:space="preserve"> las fuentes del conocimiento </w:t>
      </w:r>
      <w:proofErr w:type="spellStart"/>
      <w:r w:rsidR="00DE114E">
        <w:rPr>
          <w:rFonts w:cs="Arial"/>
          <w:szCs w:val="24"/>
          <w:lang w:eastAsia="en-US"/>
        </w:rPr>
        <w:t>tacit</w:t>
      </w:r>
      <w:r w:rsidR="00CF0962">
        <w:rPr>
          <w:rFonts w:cs="Arial"/>
          <w:szCs w:val="24"/>
          <w:lang w:eastAsia="en-US"/>
        </w:rPr>
        <w:t>o</w:t>
      </w:r>
      <w:proofErr w:type="spellEnd"/>
      <w:r>
        <w:rPr>
          <w:rFonts w:cs="Arial"/>
          <w:szCs w:val="24"/>
          <w:lang w:eastAsia="en-US"/>
        </w:rPr>
        <w:t xml:space="preserve"> y </w:t>
      </w:r>
      <w:r w:rsidR="00CF0962">
        <w:rPr>
          <w:rFonts w:cs="Arial"/>
          <w:szCs w:val="24"/>
          <w:lang w:eastAsia="en-US"/>
        </w:rPr>
        <w:t>explícito</w:t>
      </w:r>
      <w:r>
        <w:rPr>
          <w:rFonts w:cs="Arial"/>
          <w:szCs w:val="24"/>
          <w:lang w:eastAsia="en-US"/>
        </w:rPr>
        <w:t xml:space="preserve"> y los activos de </w:t>
      </w:r>
      <w:r w:rsidR="00DE114E">
        <w:rPr>
          <w:rFonts w:cs="Arial"/>
          <w:szCs w:val="24"/>
          <w:lang w:eastAsia="en-US"/>
        </w:rPr>
        <w:t>conocimiento</w:t>
      </w:r>
      <w:r>
        <w:rPr>
          <w:rFonts w:cs="Arial"/>
          <w:szCs w:val="24"/>
          <w:lang w:eastAsia="en-US"/>
        </w:rPr>
        <w:t xml:space="preserve">, y para ilustrar los flujos de conocimiento de la entidad. Este ejercicio es la base para la primera parte del documento, en el mencionado ejercicio de activos de </w:t>
      </w:r>
      <w:r w:rsidR="00DE114E">
        <w:rPr>
          <w:rFonts w:cs="Arial"/>
          <w:szCs w:val="24"/>
          <w:lang w:eastAsia="en-US"/>
        </w:rPr>
        <w:t>información</w:t>
      </w:r>
      <w:r>
        <w:rPr>
          <w:rFonts w:cs="Arial"/>
          <w:szCs w:val="24"/>
          <w:lang w:eastAsia="en-US"/>
        </w:rPr>
        <w:t xml:space="preserve"> se </w:t>
      </w:r>
      <w:r w:rsidR="00A35F45">
        <w:rPr>
          <w:rFonts w:cs="Arial"/>
          <w:szCs w:val="24"/>
          <w:lang w:eastAsia="en-US"/>
        </w:rPr>
        <w:t>identificaron los</w:t>
      </w:r>
      <w:r>
        <w:rPr>
          <w:rFonts w:cs="Arial"/>
          <w:szCs w:val="24"/>
          <w:lang w:eastAsia="en-US"/>
        </w:rPr>
        <w:t xml:space="preserve"> flujos de conocimiento y se clasifico en materia de</w:t>
      </w:r>
      <w:r w:rsidR="00DE114E">
        <w:rPr>
          <w:rFonts w:cs="Arial"/>
          <w:szCs w:val="24"/>
          <w:lang w:eastAsia="en-US"/>
        </w:rPr>
        <w:t>l</w:t>
      </w:r>
      <w:r>
        <w:rPr>
          <w:rFonts w:cs="Arial"/>
          <w:szCs w:val="24"/>
          <w:lang w:eastAsia="en-US"/>
        </w:rPr>
        <w:t xml:space="preserve"> </w:t>
      </w:r>
      <w:r w:rsidR="00DE114E">
        <w:rPr>
          <w:rFonts w:cs="Arial"/>
          <w:szCs w:val="24"/>
          <w:lang w:eastAsia="en-US"/>
        </w:rPr>
        <w:t>nivel de confidencialidad</w:t>
      </w:r>
      <w:r>
        <w:rPr>
          <w:rFonts w:cs="Arial"/>
          <w:szCs w:val="24"/>
          <w:lang w:eastAsia="en-US"/>
        </w:rPr>
        <w:t xml:space="preserve"> </w:t>
      </w:r>
      <w:r w:rsidR="00DE114E">
        <w:rPr>
          <w:rFonts w:cs="Arial"/>
          <w:szCs w:val="24"/>
          <w:lang w:eastAsia="en-US"/>
        </w:rPr>
        <w:t xml:space="preserve">de </w:t>
      </w:r>
      <w:r>
        <w:rPr>
          <w:rFonts w:cs="Arial"/>
          <w:szCs w:val="24"/>
          <w:lang w:eastAsia="en-US"/>
        </w:rPr>
        <w:t xml:space="preserve">la </w:t>
      </w:r>
      <w:r w:rsidR="00DE114E">
        <w:rPr>
          <w:rFonts w:cs="Arial"/>
          <w:szCs w:val="24"/>
          <w:lang w:eastAsia="en-US"/>
        </w:rPr>
        <w:t>información</w:t>
      </w:r>
      <w:r>
        <w:rPr>
          <w:rFonts w:cs="Arial"/>
          <w:szCs w:val="24"/>
          <w:lang w:eastAsia="en-US"/>
        </w:rPr>
        <w:t xml:space="preserve">, </w:t>
      </w:r>
      <w:r w:rsidR="00DE114E">
        <w:rPr>
          <w:rFonts w:cs="Arial"/>
          <w:szCs w:val="24"/>
          <w:lang w:eastAsia="en-US"/>
        </w:rPr>
        <w:t>lo anterior resaltando la importancia que tiene para la entidad todos los temas de protección y confidencialidad de la información.</w:t>
      </w:r>
    </w:p>
    <w:p w14:paraId="5B0C2C68" w14:textId="7D108910" w:rsidR="00A35F45" w:rsidRDefault="00A35F45" w:rsidP="000640CB">
      <w:pPr>
        <w:jc w:val="both"/>
        <w:rPr>
          <w:rFonts w:cs="Arial"/>
          <w:szCs w:val="24"/>
          <w:lang w:eastAsia="en-US"/>
        </w:rPr>
      </w:pPr>
    </w:p>
    <w:p w14:paraId="7E67319B" w14:textId="45ED5423" w:rsidR="00A35F45" w:rsidRDefault="00AC3214" w:rsidP="000640CB">
      <w:pPr>
        <w:jc w:val="both"/>
        <w:rPr>
          <w:rFonts w:cs="Arial"/>
          <w:szCs w:val="24"/>
          <w:lang w:eastAsia="en-US"/>
        </w:rPr>
      </w:pPr>
      <w:r>
        <w:rPr>
          <w:rFonts w:cs="Arial"/>
          <w:szCs w:val="24"/>
          <w:lang w:eastAsia="en-US"/>
        </w:rPr>
        <w:t>Entre las</w:t>
      </w:r>
      <w:r w:rsidR="00A35F45">
        <w:rPr>
          <w:rFonts w:cs="Arial"/>
          <w:szCs w:val="24"/>
          <w:lang w:eastAsia="en-US"/>
        </w:rPr>
        <w:t xml:space="preserve"> estrategias d</w:t>
      </w:r>
      <w:r>
        <w:rPr>
          <w:rFonts w:cs="Arial"/>
          <w:szCs w:val="24"/>
          <w:lang w:eastAsia="en-US"/>
        </w:rPr>
        <w:t xml:space="preserve">e operacionalización de esta política y que pueden ser referente de buenas </w:t>
      </w:r>
      <w:r w:rsidR="00D4702A">
        <w:rPr>
          <w:rFonts w:cs="Arial"/>
          <w:szCs w:val="24"/>
          <w:lang w:eastAsia="en-US"/>
        </w:rPr>
        <w:t>prácticas</w:t>
      </w:r>
      <w:r>
        <w:rPr>
          <w:rFonts w:cs="Arial"/>
          <w:szCs w:val="24"/>
          <w:lang w:eastAsia="en-US"/>
        </w:rPr>
        <w:t xml:space="preserve"> con resultados positivos que pueden aplicarse en la entidad </w:t>
      </w:r>
      <w:r w:rsidR="00447318">
        <w:rPr>
          <w:rFonts w:cs="Arial"/>
          <w:szCs w:val="24"/>
          <w:lang w:eastAsia="en-US"/>
        </w:rPr>
        <w:t>están</w:t>
      </w:r>
      <w:r w:rsidR="006D67FB">
        <w:rPr>
          <w:rFonts w:cs="Arial"/>
          <w:szCs w:val="24"/>
          <w:lang w:eastAsia="en-US"/>
        </w:rPr>
        <w:t xml:space="preserve">: </w:t>
      </w:r>
    </w:p>
    <w:p w14:paraId="1D39485A" w14:textId="45D67CFF" w:rsidR="006D67FB" w:rsidRDefault="006D67FB" w:rsidP="000640CB">
      <w:pPr>
        <w:jc w:val="both"/>
        <w:rPr>
          <w:rFonts w:cs="Arial"/>
          <w:szCs w:val="24"/>
          <w:lang w:eastAsia="en-US"/>
        </w:rPr>
      </w:pPr>
    </w:p>
    <w:p w14:paraId="5F6C47F6" w14:textId="77777777" w:rsidR="006D67FB" w:rsidRDefault="006D67FB" w:rsidP="000640CB">
      <w:pPr>
        <w:jc w:val="both"/>
        <w:rPr>
          <w:rFonts w:cs="Arial"/>
          <w:szCs w:val="24"/>
          <w:lang w:eastAsia="en-US"/>
        </w:rPr>
      </w:pPr>
      <w:r>
        <w:rPr>
          <w:rFonts w:cs="Arial"/>
          <w:szCs w:val="24"/>
          <w:lang w:eastAsia="en-US"/>
        </w:rPr>
        <w:t>Estrategias de generación y producción de conocimiento:</w:t>
      </w:r>
    </w:p>
    <w:p w14:paraId="33AE7210" w14:textId="77777777" w:rsidR="006D67FB" w:rsidRDefault="006D67FB" w:rsidP="000640CB">
      <w:pPr>
        <w:jc w:val="both"/>
        <w:rPr>
          <w:rFonts w:cs="Arial"/>
          <w:szCs w:val="24"/>
          <w:lang w:eastAsia="en-US"/>
        </w:rPr>
      </w:pPr>
    </w:p>
    <w:p w14:paraId="45B98ACD" w14:textId="77777777" w:rsidR="00401266" w:rsidRPr="00401266" w:rsidRDefault="006D67FB"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Retos de conocimiento</w:t>
      </w:r>
    </w:p>
    <w:p w14:paraId="2D5E531E" w14:textId="77777777" w:rsidR="00401266" w:rsidRPr="00401266" w:rsidRDefault="006D67FB"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 xml:space="preserve">Retos de innovación </w:t>
      </w:r>
    </w:p>
    <w:p w14:paraId="5EFC0737" w14:textId="77777777" w:rsidR="00401266" w:rsidRPr="00401266" w:rsidRDefault="006D67FB"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Grupos de generación de conocimiento</w:t>
      </w:r>
    </w:p>
    <w:p w14:paraId="69D9DCC4" w14:textId="77777777" w:rsidR="00401266" w:rsidRPr="00401266" w:rsidRDefault="006D67FB"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Investigación: que se realiza mediante la asignación de presupuestos a propuestas que busque</w:t>
      </w:r>
      <w:r w:rsidR="001869BF" w:rsidRPr="00401266">
        <w:rPr>
          <w:rFonts w:ascii="Arial" w:hAnsi="Arial" w:cs="Arial"/>
          <w:color w:val="000000"/>
          <w:sz w:val="24"/>
          <w:szCs w:val="24"/>
          <w:lang w:val="es-ES_tradnl" w:eastAsia="en-US"/>
        </w:rPr>
        <w:t>n mejorar los proce</w:t>
      </w:r>
      <w:r w:rsidR="00A60998" w:rsidRPr="00401266">
        <w:rPr>
          <w:rFonts w:ascii="Arial" w:hAnsi="Arial" w:cs="Arial"/>
          <w:color w:val="000000"/>
          <w:sz w:val="24"/>
          <w:szCs w:val="24"/>
          <w:lang w:val="es-ES_tradnl" w:eastAsia="en-US"/>
        </w:rPr>
        <w:t>s</w:t>
      </w:r>
      <w:r w:rsidR="001869BF" w:rsidRPr="00401266">
        <w:rPr>
          <w:rFonts w:ascii="Arial" w:hAnsi="Arial" w:cs="Arial"/>
          <w:color w:val="000000"/>
          <w:sz w:val="24"/>
          <w:szCs w:val="24"/>
          <w:lang w:val="es-ES_tradnl" w:eastAsia="en-US"/>
        </w:rPr>
        <w:t>os de recolección, generación, depuración y análisis de los datos.</w:t>
      </w:r>
    </w:p>
    <w:p w14:paraId="774B93AF" w14:textId="6E74B914" w:rsidR="00A60998" w:rsidRPr="00401266" w:rsidRDefault="00A60998"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 xml:space="preserve">Alianzas interinstitucionales: Con la consolidación y construcción de protocolos de trabajo conjunto </w:t>
      </w:r>
      <w:r w:rsidR="00401266" w:rsidRPr="00401266">
        <w:rPr>
          <w:rFonts w:ascii="Arial" w:hAnsi="Arial" w:cs="Arial"/>
          <w:color w:val="000000"/>
          <w:sz w:val="24"/>
          <w:szCs w:val="24"/>
          <w:lang w:val="es-ES_tradnl" w:eastAsia="en-US"/>
        </w:rPr>
        <w:t xml:space="preserve">se pueden fortalecer todos los procesos de la entidad, toda vez que se soliciten capacitaciones a diferentes entidades que cumplen un rol </w:t>
      </w:r>
      <w:proofErr w:type="spellStart"/>
      <w:r w:rsidR="00401266" w:rsidRPr="00401266">
        <w:rPr>
          <w:rFonts w:ascii="Arial" w:hAnsi="Arial" w:cs="Arial"/>
          <w:color w:val="000000"/>
          <w:sz w:val="24"/>
          <w:szCs w:val="24"/>
          <w:lang w:val="es-ES_tradnl" w:eastAsia="en-US"/>
        </w:rPr>
        <w:t>especifico</w:t>
      </w:r>
      <w:proofErr w:type="spellEnd"/>
      <w:r w:rsidR="00401266" w:rsidRPr="00401266">
        <w:rPr>
          <w:rFonts w:ascii="Arial" w:hAnsi="Arial" w:cs="Arial"/>
          <w:color w:val="000000"/>
          <w:sz w:val="24"/>
          <w:szCs w:val="24"/>
          <w:lang w:val="es-ES_tradnl" w:eastAsia="en-US"/>
        </w:rPr>
        <w:t xml:space="preserve"> en el país, al igual </w:t>
      </w:r>
      <w:r w:rsidR="00261718">
        <w:rPr>
          <w:rFonts w:ascii="Arial" w:hAnsi="Arial" w:cs="Arial"/>
          <w:color w:val="000000"/>
          <w:sz w:val="24"/>
          <w:szCs w:val="24"/>
          <w:lang w:val="es-ES_tradnl" w:eastAsia="en-US"/>
        </w:rPr>
        <w:t>q</w:t>
      </w:r>
      <w:r w:rsidR="00401266" w:rsidRPr="00401266">
        <w:rPr>
          <w:rFonts w:ascii="Arial" w:hAnsi="Arial" w:cs="Arial"/>
          <w:color w:val="000000"/>
          <w:sz w:val="24"/>
          <w:szCs w:val="24"/>
          <w:lang w:val="es-ES_tradnl" w:eastAsia="en-US"/>
        </w:rPr>
        <w:t xml:space="preserve">ue estos procesos sirven para la identificación y aprendizaje de buenas prácticas. </w:t>
      </w:r>
    </w:p>
    <w:p w14:paraId="5B486420" w14:textId="601001E3" w:rsidR="00401266" w:rsidRPr="00401266" w:rsidRDefault="00401266" w:rsidP="000640CB">
      <w:pPr>
        <w:pStyle w:val="Prrafodelista"/>
        <w:numPr>
          <w:ilvl w:val="0"/>
          <w:numId w:val="13"/>
        </w:numPr>
        <w:jc w:val="both"/>
        <w:rPr>
          <w:rFonts w:ascii="Arial" w:hAnsi="Arial" w:cs="Arial"/>
          <w:color w:val="000000"/>
          <w:sz w:val="24"/>
          <w:szCs w:val="24"/>
          <w:lang w:val="es-ES_tradnl" w:eastAsia="en-US"/>
        </w:rPr>
      </w:pPr>
      <w:r w:rsidRPr="00401266">
        <w:rPr>
          <w:rFonts w:ascii="Arial" w:hAnsi="Arial" w:cs="Arial"/>
          <w:color w:val="000000"/>
          <w:sz w:val="24"/>
          <w:szCs w:val="24"/>
          <w:lang w:val="es-ES_tradnl" w:eastAsia="en-US"/>
        </w:rPr>
        <w:t>Escuelas corporativas: e</w:t>
      </w:r>
      <w:r w:rsidR="00261718">
        <w:rPr>
          <w:rFonts w:ascii="Arial" w:hAnsi="Arial" w:cs="Arial"/>
          <w:color w:val="000000"/>
          <w:sz w:val="24"/>
          <w:szCs w:val="24"/>
          <w:lang w:val="es-ES_tradnl" w:eastAsia="en-US"/>
        </w:rPr>
        <w:t>s</w:t>
      </w:r>
      <w:r w:rsidRPr="00401266">
        <w:rPr>
          <w:rFonts w:ascii="Arial" w:hAnsi="Arial" w:cs="Arial"/>
          <w:color w:val="000000"/>
          <w:sz w:val="24"/>
          <w:szCs w:val="24"/>
          <w:lang w:val="es-ES_tradnl" w:eastAsia="en-US"/>
        </w:rPr>
        <w:t xml:space="preserve">te tipo de iniciativa puede servir para la formación en actividades </w:t>
      </w:r>
      <w:r w:rsidR="00261718" w:rsidRPr="00401266">
        <w:rPr>
          <w:rFonts w:ascii="Arial" w:hAnsi="Arial" w:cs="Arial"/>
          <w:color w:val="000000"/>
          <w:sz w:val="24"/>
          <w:szCs w:val="24"/>
          <w:lang w:val="es-ES_tradnl" w:eastAsia="en-US"/>
        </w:rPr>
        <w:t>específicas</w:t>
      </w:r>
      <w:r w:rsidRPr="00401266">
        <w:rPr>
          <w:rFonts w:ascii="Arial" w:hAnsi="Arial" w:cs="Arial"/>
          <w:color w:val="000000"/>
          <w:sz w:val="24"/>
          <w:szCs w:val="24"/>
          <w:lang w:val="es-ES_tradnl" w:eastAsia="en-US"/>
        </w:rPr>
        <w:t xml:space="preserve"> que sean requerida dentro de la entidad. Al igual que sirve para fortalecer cada uno de los procesos de la entidad. </w:t>
      </w:r>
    </w:p>
    <w:p w14:paraId="21570B01" w14:textId="77777777" w:rsidR="00401266" w:rsidRDefault="00401266" w:rsidP="00401266">
      <w:pPr>
        <w:jc w:val="both"/>
        <w:rPr>
          <w:rFonts w:cs="Arial"/>
          <w:szCs w:val="24"/>
          <w:lang w:eastAsia="en-US"/>
        </w:rPr>
      </w:pPr>
    </w:p>
    <w:p w14:paraId="4493AEB7" w14:textId="234DE38E" w:rsidR="00401266" w:rsidRDefault="00401266" w:rsidP="00401266">
      <w:pPr>
        <w:jc w:val="both"/>
        <w:rPr>
          <w:rFonts w:cs="Arial"/>
          <w:szCs w:val="24"/>
          <w:lang w:eastAsia="en-US"/>
        </w:rPr>
      </w:pPr>
      <w:r>
        <w:rPr>
          <w:rFonts w:cs="Arial"/>
          <w:szCs w:val="24"/>
          <w:lang w:eastAsia="en-US"/>
        </w:rPr>
        <w:t xml:space="preserve">Herramientas de uso y apropiación </w:t>
      </w:r>
    </w:p>
    <w:p w14:paraId="7E1F8F48" w14:textId="1BC8AF0D" w:rsidR="00401266" w:rsidRDefault="00401266" w:rsidP="00401266">
      <w:pPr>
        <w:jc w:val="both"/>
        <w:rPr>
          <w:rFonts w:cs="Arial"/>
          <w:szCs w:val="24"/>
          <w:lang w:eastAsia="en-US"/>
        </w:rPr>
      </w:pPr>
    </w:p>
    <w:p w14:paraId="17B966DE" w14:textId="6918D6D8" w:rsidR="00401266" w:rsidRPr="002E14B3" w:rsidRDefault="00261718" w:rsidP="005D5531">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Banco de datos: Esta iniciativa se definió con la creación del</w:t>
      </w:r>
      <w:r w:rsidR="007A0390" w:rsidRPr="002E14B3">
        <w:rPr>
          <w:rFonts w:ascii="Arial" w:hAnsi="Arial" w:cs="Arial"/>
          <w:color w:val="000000"/>
          <w:sz w:val="24"/>
          <w:szCs w:val="24"/>
          <w:lang w:val="es-ES_tradnl" w:eastAsia="en-US"/>
        </w:rPr>
        <w:t xml:space="preserve"> Grupo de Planeación </w:t>
      </w:r>
      <w:r w:rsidR="00447318">
        <w:rPr>
          <w:rFonts w:ascii="Arial" w:hAnsi="Arial" w:cs="Arial"/>
          <w:color w:val="000000"/>
          <w:sz w:val="24"/>
          <w:szCs w:val="24"/>
          <w:lang w:val="es-ES_tradnl" w:eastAsia="en-US"/>
        </w:rPr>
        <w:t>I</w:t>
      </w:r>
      <w:r w:rsidR="007A0390" w:rsidRPr="002E14B3">
        <w:rPr>
          <w:rFonts w:ascii="Arial" w:hAnsi="Arial" w:cs="Arial"/>
          <w:color w:val="000000"/>
          <w:sz w:val="24"/>
          <w:szCs w:val="24"/>
          <w:lang w:val="es-ES_tradnl" w:eastAsia="en-US"/>
        </w:rPr>
        <w:t xml:space="preserve">nstitucional y Gestión de la </w:t>
      </w:r>
      <w:r w:rsidR="00447318">
        <w:rPr>
          <w:rFonts w:ascii="Arial" w:hAnsi="Arial" w:cs="Arial"/>
          <w:color w:val="000000"/>
          <w:sz w:val="24"/>
          <w:szCs w:val="24"/>
          <w:lang w:val="es-ES_tradnl" w:eastAsia="en-US"/>
        </w:rPr>
        <w:t>I</w:t>
      </w:r>
      <w:r w:rsidR="007A0390" w:rsidRPr="002E14B3">
        <w:rPr>
          <w:rFonts w:ascii="Arial" w:hAnsi="Arial" w:cs="Arial"/>
          <w:color w:val="000000"/>
          <w:sz w:val="24"/>
          <w:szCs w:val="24"/>
          <w:lang w:val="es-ES_tradnl" w:eastAsia="en-US"/>
        </w:rPr>
        <w:t>nformación (</w:t>
      </w:r>
      <w:r w:rsidRPr="002E14B3">
        <w:rPr>
          <w:rFonts w:ascii="Arial" w:hAnsi="Arial" w:cs="Arial"/>
          <w:color w:val="000000"/>
          <w:sz w:val="24"/>
          <w:szCs w:val="24"/>
          <w:lang w:val="es-ES_tradnl" w:eastAsia="en-US"/>
        </w:rPr>
        <w:t>GPIGI</w:t>
      </w:r>
      <w:r w:rsidR="007A0390" w:rsidRPr="002E14B3">
        <w:rPr>
          <w:rFonts w:ascii="Arial" w:hAnsi="Arial" w:cs="Arial"/>
          <w:color w:val="000000"/>
          <w:sz w:val="24"/>
          <w:szCs w:val="24"/>
          <w:lang w:val="es-ES_tradnl" w:eastAsia="en-US"/>
        </w:rPr>
        <w:t>)</w:t>
      </w:r>
      <w:r w:rsidRPr="002E14B3">
        <w:rPr>
          <w:rFonts w:ascii="Arial" w:hAnsi="Arial" w:cs="Arial"/>
          <w:color w:val="000000"/>
          <w:sz w:val="24"/>
          <w:szCs w:val="24"/>
          <w:lang w:val="es-ES_tradnl" w:eastAsia="en-US"/>
        </w:rPr>
        <w:t xml:space="preserve"> dentro de la Oficina Asesora de Planeación e </w:t>
      </w:r>
      <w:r w:rsidR="00447318">
        <w:rPr>
          <w:rFonts w:ascii="Arial" w:hAnsi="Arial" w:cs="Arial"/>
          <w:color w:val="000000"/>
          <w:sz w:val="24"/>
          <w:szCs w:val="24"/>
          <w:lang w:val="es-ES_tradnl" w:eastAsia="en-US"/>
        </w:rPr>
        <w:t>I</w:t>
      </w:r>
      <w:r w:rsidRPr="002E14B3">
        <w:rPr>
          <w:rFonts w:ascii="Arial" w:hAnsi="Arial" w:cs="Arial"/>
          <w:color w:val="000000"/>
          <w:sz w:val="24"/>
          <w:szCs w:val="24"/>
          <w:lang w:val="es-ES_tradnl" w:eastAsia="en-US"/>
        </w:rPr>
        <w:t xml:space="preserve">nformación </w:t>
      </w:r>
      <w:r w:rsidR="00C96DE9" w:rsidRPr="002E14B3">
        <w:rPr>
          <w:rFonts w:ascii="Arial" w:hAnsi="Arial" w:cs="Arial"/>
          <w:color w:val="000000"/>
          <w:sz w:val="24"/>
          <w:szCs w:val="24"/>
          <w:lang w:val="es-ES_tradnl" w:eastAsia="en-US"/>
        </w:rPr>
        <w:t xml:space="preserve">por la </w:t>
      </w:r>
      <w:r w:rsidR="00E87F15" w:rsidRPr="002E14B3">
        <w:rPr>
          <w:rFonts w:ascii="Arial" w:hAnsi="Arial" w:cs="Arial"/>
          <w:color w:val="000000"/>
          <w:sz w:val="24"/>
          <w:szCs w:val="24"/>
          <w:lang w:val="es-ES_tradnl" w:eastAsia="en-US"/>
        </w:rPr>
        <w:t xml:space="preserve">Resolución </w:t>
      </w:r>
      <w:r w:rsidR="00C96DE9" w:rsidRPr="002E14B3">
        <w:rPr>
          <w:rFonts w:ascii="Arial" w:hAnsi="Arial" w:cs="Arial"/>
          <w:color w:val="000000"/>
          <w:sz w:val="24"/>
          <w:szCs w:val="24"/>
          <w:lang w:val="es-ES_tradnl" w:eastAsia="en-US"/>
        </w:rPr>
        <w:t>0501 de 2021</w:t>
      </w:r>
      <w:r w:rsidR="005D5531" w:rsidRPr="002E14B3">
        <w:rPr>
          <w:rFonts w:ascii="Arial" w:hAnsi="Arial" w:cs="Arial"/>
          <w:color w:val="000000"/>
          <w:sz w:val="24"/>
          <w:szCs w:val="24"/>
          <w:lang w:val="es-ES_tradnl" w:eastAsia="en-US"/>
        </w:rPr>
        <w:t xml:space="preserve">, dado que es importante para la entidad tener repositorios de información, esta iniciativa se </w:t>
      </w:r>
      <w:r w:rsidR="00E87F15" w:rsidRPr="002E14B3">
        <w:rPr>
          <w:rFonts w:ascii="Arial" w:hAnsi="Arial" w:cs="Arial"/>
          <w:color w:val="000000"/>
          <w:sz w:val="24"/>
          <w:szCs w:val="24"/>
          <w:lang w:val="es-ES_tradnl" w:eastAsia="en-US"/>
        </w:rPr>
        <w:t>está</w:t>
      </w:r>
      <w:r w:rsidR="005D5531" w:rsidRPr="002E14B3">
        <w:rPr>
          <w:rFonts w:ascii="Arial" w:hAnsi="Arial" w:cs="Arial"/>
          <w:color w:val="000000"/>
          <w:sz w:val="24"/>
          <w:szCs w:val="24"/>
          <w:lang w:val="es-ES_tradnl" w:eastAsia="en-US"/>
        </w:rPr>
        <w:t xml:space="preserve"> promoviendo actualmente desde la </w:t>
      </w:r>
      <w:r w:rsidR="00E87F15" w:rsidRPr="002E14B3">
        <w:rPr>
          <w:rFonts w:ascii="Arial" w:hAnsi="Arial" w:cs="Arial"/>
          <w:color w:val="000000"/>
          <w:sz w:val="24"/>
          <w:szCs w:val="24"/>
          <w:lang w:val="es-ES_tradnl" w:eastAsia="en-US"/>
        </w:rPr>
        <w:t xml:space="preserve">Subcomisión </w:t>
      </w:r>
      <w:r w:rsidR="005D5531" w:rsidRPr="002E14B3">
        <w:rPr>
          <w:rFonts w:ascii="Arial" w:hAnsi="Arial" w:cs="Arial"/>
          <w:color w:val="000000"/>
          <w:sz w:val="24"/>
          <w:szCs w:val="24"/>
          <w:lang w:val="es-ES_tradnl" w:eastAsia="en-US"/>
        </w:rPr>
        <w:t xml:space="preserve">de </w:t>
      </w:r>
      <w:r w:rsidR="00E87F15" w:rsidRPr="002E14B3">
        <w:rPr>
          <w:rFonts w:ascii="Arial" w:hAnsi="Arial" w:cs="Arial"/>
          <w:color w:val="000000"/>
          <w:sz w:val="24"/>
          <w:szCs w:val="24"/>
          <w:lang w:val="es-ES_tradnl" w:eastAsia="en-US"/>
        </w:rPr>
        <w:t xml:space="preserve">Calidad Estadística </w:t>
      </w:r>
      <w:r w:rsidR="005D5531" w:rsidRPr="002E14B3">
        <w:rPr>
          <w:rFonts w:ascii="Arial" w:hAnsi="Arial" w:cs="Arial"/>
          <w:color w:val="000000"/>
          <w:sz w:val="24"/>
          <w:szCs w:val="24"/>
          <w:lang w:val="es-ES_tradnl" w:eastAsia="en-US"/>
        </w:rPr>
        <w:t xml:space="preserve">para garantizar que se pueda centralizar y consolidar la </w:t>
      </w:r>
      <w:r w:rsidR="00E87F15" w:rsidRPr="002E14B3">
        <w:rPr>
          <w:rFonts w:ascii="Arial" w:hAnsi="Arial" w:cs="Arial"/>
          <w:color w:val="000000"/>
          <w:sz w:val="24"/>
          <w:szCs w:val="24"/>
          <w:lang w:val="es-ES_tradnl" w:eastAsia="en-US"/>
        </w:rPr>
        <w:t>información</w:t>
      </w:r>
      <w:r w:rsidR="005D5531" w:rsidRPr="002E14B3">
        <w:rPr>
          <w:rFonts w:ascii="Arial" w:hAnsi="Arial" w:cs="Arial"/>
          <w:color w:val="000000"/>
          <w:sz w:val="24"/>
          <w:szCs w:val="24"/>
          <w:lang w:val="es-ES_tradnl" w:eastAsia="en-US"/>
        </w:rPr>
        <w:t xml:space="preserve"> de la entidad. </w:t>
      </w:r>
    </w:p>
    <w:p w14:paraId="3937B8E8" w14:textId="29BD5CDF" w:rsidR="005D5531" w:rsidRDefault="005D5531" w:rsidP="00401266">
      <w:pPr>
        <w:jc w:val="both"/>
        <w:rPr>
          <w:rFonts w:cs="Arial"/>
          <w:szCs w:val="24"/>
          <w:lang w:eastAsia="en-US"/>
        </w:rPr>
      </w:pPr>
    </w:p>
    <w:p w14:paraId="0D0C1073" w14:textId="77777777" w:rsidR="00AE39CD" w:rsidRPr="000157CA" w:rsidRDefault="005D5531" w:rsidP="00AE39CD">
      <w:pPr>
        <w:pStyle w:val="Prrafodelista"/>
        <w:numPr>
          <w:ilvl w:val="0"/>
          <w:numId w:val="14"/>
        </w:numPr>
        <w:jc w:val="both"/>
        <w:rPr>
          <w:rFonts w:ascii="Arial" w:hAnsi="Arial" w:cs="Arial"/>
          <w:color w:val="000000"/>
          <w:sz w:val="24"/>
          <w:szCs w:val="24"/>
          <w:lang w:val="es-ES_tradnl" w:eastAsia="en-US"/>
        </w:rPr>
      </w:pPr>
      <w:r w:rsidRPr="00E87F15">
        <w:rPr>
          <w:rFonts w:ascii="Arial" w:hAnsi="Arial" w:cs="Arial"/>
          <w:color w:val="000000"/>
          <w:sz w:val="24"/>
          <w:szCs w:val="24"/>
          <w:lang w:val="es-ES_tradnl" w:eastAsia="en-US"/>
        </w:rPr>
        <w:t xml:space="preserve">Portales virtuales: Actualmente en la entidad </w:t>
      </w:r>
      <w:r w:rsidR="00126082" w:rsidRPr="004A7471">
        <w:rPr>
          <w:rFonts w:ascii="Arial" w:hAnsi="Arial" w:cs="Arial"/>
          <w:color w:val="000000"/>
          <w:sz w:val="24"/>
          <w:szCs w:val="24"/>
          <w:lang w:val="es-ES_tradnl" w:eastAsia="en-US"/>
        </w:rPr>
        <w:t xml:space="preserve">se cuta con una </w:t>
      </w:r>
      <w:r w:rsidR="00E87F15" w:rsidRPr="000157CA">
        <w:rPr>
          <w:rFonts w:ascii="Arial" w:hAnsi="Arial" w:cs="Arial"/>
          <w:color w:val="000000"/>
          <w:sz w:val="24"/>
          <w:szCs w:val="24"/>
          <w:lang w:val="es-ES_tradnl" w:eastAsia="en-US"/>
        </w:rPr>
        <w:t>página</w:t>
      </w:r>
      <w:r w:rsidR="00126082" w:rsidRPr="000157CA">
        <w:rPr>
          <w:rFonts w:ascii="Arial" w:hAnsi="Arial" w:cs="Arial"/>
          <w:color w:val="000000"/>
          <w:sz w:val="24"/>
          <w:szCs w:val="24"/>
          <w:lang w:val="es-ES_tradnl" w:eastAsia="en-US"/>
        </w:rPr>
        <w:t xml:space="preserve"> web funcional que es reformada, actualizada y que se mantiene funcional adoptada a cada uno de los cambios internos de la entidad que requieren el ajuste del portal digital. Es importante en esta</w:t>
      </w:r>
      <w:r w:rsidR="00E87F15" w:rsidRPr="000157CA">
        <w:rPr>
          <w:rFonts w:ascii="Arial" w:hAnsi="Arial" w:cs="Arial"/>
          <w:color w:val="000000"/>
          <w:sz w:val="24"/>
          <w:szCs w:val="24"/>
          <w:lang w:val="es-ES_tradnl" w:eastAsia="en-US"/>
        </w:rPr>
        <w:t>,</w:t>
      </w:r>
      <w:r w:rsidR="00126082" w:rsidRPr="000157CA">
        <w:rPr>
          <w:rFonts w:ascii="Arial" w:hAnsi="Arial" w:cs="Arial"/>
          <w:color w:val="000000"/>
          <w:sz w:val="24"/>
          <w:szCs w:val="24"/>
          <w:lang w:val="es-ES_tradnl" w:eastAsia="en-US"/>
        </w:rPr>
        <w:t xml:space="preserve"> la publicación de tableros de control y estadísticas de la cobertura de la entidad y alcance entre otros. Actualmente esta información no </w:t>
      </w:r>
      <w:r w:rsidR="00E87F15" w:rsidRPr="000157CA">
        <w:rPr>
          <w:rFonts w:ascii="Arial" w:hAnsi="Arial" w:cs="Arial"/>
          <w:color w:val="000000"/>
          <w:sz w:val="24"/>
          <w:szCs w:val="24"/>
          <w:lang w:val="es-ES_tradnl" w:eastAsia="en-US"/>
        </w:rPr>
        <w:t>está</w:t>
      </w:r>
      <w:r w:rsidR="00126082" w:rsidRPr="000157CA">
        <w:rPr>
          <w:rFonts w:ascii="Arial" w:hAnsi="Arial" w:cs="Arial"/>
          <w:color w:val="000000"/>
          <w:sz w:val="24"/>
          <w:szCs w:val="24"/>
          <w:lang w:val="es-ES_tradnl" w:eastAsia="en-US"/>
        </w:rPr>
        <w:t xml:space="preserve"> actualizada y no existen cronogramas de publicación actualizados</w:t>
      </w:r>
      <w:r w:rsidR="00AE39CD" w:rsidRPr="000157CA">
        <w:rPr>
          <w:rFonts w:ascii="Arial" w:hAnsi="Arial" w:cs="Arial"/>
          <w:color w:val="000000"/>
          <w:sz w:val="24"/>
          <w:szCs w:val="24"/>
          <w:lang w:val="es-ES_tradnl" w:eastAsia="en-US"/>
        </w:rPr>
        <w:t>.</w:t>
      </w:r>
    </w:p>
    <w:p w14:paraId="5EB8316D" w14:textId="441028F7" w:rsidR="00733586" w:rsidRPr="00AE39CD" w:rsidRDefault="00733586" w:rsidP="000157CA">
      <w:pPr>
        <w:jc w:val="both"/>
        <w:rPr>
          <w:rFonts w:cs="Arial"/>
          <w:szCs w:val="24"/>
          <w:lang w:eastAsia="en-US"/>
        </w:rPr>
      </w:pPr>
    </w:p>
    <w:p w14:paraId="72D489D2" w14:textId="5AE4212E" w:rsidR="00733586" w:rsidRPr="002E14B3" w:rsidRDefault="00733586" w:rsidP="005D5531">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Gestor documental: Actualmente en la entidad existe una coordinación que se encarga del cumplimiento de las </w:t>
      </w:r>
      <w:r w:rsidR="004A7471" w:rsidRPr="002E14B3">
        <w:rPr>
          <w:rFonts w:ascii="Arial" w:hAnsi="Arial" w:cs="Arial"/>
          <w:color w:val="000000"/>
          <w:sz w:val="24"/>
          <w:szCs w:val="24"/>
          <w:lang w:val="es-ES_tradnl" w:eastAsia="en-US"/>
        </w:rPr>
        <w:t xml:space="preserve">Políticas Nacionales </w:t>
      </w:r>
      <w:r w:rsidRPr="002E14B3">
        <w:rPr>
          <w:rFonts w:ascii="Arial" w:hAnsi="Arial" w:cs="Arial"/>
          <w:color w:val="000000"/>
          <w:sz w:val="24"/>
          <w:szCs w:val="24"/>
          <w:lang w:val="es-ES_tradnl" w:eastAsia="en-US"/>
        </w:rPr>
        <w:t xml:space="preserve">de </w:t>
      </w:r>
      <w:r w:rsidR="004A7471" w:rsidRPr="002E14B3">
        <w:rPr>
          <w:rFonts w:ascii="Arial" w:hAnsi="Arial" w:cs="Arial"/>
          <w:color w:val="000000"/>
          <w:sz w:val="24"/>
          <w:szCs w:val="24"/>
          <w:lang w:val="es-ES_tradnl" w:eastAsia="en-US"/>
        </w:rPr>
        <w:t>Gestión Documental</w:t>
      </w:r>
      <w:r w:rsidRPr="002E14B3">
        <w:rPr>
          <w:rFonts w:ascii="Arial" w:hAnsi="Arial" w:cs="Arial"/>
          <w:color w:val="000000"/>
          <w:sz w:val="24"/>
          <w:szCs w:val="24"/>
          <w:lang w:val="es-ES_tradnl" w:eastAsia="en-US"/>
        </w:rPr>
        <w:t>. E</w:t>
      </w:r>
      <w:r w:rsidR="00447318">
        <w:rPr>
          <w:rFonts w:ascii="Arial" w:hAnsi="Arial" w:cs="Arial"/>
          <w:color w:val="000000"/>
          <w:sz w:val="24"/>
          <w:szCs w:val="24"/>
          <w:lang w:val="es-ES_tradnl" w:eastAsia="en-US"/>
        </w:rPr>
        <w:t>s</w:t>
      </w:r>
      <w:r w:rsidRPr="002E14B3">
        <w:rPr>
          <w:rFonts w:ascii="Arial" w:hAnsi="Arial" w:cs="Arial"/>
          <w:color w:val="000000"/>
          <w:sz w:val="24"/>
          <w:szCs w:val="24"/>
          <w:lang w:val="es-ES_tradnl" w:eastAsia="en-US"/>
        </w:rPr>
        <w:t xml:space="preserve"> importante en este aspecto fortalecer el trabajo entra dependencias, </w:t>
      </w:r>
      <w:r w:rsidR="0050759D" w:rsidRPr="002E14B3">
        <w:rPr>
          <w:rFonts w:ascii="Arial" w:hAnsi="Arial" w:cs="Arial"/>
          <w:color w:val="000000"/>
          <w:sz w:val="24"/>
          <w:szCs w:val="24"/>
          <w:lang w:val="es-ES_tradnl" w:eastAsia="en-US"/>
        </w:rPr>
        <w:t>de manera</w:t>
      </w:r>
      <w:r w:rsidRPr="002E14B3">
        <w:rPr>
          <w:rFonts w:ascii="Arial" w:hAnsi="Arial" w:cs="Arial"/>
          <w:color w:val="000000"/>
          <w:sz w:val="24"/>
          <w:szCs w:val="24"/>
          <w:lang w:val="es-ES_tradnl" w:eastAsia="en-US"/>
        </w:rPr>
        <w:t xml:space="preserve"> que se pueda aprovechas toda la </w:t>
      </w:r>
      <w:r w:rsidR="0050759D" w:rsidRPr="002E14B3">
        <w:rPr>
          <w:rFonts w:ascii="Arial" w:hAnsi="Arial" w:cs="Arial"/>
          <w:color w:val="000000"/>
          <w:sz w:val="24"/>
          <w:szCs w:val="24"/>
          <w:lang w:val="es-ES_tradnl" w:eastAsia="en-US"/>
        </w:rPr>
        <w:t>información</w:t>
      </w:r>
      <w:r w:rsidRPr="002E14B3">
        <w:rPr>
          <w:rFonts w:ascii="Arial" w:hAnsi="Arial" w:cs="Arial"/>
          <w:color w:val="000000"/>
          <w:sz w:val="24"/>
          <w:szCs w:val="24"/>
          <w:lang w:val="es-ES_tradnl" w:eastAsia="en-US"/>
        </w:rPr>
        <w:t xml:space="preserve"> aquí construida.</w:t>
      </w:r>
    </w:p>
    <w:p w14:paraId="2DCB68E1" w14:textId="77777777" w:rsidR="0050759D" w:rsidRPr="002E14B3" w:rsidRDefault="0050759D" w:rsidP="0050759D">
      <w:pPr>
        <w:pStyle w:val="Prrafodelista"/>
        <w:rPr>
          <w:rFonts w:ascii="Arial" w:hAnsi="Arial" w:cs="Arial"/>
          <w:color w:val="000000"/>
          <w:sz w:val="24"/>
          <w:szCs w:val="24"/>
          <w:lang w:val="es-ES_tradnl" w:eastAsia="en-US"/>
        </w:rPr>
      </w:pPr>
    </w:p>
    <w:p w14:paraId="1FDE4A0C" w14:textId="171A7B59" w:rsidR="0050759D" w:rsidRPr="002E14B3" w:rsidRDefault="0050759D" w:rsidP="005D5531">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Biblioteca virtual y física de documentos: en esta se deben almacenar cada uno de los documentos creados, publicados por la entidad. En la entidad existen actualmente protocolos de publicación de documentos en la intranet, </w:t>
      </w:r>
      <w:r w:rsidR="00174589" w:rsidRPr="002E14B3">
        <w:rPr>
          <w:rFonts w:ascii="Arial" w:hAnsi="Arial" w:cs="Arial"/>
          <w:color w:val="000000"/>
          <w:sz w:val="24"/>
          <w:szCs w:val="24"/>
          <w:lang w:val="es-ES_tradnl" w:eastAsia="en-US"/>
        </w:rPr>
        <w:t>e</w:t>
      </w:r>
      <w:r w:rsidRPr="002E14B3">
        <w:rPr>
          <w:rFonts w:ascii="Arial" w:hAnsi="Arial" w:cs="Arial"/>
          <w:color w:val="000000"/>
          <w:sz w:val="24"/>
          <w:szCs w:val="24"/>
          <w:lang w:val="es-ES_tradnl" w:eastAsia="en-US"/>
        </w:rPr>
        <w:t>n est</w:t>
      </w:r>
      <w:r w:rsidR="00174589" w:rsidRPr="002E14B3">
        <w:rPr>
          <w:rFonts w:ascii="Arial" w:hAnsi="Arial" w:cs="Arial"/>
          <w:color w:val="000000"/>
          <w:sz w:val="24"/>
          <w:szCs w:val="24"/>
          <w:lang w:val="es-ES_tradnl" w:eastAsia="en-US"/>
        </w:rPr>
        <w:t>a plataforma</w:t>
      </w:r>
      <w:r w:rsidRPr="002E14B3">
        <w:rPr>
          <w:rFonts w:ascii="Arial" w:hAnsi="Arial" w:cs="Arial"/>
          <w:color w:val="000000"/>
          <w:sz w:val="24"/>
          <w:szCs w:val="24"/>
          <w:lang w:val="es-ES_tradnl" w:eastAsia="en-US"/>
        </w:rPr>
        <w:t xml:space="preserve"> se encuentran manuales, </w:t>
      </w:r>
      <w:r w:rsidR="00174589" w:rsidRPr="002E14B3">
        <w:rPr>
          <w:rFonts w:ascii="Arial" w:hAnsi="Arial" w:cs="Arial"/>
          <w:color w:val="000000"/>
          <w:sz w:val="24"/>
          <w:szCs w:val="24"/>
          <w:lang w:val="es-ES_tradnl" w:eastAsia="en-US"/>
        </w:rPr>
        <w:t>guías</w:t>
      </w:r>
      <w:r w:rsidRPr="002E14B3">
        <w:rPr>
          <w:rFonts w:ascii="Arial" w:hAnsi="Arial" w:cs="Arial"/>
          <w:color w:val="000000"/>
          <w:sz w:val="24"/>
          <w:szCs w:val="24"/>
          <w:lang w:val="es-ES_tradnl" w:eastAsia="en-US"/>
        </w:rPr>
        <w:t xml:space="preserve"> y aquello</w:t>
      </w:r>
      <w:r w:rsidR="00174589" w:rsidRPr="002E14B3">
        <w:rPr>
          <w:rFonts w:ascii="Arial" w:hAnsi="Arial" w:cs="Arial"/>
          <w:color w:val="000000"/>
          <w:sz w:val="24"/>
          <w:szCs w:val="24"/>
          <w:lang w:val="es-ES_tradnl" w:eastAsia="en-US"/>
        </w:rPr>
        <w:t>s</w:t>
      </w:r>
      <w:r w:rsidRPr="002E14B3">
        <w:rPr>
          <w:rFonts w:ascii="Arial" w:hAnsi="Arial" w:cs="Arial"/>
          <w:color w:val="000000"/>
          <w:sz w:val="24"/>
          <w:szCs w:val="24"/>
          <w:lang w:val="es-ES_tradnl" w:eastAsia="en-US"/>
        </w:rPr>
        <w:t xml:space="preserve"> documentos </w:t>
      </w:r>
      <w:r w:rsidR="00174589" w:rsidRPr="002E14B3">
        <w:rPr>
          <w:rFonts w:ascii="Arial" w:hAnsi="Arial" w:cs="Arial"/>
          <w:color w:val="000000"/>
          <w:sz w:val="24"/>
          <w:szCs w:val="24"/>
          <w:lang w:val="es-ES_tradnl" w:eastAsia="en-US"/>
        </w:rPr>
        <w:t xml:space="preserve">aprobados por la entidad. Pero no existen repositorios de publicaciones, este resulta útil para acceder a información histórica y compilada de todas las dependencias. </w:t>
      </w:r>
    </w:p>
    <w:p w14:paraId="4579DB6A" w14:textId="77777777" w:rsidR="00174589" w:rsidRPr="002E14B3" w:rsidRDefault="00174589" w:rsidP="00174589">
      <w:pPr>
        <w:pStyle w:val="Prrafodelista"/>
        <w:rPr>
          <w:rFonts w:ascii="Arial" w:hAnsi="Arial" w:cs="Arial"/>
          <w:color w:val="000000"/>
          <w:sz w:val="24"/>
          <w:szCs w:val="24"/>
          <w:lang w:val="es-ES_tradnl" w:eastAsia="en-US"/>
        </w:rPr>
      </w:pPr>
    </w:p>
    <w:p w14:paraId="6DFAB18A" w14:textId="3B005EFA" w:rsidR="00174589" w:rsidRPr="002E14B3" w:rsidRDefault="00174589" w:rsidP="005D5531">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Tableros de control: son herramientas construidas en diferentes aplicativos que sirven para dar seguimiento y valoración del desempeño de la institución, asimismo, posibilita la toma de decisiones rápidas por parte de la cabeza directiva de la entidad.</w:t>
      </w:r>
      <w:r w:rsidR="00F67BD3" w:rsidRPr="002E14B3">
        <w:rPr>
          <w:rFonts w:ascii="Arial" w:hAnsi="Arial" w:cs="Arial"/>
          <w:color w:val="000000"/>
          <w:sz w:val="24"/>
          <w:szCs w:val="24"/>
          <w:lang w:val="es-ES_tradnl" w:eastAsia="en-US"/>
        </w:rPr>
        <w:t xml:space="preserve"> Actualmente en la UNP no se hace uso general de estas herramientas que son de utilidad para dar seguimiento y respuestas rápidas a todos los requerimientos allegados a la entidad, uno de los problemas evidenciados en relación a la inexistencia de tableros de control se relaciona con el acceso a los aplicativos, por tanto se recomienda un aumento en el número de licencias con accesos a los aplicativos que permiten la construcción de los tableros de control para aquel personal que maneja los datos y tiene el perfil técnico para poder </w:t>
      </w:r>
      <w:r w:rsidR="00BE1D11" w:rsidRPr="002E14B3">
        <w:rPr>
          <w:rFonts w:ascii="Arial" w:hAnsi="Arial" w:cs="Arial"/>
          <w:color w:val="000000"/>
          <w:sz w:val="24"/>
          <w:szCs w:val="24"/>
          <w:lang w:val="es-ES_tradnl" w:eastAsia="en-US"/>
        </w:rPr>
        <w:t xml:space="preserve">hacer uso de estos aplicativos. </w:t>
      </w:r>
    </w:p>
    <w:p w14:paraId="3C0D79E3" w14:textId="77777777" w:rsidR="00BE1D11" w:rsidRPr="002E14B3" w:rsidRDefault="00BE1D11" w:rsidP="00BE1D11">
      <w:pPr>
        <w:pStyle w:val="Prrafodelista"/>
        <w:rPr>
          <w:rFonts w:ascii="Arial" w:hAnsi="Arial" w:cs="Arial"/>
          <w:color w:val="000000"/>
          <w:sz w:val="24"/>
          <w:szCs w:val="24"/>
          <w:lang w:val="es-ES_tradnl" w:eastAsia="en-US"/>
        </w:rPr>
      </w:pPr>
    </w:p>
    <w:p w14:paraId="6A9A49C8" w14:textId="4803CC25" w:rsidR="00BE1D11" w:rsidRPr="002E14B3" w:rsidRDefault="00BE1D11" w:rsidP="005D5531">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Sistema Integrado de </w:t>
      </w:r>
      <w:proofErr w:type="spellStart"/>
      <w:r w:rsidRPr="002E14B3">
        <w:rPr>
          <w:rFonts w:ascii="Arial" w:hAnsi="Arial" w:cs="Arial"/>
          <w:color w:val="000000"/>
          <w:sz w:val="24"/>
          <w:szCs w:val="24"/>
          <w:lang w:val="es-ES_tradnl" w:eastAsia="en-US"/>
        </w:rPr>
        <w:t>Gestion</w:t>
      </w:r>
      <w:proofErr w:type="spellEnd"/>
      <w:r w:rsidRPr="002E14B3">
        <w:rPr>
          <w:rFonts w:ascii="Arial" w:hAnsi="Arial" w:cs="Arial"/>
          <w:color w:val="000000"/>
          <w:sz w:val="24"/>
          <w:szCs w:val="24"/>
          <w:lang w:val="es-ES_tradnl" w:eastAsia="en-US"/>
        </w:rPr>
        <w:t xml:space="preserve">: este facilita y promueve la mejora de la gestión de la entidad garantizando el cumplimiento de los requisitos normativos implícitos en el modelo MIPG. Actualmente en la institución se trabaja por seguir cada uno de los modelos metodológicos que posibiliten el buen funcionamiento de este sistema. </w:t>
      </w:r>
    </w:p>
    <w:p w14:paraId="36F14920" w14:textId="77777777" w:rsidR="00BE1D11" w:rsidRPr="00BE1D11" w:rsidRDefault="00BE1D11" w:rsidP="00BE1D11">
      <w:pPr>
        <w:pStyle w:val="Prrafodelista"/>
        <w:rPr>
          <w:rFonts w:cs="Arial"/>
          <w:szCs w:val="24"/>
          <w:lang w:eastAsia="en-US"/>
        </w:rPr>
      </w:pPr>
    </w:p>
    <w:p w14:paraId="54BB77D7" w14:textId="13D6FD7B" w:rsidR="00BE1D11" w:rsidRDefault="00BE1D11" w:rsidP="00BE1D11">
      <w:pPr>
        <w:jc w:val="both"/>
        <w:rPr>
          <w:rFonts w:cs="Arial"/>
          <w:szCs w:val="24"/>
          <w:lang w:eastAsia="en-US"/>
        </w:rPr>
      </w:pPr>
      <w:r>
        <w:rPr>
          <w:rFonts w:cs="Arial"/>
          <w:szCs w:val="24"/>
          <w:lang w:eastAsia="en-US"/>
        </w:rPr>
        <w:t xml:space="preserve">Analítica </w:t>
      </w:r>
      <w:r w:rsidR="00447318">
        <w:rPr>
          <w:rFonts w:cs="Arial"/>
          <w:szCs w:val="24"/>
          <w:lang w:eastAsia="en-US"/>
        </w:rPr>
        <w:t>I</w:t>
      </w:r>
      <w:r>
        <w:rPr>
          <w:rFonts w:cs="Arial"/>
          <w:szCs w:val="24"/>
          <w:lang w:eastAsia="en-US"/>
        </w:rPr>
        <w:t xml:space="preserve">nstitucional </w:t>
      </w:r>
    </w:p>
    <w:p w14:paraId="5430AD60" w14:textId="1D83097C" w:rsidR="00BE1D11" w:rsidRDefault="00BE1D11" w:rsidP="00BE1D11">
      <w:pPr>
        <w:jc w:val="both"/>
        <w:rPr>
          <w:rFonts w:cs="Arial"/>
          <w:szCs w:val="24"/>
          <w:lang w:eastAsia="en-US"/>
        </w:rPr>
      </w:pPr>
    </w:p>
    <w:p w14:paraId="470FA101" w14:textId="18E03DE0" w:rsidR="00BE1D11" w:rsidRPr="002E14B3" w:rsidRDefault="00BE1D11" w:rsidP="002E14B3">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Identificación, organización y </w:t>
      </w:r>
      <w:r w:rsidR="00DE02AC" w:rsidRPr="002E14B3">
        <w:rPr>
          <w:rFonts w:ascii="Arial" w:hAnsi="Arial" w:cs="Arial"/>
          <w:color w:val="000000"/>
          <w:sz w:val="24"/>
          <w:szCs w:val="24"/>
          <w:lang w:val="es-ES_tradnl" w:eastAsia="en-US"/>
        </w:rPr>
        <w:t>diagnóstico</w:t>
      </w:r>
      <w:r w:rsidRPr="002E14B3">
        <w:rPr>
          <w:rFonts w:ascii="Arial" w:hAnsi="Arial" w:cs="Arial"/>
          <w:color w:val="000000"/>
          <w:sz w:val="24"/>
          <w:szCs w:val="24"/>
          <w:lang w:val="es-ES_tradnl" w:eastAsia="en-US"/>
        </w:rPr>
        <w:t xml:space="preserve"> de los datos: en la entidad se ha construido inventario de los activos de información, que resulta </w:t>
      </w:r>
      <w:r w:rsidR="00DE02AC">
        <w:rPr>
          <w:rFonts w:ascii="Arial" w:hAnsi="Arial" w:cs="Arial"/>
          <w:color w:val="000000"/>
          <w:sz w:val="24"/>
          <w:szCs w:val="24"/>
          <w:lang w:val="es-ES_tradnl" w:eastAsia="en-US"/>
        </w:rPr>
        <w:t xml:space="preserve">como </w:t>
      </w:r>
      <w:r w:rsidRPr="002E14B3">
        <w:rPr>
          <w:rFonts w:ascii="Arial" w:hAnsi="Arial" w:cs="Arial"/>
          <w:color w:val="000000"/>
          <w:sz w:val="24"/>
          <w:szCs w:val="24"/>
          <w:lang w:val="es-ES_tradnl" w:eastAsia="en-US"/>
        </w:rPr>
        <w:t xml:space="preserve">punto de inicio a la realización de inventarios actualizados, los cuales fueron establecidos como la primera tarea de la </w:t>
      </w:r>
      <w:r w:rsidR="00DE02AC" w:rsidRPr="002E14B3">
        <w:rPr>
          <w:rFonts w:ascii="Arial" w:hAnsi="Arial" w:cs="Arial"/>
          <w:color w:val="000000"/>
          <w:sz w:val="24"/>
          <w:szCs w:val="24"/>
          <w:lang w:val="es-ES_tradnl" w:eastAsia="en-US"/>
        </w:rPr>
        <w:t xml:space="preserve">Subcomisión </w:t>
      </w:r>
      <w:r w:rsidRPr="002E14B3">
        <w:rPr>
          <w:rFonts w:ascii="Arial" w:hAnsi="Arial" w:cs="Arial"/>
          <w:color w:val="000000"/>
          <w:sz w:val="24"/>
          <w:szCs w:val="24"/>
          <w:lang w:val="es-ES_tradnl" w:eastAsia="en-US"/>
        </w:rPr>
        <w:t xml:space="preserve">de </w:t>
      </w:r>
      <w:r w:rsidR="00DE02AC" w:rsidRPr="002E14B3">
        <w:rPr>
          <w:rFonts w:ascii="Arial" w:hAnsi="Arial" w:cs="Arial"/>
          <w:color w:val="000000"/>
          <w:sz w:val="24"/>
          <w:szCs w:val="24"/>
          <w:lang w:val="es-ES_tradnl" w:eastAsia="en-US"/>
        </w:rPr>
        <w:t xml:space="preserve">Calidad Estadística </w:t>
      </w:r>
      <w:r w:rsidRPr="002E14B3">
        <w:rPr>
          <w:rFonts w:ascii="Arial" w:hAnsi="Arial" w:cs="Arial"/>
          <w:color w:val="000000"/>
          <w:sz w:val="24"/>
          <w:szCs w:val="24"/>
          <w:lang w:val="es-ES_tradnl" w:eastAsia="en-US"/>
        </w:rPr>
        <w:t>de la entidad</w:t>
      </w:r>
      <w:r w:rsidR="008457D3" w:rsidRPr="002E14B3">
        <w:rPr>
          <w:rFonts w:ascii="Arial" w:hAnsi="Arial" w:cs="Arial"/>
          <w:color w:val="000000"/>
          <w:sz w:val="24"/>
          <w:szCs w:val="24"/>
          <w:lang w:val="es-ES_tradnl" w:eastAsia="en-US"/>
        </w:rPr>
        <w:t xml:space="preserve">, es </w:t>
      </w:r>
      <w:r w:rsidR="00447318" w:rsidRPr="002E14B3">
        <w:rPr>
          <w:rFonts w:ascii="Arial" w:hAnsi="Arial" w:cs="Arial"/>
          <w:color w:val="000000"/>
          <w:sz w:val="24"/>
          <w:szCs w:val="24"/>
          <w:lang w:val="es-ES_tradnl" w:eastAsia="en-US"/>
        </w:rPr>
        <w:t>así</w:t>
      </w:r>
      <w:r w:rsidR="008457D3" w:rsidRPr="002E14B3">
        <w:rPr>
          <w:rFonts w:ascii="Arial" w:hAnsi="Arial" w:cs="Arial"/>
          <w:color w:val="000000"/>
          <w:sz w:val="24"/>
          <w:szCs w:val="24"/>
          <w:lang w:val="es-ES_tradnl" w:eastAsia="en-US"/>
        </w:rPr>
        <w:t xml:space="preserve"> </w:t>
      </w:r>
      <w:proofErr w:type="gramStart"/>
      <w:r w:rsidR="008457D3" w:rsidRPr="002E14B3">
        <w:rPr>
          <w:rFonts w:ascii="Arial" w:hAnsi="Arial" w:cs="Arial"/>
          <w:color w:val="000000"/>
          <w:sz w:val="24"/>
          <w:szCs w:val="24"/>
          <w:lang w:val="es-ES_tradnl" w:eastAsia="en-US"/>
        </w:rPr>
        <w:t>que</w:t>
      </w:r>
      <w:proofErr w:type="gramEnd"/>
      <w:r w:rsidR="008457D3" w:rsidRPr="002E14B3">
        <w:rPr>
          <w:rFonts w:ascii="Arial" w:hAnsi="Arial" w:cs="Arial"/>
          <w:color w:val="000000"/>
          <w:sz w:val="24"/>
          <w:szCs w:val="24"/>
          <w:lang w:val="es-ES_tradnl" w:eastAsia="en-US"/>
        </w:rPr>
        <w:t xml:space="preserve"> este es uno de los puntos fundamentales establecidos por la entidad para garantizar la construcción y adecuación de datos confiables en la entidad. </w:t>
      </w:r>
    </w:p>
    <w:p w14:paraId="048BA3CF" w14:textId="77777777" w:rsidR="008457D3" w:rsidRPr="002E14B3" w:rsidRDefault="008457D3" w:rsidP="002E14B3">
      <w:pPr>
        <w:pStyle w:val="Prrafodelista"/>
        <w:jc w:val="both"/>
        <w:rPr>
          <w:rFonts w:ascii="Arial" w:hAnsi="Arial" w:cs="Arial"/>
          <w:color w:val="000000"/>
          <w:sz w:val="24"/>
          <w:szCs w:val="24"/>
          <w:lang w:val="es-ES_tradnl" w:eastAsia="en-US"/>
        </w:rPr>
      </w:pPr>
    </w:p>
    <w:p w14:paraId="0F473848" w14:textId="6DB28467" w:rsidR="008457D3" w:rsidRPr="002E14B3" w:rsidRDefault="008457D3" w:rsidP="002E14B3">
      <w:pPr>
        <w:pStyle w:val="Prrafodelista"/>
        <w:numPr>
          <w:ilvl w:val="0"/>
          <w:numId w:val="14"/>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Análisis de datos: Caracterización y toma de decisiones a partir de evidencias. La analítica institucional de la entidad depende en gran medida de la calidad de los datos que se construyen, por </w:t>
      </w:r>
      <w:r w:rsidR="00DE02AC" w:rsidRPr="002E14B3">
        <w:rPr>
          <w:rFonts w:ascii="Arial" w:hAnsi="Arial" w:cs="Arial"/>
          <w:color w:val="000000"/>
          <w:sz w:val="24"/>
          <w:szCs w:val="24"/>
          <w:lang w:val="es-ES_tradnl" w:eastAsia="en-US"/>
        </w:rPr>
        <w:t>tanto,</w:t>
      </w:r>
      <w:r w:rsidRPr="002E14B3">
        <w:rPr>
          <w:rFonts w:ascii="Arial" w:hAnsi="Arial" w:cs="Arial"/>
          <w:color w:val="000000"/>
          <w:sz w:val="24"/>
          <w:szCs w:val="24"/>
          <w:lang w:val="es-ES_tradnl" w:eastAsia="en-US"/>
        </w:rPr>
        <w:t xml:space="preserve"> actualmente se realizan labores para fortalecer estos procesos, documentación, reconocimiento y mapeo de lo que existe y en las condiciones que se encuentran cada una de las bases de datos. </w:t>
      </w:r>
    </w:p>
    <w:p w14:paraId="3A46E0A6" w14:textId="77777777" w:rsidR="008457D3" w:rsidRPr="002E14B3" w:rsidRDefault="008457D3" w:rsidP="002E14B3">
      <w:pPr>
        <w:pStyle w:val="Prrafodelista"/>
        <w:jc w:val="both"/>
        <w:rPr>
          <w:rFonts w:ascii="Arial" w:hAnsi="Arial" w:cs="Arial"/>
          <w:color w:val="000000"/>
          <w:sz w:val="24"/>
          <w:szCs w:val="24"/>
          <w:lang w:val="es-ES_tradnl" w:eastAsia="en-US"/>
        </w:rPr>
      </w:pPr>
    </w:p>
    <w:p w14:paraId="2CF6EF0D" w14:textId="18486F18" w:rsidR="00AF5A4B" w:rsidRDefault="008457D3" w:rsidP="008457D3">
      <w:pPr>
        <w:jc w:val="both"/>
        <w:rPr>
          <w:rFonts w:cs="Arial"/>
          <w:szCs w:val="24"/>
          <w:lang w:eastAsia="en-US"/>
        </w:rPr>
      </w:pPr>
      <w:r w:rsidRPr="008457D3">
        <w:rPr>
          <w:rFonts w:cs="Arial"/>
          <w:szCs w:val="24"/>
          <w:lang w:eastAsia="en-US"/>
        </w:rPr>
        <w:t xml:space="preserve">Es </w:t>
      </w:r>
      <w:r w:rsidR="002E14B3" w:rsidRPr="008457D3">
        <w:rPr>
          <w:rFonts w:cs="Arial"/>
          <w:szCs w:val="24"/>
          <w:lang w:eastAsia="en-US"/>
        </w:rPr>
        <w:t>así</w:t>
      </w:r>
      <w:r w:rsidR="00AF5A4B">
        <w:rPr>
          <w:rFonts w:cs="Arial"/>
          <w:szCs w:val="24"/>
          <w:lang w:eastAsia="en-US"/>
        </w:rPr>
        <w:t>,</w:t>
      </w:r>
      <w:r w:rsidRPr="008457D3">
        <w:rPr>
          <w:rFonts w:cs="Arial"/>
          <w:szCs w:val="24"/>
          <w:lang w:eastAsia="en-US"/>
        </w:rPr>
        <w:t xml:space="preserve"> que desde la OAPI </w:t>
      </w:r>
      <w:r w:rsidR="00AF5A4B">
        <w:rPr>
          <w:rFonts w:cs="Arial"/>
          <w:szCs w:val="24"/>
          <w:lang w:eastAsia="en-US"/>
        </w:rPr>
        <w:t>se realizan procesos de corrección, estructuración y depuración de l</w:t>
      </w:r>
      <w:r w:rsidR="00AE39CD">
        <w:rPr>
          <w:rFonts w:cs="Arial"/>
          <w:szCs w:val="24"/>
          <w:lang w:eastAsia="en-US"/>
        </w:rPr>
        <w:t xml:space="preserve">os archivos y matrices en </w:t>
      </w:r>
      <w:proofErr w:type="gramStart"/>
      <w:r w:rsidR="00AE39CD">
        <w:rPr>
          <w:rFonts w:cs="Arial"/>
          <w:szCs w:val="24"/>
          <w:lang w:eastAsia="en-US"/>
        </w:rPr>
        <w:t xml:space="preserve">Excel </w:t>
      </w:r>
      <w:r w:rsidR="00AF5A4B">
        <w:rPr>
          <w:rFonts w:cs="Arial"/>
          <w:szCs w:val="24"/>
          <w:lang w:eastAsia="en-US"/>
        </w:rPr>
        <w:t xml:space="preserve"> bases</w:t>
      </w:r>
      <w:proofErr w:type="gramEnd"/>
      <w:r w:rsidR="00AF5A4B">
        <w:rPr>
          <w:rFonts w:cs="Arial"/>
          <w:szCs w:val="24"/>
          <w:lang w:eastAsia="en-US"/>
        </w:rPr>
        <w:t xml:space="preserve"> de datos de la Subdirección </w:t>
      </w:r>
      <w:r w:rsidR="00DE02AC">
        <w:rPr>
          <w:rFonts w:cs="Arial"/>
          <w:szCs w:val="24"/>
          <w:lang w:eastAsia="en-US"/>
        </w:rPr>
        <w:t xml:space="preserve">Especializada </w:t>
      </w:r>
      <w:r w:rsidR="00AF5A4B">
        <w:rPr>
          <w:rFonts w:cs="Arial"/>
          <w:szCs w:val="24"/>
          <w:lang w:eastAsia="en-US"/>
        </w:rPr>
        <w:t xml:space="preserve">de </w:t>
      </w:r>
      <w:r w:rsidR="00DE02AC">
        <w:rPr>
          <w:rFonts w:cs="Arial"/>
          <w:szCs w:val="24"/>
          <w:lang w:eastAsia="en-US"/>
        </w:rPr>
        <w:t>Seguridad Protección</w:t>
      </w:r>
      <w:r w:rsidR="00AF5A4B">
        <w:rPr>
          <w:rFonts w:cs="Arial"/>
          <w:szCs w:val="24"/>
          <w:lang w:eastAsia="en-US"/>
        </w:rPr>
        <w:t xml:space="preserve">, con el objeto de tener datos de calidad que garanticen la toma de decisiones idóneas y oportunas. Este proceso </w:t>
      </w:r>
      <w:r w:rsidR="002E14B3">
        <w:rPr>
          <w:rFonts w:cs="Arial"/>
          <w:szCs w:val="24"/>
          <w:lang w:eastAsia="en-US"/>
        </w:rPr>
        <w:t>debe</w:t>
      </w:r>
      <w:r w:rsidR="00AF5A4B">
        <w:rPr>
          <w:rFonts w:cs="Arial"/>
          <w:szCs w:val="24"/>
          <w:lang w:eastAsia="en-US"/>
        </w:rPr>
        <w:t xml:space="preserve"> aplicarse en aquellas dependencias en los que se identifiquen falencias </w:t>
      </w:r>
      <w:r w:rsidR="00B164E6">
        <w:rPr>
          <w:rFonts w:cs="Arial"/>
          <w:szCs w:val="24"/>
          <w:lang w:eastAsia="en-US"/>
        </w:rPr>
        <w:t>en relación con</w:t>
      </w:r>
      <w:r w:rsidR="00AF5A4B">
        <w:rPr>
          <w:rFonts w:cs="Arial"/>
          <w:szCs w:val="24"/>
          <w:lang w:eastAsia="en-US"/>
        </w:rPr>
        <w:t xml:space="preserve"> la generación de </w:t>
      </w:r>
      <w:r w:rsidR="008E10CF">
        <w:rPr>
          <w:rFonts w:cs="Arial"/>
          <w:szCs w:val="24"/>
          <w:lang w:eastAsia="en-US"/>
        </w:rPr>
        <w:t>información</w:t>
      </w:r>
      <w:r w:rsidR="00AF5A4B">
        <w:rPr>
          <w:rFonts w:cs="Arial"/>
          <w:szCs w:val="24"/>
          <w:lang w:eastAsia="en-US"/>
        </w:rPr>
        <w:t xml:space="preserve"> y reporte de datos.</w:t>
      </w:r>
    </w:p>
    <w:p w14:paraId="0D1120A8" w14:textId="77777777" w:rsidR="00AF5A4B" w:rsidRDefault="00AF5A4B" w:rsidP="008457D3">
      <w:pPr>
        <w:jc w:val="both"/>
        <w:rPr>
          <w:rFonts w:cs="Arial"/>
          <w:szCs w:val="24"/>
          <w:lang w:eastAsia="en-US"/>
        </w:rPr>
      </w:pPr>
    </w:p>
    <w:p w14:paraId="6455944C" w14:textId="3FBDCFCE" w:rsidR="002E14B3" w:rsidRDefault="00AF5A4B" w:rsidP="002E14B3">
      <w:pPr>
        <w:pStyle w:val="Prrafodelista"/>
        <w:numPr>
          <w:ilvl w:val="0"/>
          <w:numId w:val="17"/>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Indicadores de monitoreo: En la entidad se da respuesta a cada uno de los requerimientos realizados desde el FURAG en términos de manejo de la analítica institucional, de la misma forma existen una serie de indicadores </w:t>
      </w:r>
      <w:r w:rsidR="00E45C97" w:rsidRPr="002E14B3">
        <w:rPr>
          <w:rFonts w:ascii="Arial" w:hAnsi="Arial" w:cs="Arial"/>
          <w:color w:val="000000"/>
          <w:sz w:val="24"/>
          <w:szCs w:val="24"/>
          <w:lang w:val="es-ES_tradnl" w:eastAsia="en-US"/>
        </w:rPr>
        <w:t xml:space="preserve">para dar seguimiento del cumplimiento de los objetivos institucionales a través del </w:t>
      </w:r>
      <w:r w:rsidR="008E10CF" w:rsidRPr="002E14B3">
        <w:rPr>
          <w:rFonts w:ascii="Arial" w:hAnsi="Arial" w:cs="Arial"/>
          <w:color w:val="000000"/>
          <w:sz w:val="24"/>
          <w:szCs w:val="24"/>
          <w:lang w:val="es-ES_tradnl" w:eastAsia="en-US"/>
        </w:rPr>
        <w:t xml:space="preserve">Sistema Integrado </w:t>
      </w:r>
      <w:r w:rsidR="00E45C97" w:rsidRPr="002E14B3">
        <w:rPr>
          <w:rFonts w:ascii="Arial" w:hAnsi="Arial" w:cs="Arial"/>
          <w:color w:val="000000"/>
          <w:sz w:val="24"/>
          <w:szCs w:val="24"/>
          <w:lang w:val="es-ES_tradnl" w:eastAsia="en-US"/>
        </w:rPr>
        <w:t xml:space="preserve">de Gestión, frente a ello se recomienda la construcción de tableros de control. </w:t>
      </w:r>
    </w:p>
    <w:p w14:paraId="210129A1" w14:textId="77777777" w:rsidR="002E14B3" w:rsidRDefault="002E14B3" w:rsidP="002E14B3">
      <w:pPr>
        <w:jc w:val="both"/>
        <w:rPr>
          <w:rFonts w:cs="Arial"/>
          <w:szCs w:val="24"/>
          <w:lang w:eastAsia="en-US"/>
        </w:rPr>
      </w:pPr>
    </w:p>
    <w:p w14:paraId="0A362612" w14:textId="0F072AC9" w:rsidR="00CF4E50" w:rsidRPr="002E14B3" w:rsidRDefault="00CF4E50" w:rsidP="002E14B3">
      <w:pPr>
        <w:jc w:val="both"/>
        <w:rPr>
          <w:rFonts w:cs="Arial"/>
          <w:szCs w:val="24"/>
          <w:lang w:eastAsia="en-US"/>
        </w:rPr>
      </w:pPr>
      <w:r w:rsidRPr="002E14B3">
        <w:rPr>
          <w:rFonts w:cs="Arial"/>
          <w:szCs w:val="24"/>
          <w:lang w:eastAsia="en-US"/>
        </w:rPr>
        <w:t>Cultura de compartir y difundir</w:t>
      </w:r>
    </w:p>
    <w:p w14:paraId="0E1FB6C6" w14:textId="71B37B9B" w:rsidR="00CF4E50" w:rsidRPr="002E14B3" w:rsidRDefault="00CF4E50" w:rsidP="00733586">
      <w:pPr>
        <w:pStyle w:val="Prrafodelista"/>
        <w:rPr>
          <w:rFonts w:ascii="Arial" w:hAnsi="Arial" w:cs="Arial"/>
          <w:color w:val="000000"/>
          <w:sz w:val="24"/>
          <w:szCs w:val="24"/>
          <w:lang w:val="es-ES_tradnl" w:eastAsia="en-US"/>
        </w:rPr>
      </w:pPr>
    </w:p>
    <w:p w14:paraId="0D99D38F" w14:textId="06388DF0" w:rsidR="00CF4E50" w:rsidRPr="002E14B3" w:rsidRDefault="00CF4E50" w:rsidP="002E14B3">
      <w:pPr>
        <w:pStyle w:val="Prrafodelista"/>
        <w:numPr>
          <w:ilvl w:val="0"/>
          <w:numId w:val="17"/>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 xml:space="preserve">Memorias institucionales: en la entidad se construyen actas de las reuniones realizadas en modalidad presencial, </w:t>
      </w:r>
      <w:r w:rsidR="00C67371" w:rsidRPr="002E14B3">
        <w:rPr>
          <w:rFonts w:ascii="Arial" w:hAnsi="Arial" w:cs="Arial"/>
          <w:color w:val="000000"/>
          <w:sz w:val="24"/>
          <w:szCs w:val="24"/>
          <w:lang w:val="es-ES_tradnl" w:eastAsia="en-US"/>
        </w:rPr>
        <w:t>a</w:t>
      </w:r>
      <w:r w:rsidRPr="002E14B3">
        <w:rPr>
          <w:rFonts w:ascii="Arial" w:hAnsi="Arial" w:cs="Arial"/>
          <w:color w:val="000000"/>
          <w:sz w:val="24"/>
          <w:szCs w:val="24"/>
          <w:lang w:val="es-ES_tradnl" w:eastAsia="en-US"/>
        </w:rPr>
        <w:t xml:space="preserve">quellas reuniones realizadas de forma remota quedan almacenadas en </w:t>
      </w:r>
      <w:r w:rsidR="00C67371" w:rsidRPr="002E14B3">
        <w:rPr>
          <w:rFonts w:ascii="Arial" w:hAnsi="Arial" w:cs="Arial"/>
          <w:color w:val="000000"/>
          <w:sz w:val="24"/>
          <w:szCs w:val="24"/>
          <w:lang w:val="es-ES_tradnl" w:eastAsia="en-US"/>
        </w:rPr>
        <w:t>los aplicativos de manera que se deja soporte de las decisiones y actividades realizadas.</w:t>
      </w:r>
    </w:p>
    <w:p w14:paraId="2F7E4968" w14:textId="27AA6201" w:rsidR="00744A3B" w:rsidRPr="002E14B3" w:rsidRDefault="00C67371" w:rsidP="002E14B3">
      <w:pPr>
        <w:pStyle w:val="Prrafodelista"/>
        <w:numPr>
          <w:ilvl w:val="0"/>
          <w:numId w:val="17"/>
        </w:numPr>
        <w:jc w:val="both"/>
        <w:rPr>
          <w:rFonts w:ascii="Arial" w:hAnsi="Arial" w:cs="Arial"/>
          <w:color w:val="000000"/>
          <w:sz w:val="24"/>
          <w:szCs w:val="24"/>
          <w:lang w:val="es-ES_tradnl" w:eastAsia="en-US"/>
        </w:rPr>
      </w:pPr>
      <w:r w:rsidRPr="002E14B3">
        <w:rPr>
          <w:rFonts w:ascii="Arial" w:hAnsi="Arial" w:cs="Arial"/>
          <w:color w:val="000000"/>
          <w:sz w:val="24"/>
          <w:szCs w:val="24"/>
          <w:lang w:val="es-ES_tradnl" w:eastAsia="en-US"/>
        </w:rPr>
        <w:t>Intranet: en esta herramienta los colaboradores acceden a la información institucional y al centralizar facilita la interacción y acceso a la información a todos los colaboradores. Esta plataforma y los beneficios de su uso son evidencia de l</w:t>
      </w:r>
      <w:r w:rsidR="00744A3B" w:rsidRPr="002E14B3">
        <w:rPr>
          <w:rFonts w:ascii="Arial" w:hAnsi="Arial" w:cs="Arial"/>
          <w:color w:val="000000"/>
          <w:sz w:val="24"/>
          <w:szCs w:val="24"/>
          <w:lang w:val="es-ES_tradnl" w:eastAsia="en-US"/>
        </w:rPr>
        <w:t xml:space="preserve">a importancia que tiene para la organización </w:t>
      </w:r>
      <w:proofErr w:type="gramStart"/>
      <w:r w:rsidR="008E10CF">
        <w:rPr>
          <w:rFonts w:ascii="Arial" w:hAnsi="Arial" w:cs="Arial"/>
          <w:color w:val="000000"/>
          <w:sz w:val="24"/>
          <w:szCs w:val="24"/>
          <w:lang w:val="es-ES_tradnl" w:eastAsia="en-US"/>
        </w:rPr>
        <w:t xml:space="preserve">y </w:t>
      </w:r>
      <w:r w:rsidR="00744A3B" w:rsidRPr="002E14B3">
        <w:rPr>
          <w:rFonts w:ascii="Arial" w:hAnsi="Arial" w:cs="Arial"/>
          <w:color w:val="000000"/>
          <w:sz w:val="24"/>
          <w:szCs w:val="24"/>
          <w:lang w:val="es-ES_tradnl" w:eastAsia="en-US"/>
        </w:rPr>
        <w:t xml:space="preserve"> centralización</w:t>
      </w:r>
      <w:proofErr w:type="gramEnd"/>
      <w:r w:rsidR="00744A3B" w:rsidRPr="002E14B3">
        <w:rPr>
          <w:rFonts w:ascii="Arial" w:hAnsi="Arial" w:cs="Arial"/>
          <w:color w:val="000000"/>
          <w:sz w:val="24"/>
          <w:szCs w:val="24"/>
          <w:lang w:val="es-ES_tradnl" w:eastAsia="en-US"/>
        </w:rPr>
        <w:t xml:space="preserve"> de la información.</w:t>
      </w:r>
    </w:p>
    <w:p w14:paraId="57C9B34B" w14:textId="77777777" w:rsidR="00744A3B" w:rsidRDefault="00744A3B" w:rsidP="002E14B3">
      <w:pPr>
        <w:jc w:val="both"/>
        <w:rPr>
          <w:rFonts w:cs="Arial"/>
          <w:szCs w:val="24"/>
          <w:lang w:eastAsia="en-US"/>
        </w:rPr>
      </w:pPr>
    </w:p>
    <w:p w14:paraId="1D79C8A4" w14:textId="4E7E7DCE" w:rsidR="0023258E" w:rsidRDefault="00744A3B" w:rsidP="002E14B3">
      <w:pPr>
        <w:jc w:val="both"/>
        <w:rPr>
          <w:rFonts w:cs="Arial"/>
          <w:szCs w:val="24"/>
          <w:lang w:eastAsia="en-US"/>
        </w:rPr>
      </w:pPr>
      <w:r>
        <w:rPr>
          <w:rFonts w:cs="Arial"/>
          <w:szCs w:val="24"/>
          <w:lang w:eastAsia="en-US"/>
        </w:rPr>
        <w:t>Por otro lado, es importante resaltar la ruta de implementación de esta política. Que luego del presente diagn</w:t>
      </w:r>
      <w:r w:rsidR="008E10CF">
        <w:rPr>
          <w:rFonts w:cs="Arial"/>
          <w:szCs w:val="24"/>
          <w:lang w:eastAsia="en-US"/>
        </w:rPr>
        <w:t>ó</w:t>
      </w:r>
      <w:r>
        <w:rPr>
          <w:rFonts w:cs="Arial"/>
          <w:szCs w:val="24"/>
          <w:lang w:eastAsia="en-US"/>
        </w:rPr>
        <w:t xml:space="preserve">stico </w:t>
      </w:r>
      <w:r w:rsidR="002E14B3">
        <w:rPr>
          <w:rFonts w:cs="Arial"/>
          <w:szCs w:val="24"/>
          <w:lang w:eastAsia="en-US"/>
        </w:rPr>
        <w:t xml:space="preserve">requiere </w:t>
      </w:r>
      <w:r w:rsidR="002E14B3" w:rsidRPr="00744A3B">
        <w:rPr>
          <w:rFonts w:cs="Arial"/>
          <w:szCs w:val="24"/>
          <w:lang w:eastAsia="en-US"/>
        </w:rPr>
        <w:t>de</w:t>
      </w:r>
      <w:r>
        <w:rPr>
          <w:rFonts w:cs="Arial"/>
          <w:szCs w:val="24"/>
          <w:lang w:eastAsia="en-US"/>
        </w:rPr>
        <w:t xml:space="preserve"> un plan de acción que bus</w:t>
      </w:r>
      <w:r w:rsidR="0023258E">
        <w:rPr>
          <w:rFonts w:cs="Arial"/>
          <w:szCs w:val="24"/>
          <w:lang w:eastAsia="en-US"/>
        </w:rPr>
        <w:t>que</w:t>
      </w:r>
      <w:r>
        <w:rPr>
          <w:rFonts w:cs="Arial"/>
          <w:szCs w:val="24"/>
          <w:lang w:eastAsia="en-US"/>
        </w:rPr>
        <w:t xml:space="preserve"> la fuga del conocimiento</w:t>
      </w:r>
      <w:r w:rsidR="0023258E">
        <w:rPr>
          <w:rFonts w:cs="Arial"/>
          <w:szCs w:val="24"/>
          <w:lang w:eastAsia="en-US"/>
        </w:rPr>
        <w:t xml:space="preserve">, para lo cual se deben definir estrategias de transferencia, uso de nuevas tecnologías para la gestión documental y </w:t>
      </w:r>
      <w:r w:rsidR="002E14B3">
        <w:rPr>
          <w:rFonts w:cs="Arial"/>
          <w:szCs w:val="24"/>
          <w:lang w:eastAsia="en-US"/>
        </w:rPr>
        <w:t>definición</w:t>
      </w:r>
      <w:r w:rsidR="0023258E">
        <w:rPr>
          <w:rFonts w:cs="Arial"/>
          <w:szCs w:val="24"/>
          <w:lang w:eastAsia="en-US"/>
        </w:rPr>
        <w:t xml:space="preserve"> de estrategias para compartir el conocimiento tácito y explicito</w:t>
      </w:r>
    </w:p>
    <w:p w14:paraId="496BEF97" w14:textId="77777777" w:rsidR="0023258E" w:rsidRDefault="0023258E" w:rsidP="002E14B3">
      <w:pPr>
        <w:jc w:val="both"/>
        <w:rPr>
          <w:rFonts w:cs="Arial"/>
          <w:szCs w:val="24"/>
          <w:lang w:eastAsia="en-US"/>
        </w:rPr>
      </w:pPr>
    </w:p>
    <w:p w14:paraId="42A9E337" w14:textId="3DA13F24" w:rsidR="00C67371" w:rsidRDefault="0023258E" w:rsidP="002E14B3">
      <w:pPr>
        <w:jc w:val="both"/>
        <w:rPr>
          <w:rFonts w:cs="Arial"/>
          <w:szCs w:val="24"/>
          <w:lang w:eastAsia="en-US"/>
        </w:rPr>
      </w:pPr>
      <w:r>
        <w:rPr>
          <w:rFonts w:cs="Arial"/>
          <w:szCs w:val="24"/>
          <w:lang w:eastAsia="en-US"/>
        </w:rPr>
        <w:t xml:space="preserve">Se debe producir conocimiento estratégico para la entidad por medio de la identificación de necesidades </w:t>
      </w:r>
      <w:r w:rsidR="002E14B3">
        <w:rPr>
          <w:rFonts w:cs="Arial"/>
          <w:szCs w:val="24"/>
          <w:lang w:eastAsia="en-US"/>
        </w:rPr>
        <w:t>(lo</w:t>
      </w:r>
      <w:r>
        <w:rPr>
          <w:rFonts w:cs="Arial"/>
          <w:szCs w:val="24"/>
          <w:lang w:eastAsia="en-US"/>
        </w:rPr>
        <w:t xml:space="preserve"> que ya se empieza a gestar con la creación de la </w:t>
      </w:r>
      <w:r w:rsidR="00F30D5E">
        <w:rPr>
          <w:rFonts w:cs="Arial"/>
          <w:szCs w:val="24"/>
          <w:lang w:eastAsia="en-US"/>
        </w:rPr>
        <w:t xml:space="preserve">Subcomisión </w:t>
      </w:r>
      <w:r>
        <w:rPr>
          <w:rFonts w:cs="Arial"/>
          <w:szCs w:val="24"/>
          <w:lang w:eastAsia="en-US"/>
        </w:rPr>
        <w:t xml:space="preserve">de </w:t>
      </w:r>
      <w:r w:rsidR="00F30D5E">
        <w:rPr>
          <w:rFonts w:cs="Arial"/>
          <w:szCs w:val="24"/>
          <w:lang w:eastAsia="en-US"/>
        </w:rPr>
        <w:t>Calidad Estadística</w:t>
      </w:r>
      <w:r>
        <w:rPr>
          <w:rFonts w:cs="Arial"/>
          <w:szCs w:val="24"/>
          <w:lang w:eastAsia="en-US"/>
        </w:rPr>
        <w:t>), construir</w:t>
      </w:r>
      <w:r w:rsidR="00F30D5E">
        <w:rPr>
          <w:rFonts w:cs="Arial"/>
          <w:szCs w:val="24"/>
          <w:lang w:eastAsia="en-US"/>
        </w:rPr>
        <w:t xml:space="preserve"> </w:t>
      </w:r>
      <w:r>
        <w:rPr>
          <w:rFonts w:cs="Arial"/>
          <w:szCs w:val="24"/>
          <w:lang w:eastAsia="en-US"/>
        </w:rPr>
        <w:t xml:space="preserve">o actualizar los mapas de conocimiento (que para el caso de la entidad serien los inventarios de activos de </w:t>
      </w:r>
      <w:r w:rsidR="008E10CF">
        <w:rPr>
          <w:rFonts w:cs="Arial"/>
          <w:szCs w:val="24"/>
          <w:lang w:eastAsia="en-US"/>
        </w:rPr>
        <w:t>información</w:t>
      </w:r>
      <w:r>
        <w:rPr>
          <w:rFonts w:cs="Arial"/>
          <w:szCs w:val="24"/>
          <w:lang w:eastAsia="en-US"/>
        </w:rPr>
        <w:t xml:space="preserve">), establecer planes de capacitación para el fortalecimiento de competencias </w:t>
      </w:r>
      <w:r w:rsidR="000F7B86">
        <w:rPr>
          <w:rFonts w:cs="Arial"/>
          <w:szCs w:val="24"/>
          <w:lang w:eastAsia="en-US"/>
        </w:rPr>
        <w:t xml:space="preserve">y </w:t>
      </w:r>
      <w:r w:rsidR="00447318">
        <w:rPr>
          <w:rFonts w:cs="Arial"/>
          <w:szCs w:val="24"/>
          <w:lang w:eastAsia="en-US"/>
        </w:rPr>
        <w:t>fomentar</w:t>
      </w:r>
      <w:r w:rsidR="000F7B86">
        <w:rPr>
          <w:rFonts w:cs="Arial"/>
          <w:szCs w:val="24"/>
          <w:lang w:eastAsia="en-US"/>
        </w:rPr>
        <w:t xml:space="preserve"> el aprendizaje colaborativo entre dependencias.</w:t>
      </w:r>
    </w:p>
    <w:p w14:paraId="27B85E04" w14:textId="66FB995D" w:rsidR="000F7B86" w:rsidRDefault="000F7B86" w:rsidP="002E14B3">
      <w:pPr>
        <w:jc w:val="both"/>
        <w:rPr>
          <w:rFonts w:cs="Arial"/>
          <w:szCs w:val="24"/>
          <w:lang w:eastAsia="en-US"/>
        </w:rPr>
      </w:pPr>
    </w:p>
    <w:p w14:paraId="1B5D02BF" w14:textId="55C1D99A" w:rsidR="001F6FB6" w:rsidRDefault="000F7B86" w:rsidP="000640CB">
      <w:pPr>
        <w:jc w:val="both"/>
        <w:rPr>
          <w:rFonts w:cs="Arial"/>
          <w:szCs w:val="24"/>
          <w:lang w:eastAsia="en-US"/>
        </w:rPr>
      </w:pPr>
      <w:r>
        <w:rPr>
          <w:rFonts w:cs="Arial"/>
          <w:szCs w:val="24"/>
          <w:lang w:eastAsia="en-US"/>
        </w:rPr>
        <w:t>Finalmente</w:t>
      </w:r>
      <w:r w:rsidR="00F30D5E">
        <w:rPr>
          <w:rFonts w:cs="Arial"/>
          <w:szCs w:val="24"/>
          <w:lang w:eastAsia="en-US"/>
        </w:rPr>
        <w:t>,</w:t>
      </w:r>
      <w:r>
        <w:rPr>
          <w:rFonts w:cs="Arial"/>
          <w:szCs w:val="24"/>
          <w:lang w:eastAsia="en-US"/>
        </w:rPr>
        <w:t xml:space="preserve"> es relevante la toma de decisiones basadas en evidencia e </w:t>
      </w:r>
      <w:r w:rsidR="008E10CF">
        <w:rPr>
          <w:rFonts w:cs="Arial"/>
          <w:szCs w:val="24"/>
          <w:lang w:eastAsia="en-US"/>
        </w:rPr>
        <w:t>información</w:t>
      </w:r>
      <w:r>
        <w:rPr>
          <w:rFonts w:cs="Arial"/>
          <w:szCs w:val="24"/>
          <w:lang w:eastAsia="en-US"/>
        </w:rPr>
        <w:t xml:space="preserve"> debidamente construida y validada, al igual que se deben crear estrategias de consolidación</w:t>
      </w:r>
      <w:r w:rsidR="00F30D5E">
        <w:rPr>
          <w:rFonts w:cs="Arial"/>
          <w:szCs w:val="24"/>
          <w:lang w:eastAsia="en-US"/>
        </w:rPr>
        <w:t>,</w:t>
      </w:r>
      <w:r>
        <w:rPr>
          <w:rFonts w:cs="Arial"/>
          <w:szCs w:val="24"/>
          <w:lang w:eastAsia="en-US"/>
        </w:rPr>
        <w:t xml:space="preserve"> difusión y acceso a la </w:t>
      </w:r>
      <w:r w:rsidR="008E10CF">
        <w:rPr>
          <w:rFonts w:cs="Arial"/>
          <w:szCs w:val="24"/>
          <w:lang w:eastAsia="en-US"/>
        </w:rPr>
        <w:t>información</w:t>
      </w:r>
      <w:r>
        <w:rPr>
          <w:rFonts w:cs="Arial"/>
          <w:szCs w:val="24"/>
          <w:lang w:eastAsia="en-US"/>
        </w:rPr>
        <w:t xml:space="preserve"> fáciles de usar. </w:t>
      </w:r>
    </w:p>
    <w:p w14:paraId="7F464B0A" w14:textId="0A9543F7" w:rsidR="00B05B0B" w:rsidRPr="00370D9E" w:rsidRDefault="0002757E" w:rsidP="000640CB">
      <w:pPr>
        <w:jc w:val="both"/>
        <w:rPr>
          <w:rFonts w:cs="Arial"/>
          <w:szCs w:val="24"/>
          <w:lang w:eastAsia="en-US"/>
        </w:rPr>
      </w:pPr>
      <w:r>
        <w:rPr>
          <w:rFonts w:cs="Arial"/>
          <w:szCs w:val="24"/>
          <w:lang w:eastAsia="en-US"/>
        </w:rPr>
        <w:t xml:space="preserve">  </w:t>
      </w:r>
    </w:p>
    <w:p w14:paraId="164379B0" w14:textId="77777777" w:rsidR="000640CB" w:rsidRDefault="000640CB" w:rsidP="000640CB">
      <w:pPr>
        <w:jc w:val="both"/>
        <w:rPr>
          <w:rFonts w:cs="Arial"/>
          <w:szCs w:val="24"/>
          <w:lang w:eastAsia="en-US"/>
        </w:rPr>
      </w:pPr>
    </w:p>
    <w:p w14:paraId="40BA099E" w14:textId="7A8D3552" w:rsidR="00827C90" w:rsidRDefault="008C2A13" w:rsidP="000640CB">
      <w:pPr>
        <w:jc w:val="both"/>
        <w:rPr>
          <w:rFonts w:cs="Arial"/>
          <w:color w:val="8BA543"/>
          <w:szCs w:val="24"/>
          <w:lang w:val="es-CO" w:eastAsia="en-US"/>
        </w:rPr>
      </w:pPr>
      <w:r>
        <w:rPr>
          <w:rFonts w:cs="Arial"/>
          <w:color w:val="8BA543"/>
          <w:szCs w:val="24"/>
          <w:lang w:val="es-CO" w:eastAsia="en-US"/>
        </w:rPr>
        <w:t>REPRESENTACIONES GRÁFICAS DE LOS RESULTADOS</w:t>
      </w:r>
    </w:p>
    <w:p w14:paraId="4913F357" w14:textId="1D6B2474" w:rsidR="00C11F05" w:rsidRDefault="00C11F05" w:rsidP="00B164E6">
      <w:pPr>
        <w:jc w:val="center"/>
        <w:rPr>
          <w:rFonts w:cs="Arial"/>
          <w:szCs w:val="24"/>
          <w:shd w:val="clear" w:color="auto" w:fill="FFFFFF"/>
        </w:rPr>
      </w:pPr>
    </w:p>
    <w:p w14:paraId="14AA0AE5" w14:textId="47E1BB3D" w:rsidR="00B164E6" w:rsidRDefault="00B164E6" w:rsidP="00B164E6">
      <w:pPr>
        <w:pStyle w:val="Descripcin"/>
        <w:keepNext/>
        <w:jc w:val="center"/>
      </w:pPr>
      <w:r>
        <w:t xml:space="preserve">Ilustración </w:t>
      </w:r>
      <w:r>
        <w:fldChar w:fldCharType="begin"/>
      </w:r>
      <w:r>
        <w:instrText xml:space="preserve"> SEQ Ilustración \* ARABIC </w:instrText>
      </w:r>
      <w:r>
        <w:fldChar w:fldCharType="separate"/>
      </w:r>
      <w:r>
        <w:rPr>
          <w:noProof/>
        </w:rPr>
        <w:t>1</w:t>
      </w:r>
      <w:r>
        <w:fldChar w:fldCharType="end"/>
      </w:r>
      <w:r w:rsidR="002760BF">
        <w:t xml:space="preserve"> Activos de información por macroproceso </w:t>
      </w:r>
    </w:p>
    <w:p w14:paraId="3262336F" w14:textId="7AD9F90F" w:rsidR="00C11F05" w:rsidRPr="00B164E6" w:rsidRDefault="002305B9" w:rsidP="00B164E6">
      <w:pPr>
        <w:keepNext/>
        <w:jc w:val="center"/>
      </w:pPr>
      <w:r>
        <w:rPr>
          <w:noProof/>
        </w:rPr>
        <w:drawing>
          <wp:inline distT="0" distB="0" distL="0" distR="0" wp14:anchorId="22398EA4" wp14:editId="0489FAEF">
            <wp:extent cx="4200525" cy="2409825"/>
            <wp:effectExtent l="0" t="0" r="0" b="0"/>
            <wp:docPr id="25" name="Gráfico 25">
              <a:extLst xmlns:a="http://schemas.openxmlformats.org/drawingml/2006/main">
                <a:ext uri="{FF2B5EF4-FFF2-40B4-BE49-F238E27FC236}">
                  <a16:creationId xmlns:a16="http://schemas.microsoft.com/office/drawing/2014/main" id="{70386A01-E31D-4126-9041-BAAC2E296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07F032" w14:textId="6C9675DE" w:rsidR="002305B9" w:rsidRDefault="002305B9" w:rsidP="00827C90">
      <w:pPr>
        <w:rPr>
          <w:rFonts w:cs="Arial"/>
          <w:szCs w:val="24"/>
          <w:shd w:val="clear" w:color="auto" w:fill="FFFFFF"/>
        </w:rPr>
      </w:pPr>
    </w:p>
    <w:p w14:paraId="6334BF55" w14:textId="799CF91E" w:rsidR="002305B9" w:rsidRDefault="002305B9" w:rsidP="00827C90">
      <w:pPr>
        <w:rPr>
          <w:rFonts w:cs="Arial"/>
          <w:szCs w:val="24"/>
          <w:shd w:val="clear" w:color="auto" w:fill="FFFFFF"/>
        </w:rPr>
      </w:pPr>
    </w:p>
    <w:p w14:paraId="24E47EA4" w14:textId="08C5DCCA" w:rsidR="00B164E6" w:rsidRDefault="00B164E6" w:rsidP="00B164E6">
      <w:pPr>
        <w:pStyle w:val="Descripcin"/>
        <w:keepNext/>
        <w:jc w:val="center"/>
      </w:pPr>
      <w:r>
        <w:t xml:space="preserve">Ilustración </w:t>
      </w:r>
      <w:r>
        <w:fldChar w:fldCharType="begin"/>
      </w:r>
      <w:r>
        <w:instrText xml:space="preserve"> SEQ Ilustración \* ARABIC </w:instrText>
      </w:r>
      <w:r>
        <w:fldChar w:fldCharType="separate"/>
      </w:r>
      <w:r>
        <w:rPr>
          <w:noProof/>
        </w:rPr>
        <w:t>2</w:t>
      </w:r>
      <w:r>
        <w:fldChar w:fldCharType="end"/>
      </w:r>
      <w:r w:rsidR="002760BF">
        <w:t xml:space="preserve"> Formato de los activos de </w:t>
      </w:r>
      <w:r w:rsidR="00F30D5E">
        <w:t>información</w:t>
      </w:r>
      <w:r w:rsidR="002760BF">
        <w:t xml:space="preserve"> por macroproceso</w:t>
      </w:r>
    </w:p>
    <w:p w14:paraId="160DDA8E" w14:textId="00F632EA" w:rsidR="002305B9" w:rsidRDefault="002305B9" w:rsidP="00B164E6">
      <w:pPr>
        <w:jc w:val="center"/>
        <w:rPr>
          <w:rFonts w:cs="Arial"/>
          <w:szCs w:val="24"/>
          <w:shd w:val="clear" w:color="auto" w:fill="FFFFFF"/>
        </w:rPr>
      </w:pPr>
      <w:r>
        <w:rPr>
          <w:noProof/>
        </w:rPr>
        <w:drawing>
          <wp:inline distT="0" distB="0" distL="0" distR="0" wp14:anchorId="06BAB30F" wp14:editId="0FA837A0">
            <wp:extent cx="4572000" cy="2743200"/>
            <wp:effectExtent l="0" t="0" r="0" b="0"/>
            <wp:docPr id="26" name="Gráfico 26">
              <a:extLst xmlns:a="http://schemas.openxmlformats.org/drawingml/2006/main">
                <a:ext uri="{FF2B5EF4-FFF2-40B4-BE49-F238E27FC236}">
                  <a16:creationId xmlns:a16="http://schemas.microsoft.com/office/drawing/2014/main" id="{39A2A1AE-79C4-4913-8D74-987FC885C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0BFDEC" w14:textId="77777777" w:rsidR="002305B9" w:rsidRDefault="002305B9" w:rsidP="00827C90">
      <w:pPr>
        <w:rPr>
          <w:rFonts w:cs="Arial"/>
          <w:szCs w:val="24"/>
          <w:shd w:val="clear" w:color="auto" w:fill="FFFFFF"/>
        </w:rPr>
      </w:pPr>
    </w:p>
    <w:p w14:paraId="3B79EB3F" w14:textId="4F42B544" w:rsidR="00587D89" w:rsidRDefault="00587D89" w:rsidP="00827C90">
      <w:pPr>
        <w:rPr>
          <w:rFonts w:cs="Arial"/>
          <w:szCs w:val="24"/>
          <w:shd w:val="clear" w:color="auto" w:fill="FFFFFF"/>
        </w:rPr>
      </w:pPr>
    </w:p>
    <w:p w14:paraId="67CB225E" w14:textId="4A8310C3"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35" w:name="_Toc92380771"/>
      <w:r w:rsidRPr="00524923">
        <w:rPr>
          <w:rFonts w:ascii="Arial" w:hAnsi="Arial" w:cs="Arial"/>
          <w:color w:val="8BA543"/>
          <w:szCs w:val="24"/>
          <w:lang w:val="es-CO" w:eastAsia="en-US"/>
        </w:rPr>
        <w:t>RECOMENDACIONES</w:t>
      </w:r>
      <w:bookmarkEnd w:id="35"/>
    </w:p>
    <w:p w14:paraId="2126F51D" w14:textId="4A5D86DE" w:rsidR="00E42964" w:rsidRDefault="00E42964" w:rsidP="00B30D36">
      <w:pPr>
        <w:jc w:val="both"/>
        <w:rPr>
          <w:szCs w:val="24"/>
          <w:lang w:eastAsia="en-US"/>
        </w:rPr>
      </w:pPr>
    </w:p>
    <w:p w14:paraId="010BCA18" w14:textId="77777777" w:rsidR="0018686E" w:rsidRPr="00B30D36" w:rsidRDefault="0018686E" w:rsidP="00B30D36">
      <w:pPr>
        <w:jc w:val="both"/>
        <w:rPr>
          <w:szCs w:val="24"/>
          <w:lang w:eastAsia="en-US"/>
        </w:rPr>
      </w:pPr>
    </w:p>
    <w:p w14:paraId="4610FF90"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36" w:name="_Toc53490648"/>
      <w:bookmarkStart w:id="37" w:name="_Toc53493125"/>
      <w:bookmarkStart w:id="38" w:name="_Toc53497348"/>
      <w:bookmarkStart w:id="39" w:name="_Toc55584292"/>
      <w:bookmarkStart w:id="40" w:name="_Toc92380772"/>
      <w:bookmarkEnd w:id="36"/>
      <w:bookmarkEnd w:id="37"/>
      <w:bookmarkEnd w:id="38"/>
      <w:bookmarkEnd w:id="39"/>
      <w:bookmarkEnd w:id="40"/>
    </w:p>
    <w:p w14:paraId="66697579"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41" w:name="_Toc53490649"/>
      <w:bookmarkStart w:id="42" w:name="_Toc53493126"/>
      <w:bookmarkStart w:id="43" w:name="_Toc53497349"/>
      <w:bookmarkStart w:id="44" w:name="_Toc55584293"/>
      <w:bookmarkStart w:id="45" w:name="_Toc92380773"/>
      <w:bookmarkEnd w:id="41"/>
      <w:bookmarkEnd w:id="42"/>
      <w:bookmarkEnd w:id="43"/>
      <w:bookmarkEnd w:id="44"/>
      <w:bookmarkEnd w:id="45"/>
    </w:p>
    <w:p w14:paraId="708F8E14" w14:textId="71EED587" w:rsidR="009B0285" w:rsidRPr="005505EE" w:rsidRDefault="008C2A13" w:rsidP="003E27CE">
      <w:pPr>
        <w:pStyle w:val="Ttulo2"/>
        <w:spacing w:before="0"/>
        <w:ind w:left="360"/>
        <w:jc w:val="both"/>
        <w:rPr>
          <w:rFonts w:ascii="Arial" w:eastAsia="Calibri" w:hAnsi="Arial" w:cs="Arial"/>
          <w:i/>
          <w:iCs/>
          <w:color w:val="auto"/>
          <w:sz w:val="24"/>
          <w:szCs w:val="24"/>
          <w:lang w:eastAsia="en-US"/>
        </w:rPr>
      </w:pPr>
      <w:bookmarkStart w:id="46" w:name="_Toc92380774"/>
      <w:r>
        <w:rPr>
          <w:rFonts w:ascii="Arial" w:eastAsia="Calibri" w:hAnsi="Arial" w:cs="Arial"/>
          <w:i/>
          <w:iCs/>
          <w:color w:val="auto"/>
          <w:sz w:val="24"/>
          <w:szCs w:val="24"/>
          <w:lang w:eastAsia="en-US"/>
        </w:rPr>
        <w:t>9</w:t>
      </w:r>
      <w:r w:rsidR="003E27CE">
        <w:rPr>
          <w:rFonts w:ascii="Arial" w:eastAsia="Calibri" w:hAnsi="Arial" w:cs="Arial"/>
          <w:i/>
          <w:iCs/>
          <w:color w:val="auto"/>
          <w:sz w:val="24"/>
          <w:szCs w:val="24"/>
          <w:lang w:eastAsia="en-US"/>
        </w:rPr>
        <w:t>.1</w:t>
      </w:r>
      <w:r w:rsidR="005505EE" w:rsidRPr="005505EE">
        <w:rPr>
          <w:rFonts w:ascii="Arial" w:eastAsia="Calibri" w:hAnsi="Arial" w:cs="Arial"/>
          <w:i/>
          <w:iCs/>
          <w:color w:val="auto"/>
          <w:sz w:val="24"/>
          <w:szCs w:val="24"/>
          <w:lang w:eastAsia="en-US"/>
        </w:rPr>
        <w:t>Generales</w:t>
      </w:r>
      <w:bookmarkEnd w:id="46"/>
    </w:p>
    <w:p w14:paraId="284D76DA" w14:textId="7F231C0D" w:rsidR="00D015AF" w:rsidRDefault="00D015AF" w:rsidP="00D015AF">
      <w:pPr>
        <w:jc w:val="both"/>
        <w:rPr>
          <w:szCs w:val="24"/>
          <w:lang w:eastAsia="en-US"/>
        </w:rPr>
      </w:pPr>
    </w:p>
    <w:p w14:paraId="00F82CB7" w14:textId="6EC218E9" w:rsidR="004823D7" w:rsidRPr="00B30D36" w:rsidRDefault="003348E9" w:rsidP="00D015AF">
      <w:pPr>
        <w:jc w:val="both"/>
        <w:rPr>
          <w:szCs w:val="24"/>
          <w:lang w:eastAsia="en-US"/>
        </w:rPr>
      </w:pPr>
      <w:r>
        <w:rPr>
          <w:rFonts w:cs="Arial"/>
        </w:rPr>
        <w:t xml:space="preserve">Toda la </w:t>
      </w:r>
      <w:r w:rsidR="004823D7" w:rsidRPr="00E17654">
        <w:rPr>
          <w:rFonts w:cs="Arial"/>
        </w:rPr>
        <w:t>información</w:t>
      </w:r>
      <w:r w:rsidR="00EA159B">
        <w:rPr>
          <w:rFonts w:cs="Arial"/>
        </w:rPr>
        <w:t xml:space="preserve"> construida</w:t>
      </w:r>
      <w:r>
        <w:rPr>
          <w:rFonts w:cs="Arial"/>
        </w:rPr>
        <w:t xml:space="preserve"> e</w:t>
      </w:r>
      <w:r w:rsidR="00EA159B">
        <w:rPr>
          <w:rFonts w:cs="Arial"/>
        </w:rPr>
        <w:t>n</w:t>
      </w:r>
      <w:r>
        <w:rPr>
          <w:rFonts w:cs="Arial"/>
        </w:rPr>
        <w:t xml:space="preserve"> la entidad debe ser</w:t>
      </w:r>
      <w:r w:rsidR="004823D7" w:rsidRPr="00E17654">
        <w:rPr>
          <w:rFonts w:cs="Arial"/>
        </w:rPr>
        <w:t xml:space="preserve"> documentada y actualizada</w:t>
      </w:r>
      <w:r>
        <w:rPr>
          <w:rFonts w:cs="Arial"/>
        </w:rPr>
        <w:t>;</w:t>
      </w:r>
      <w:r w:rsidR="004823D7" w:rsidRPr="00E17654">
        <w:rPr>
          <w:rFonts w:cs="Arial"/>
        </w:rPr>
        <w:t xml:space="preserve"> debe existir evidencia de los controles realizados para asegurar la calidad del proceso estadístico, y estos </w:t>
      </w:r>
      <w:r w:rsidR="00EA159B">
        <w:rPr>
          <w:rFonts w:cs="Arial"/>
        </w:rPr>
        <w:t xml:space="preserve">también </w:t>
      </w:r>
      <w:r w:rsidR="004823D7" w:rsidRPr="00E17654">
        <w:rPr>
          <w:rFonts w:cs="Arial"/>
        </w:rPr>
        <w:t>deben ser documentados</w:t>
      </w:r>
      <w:r w:rsidR="00EA159B">
        <w:rPr>
          <w:rFonts w:cs="Arial"/>
        </w:rPr>
        <w:t xml:space="preserve"> y </w:t>
      </w:r>
      <w:r w:rsidR="004823D7" w:rsidRPr="00E17654">
        <w:rPr>
          <w:rFonts w:cs="Arial"/>
        </w:rPr>
        <w:t>actualizados</w:t>
      </w:r>
      <w:r w:rsidR="00EA159B">
        <w:rPr>
          <w:rFonts w:cs="Arial"/>
        </w:rPr>
        <w:t xml:space="preserve">, adicionalmente se </w:t>
      </w:r>
      <w:r w:rsidR="004823D7" w:rsidRPr="00E17654">
        <w:rPr>
          <w:rFonts w:cs="Arial"/>
        </w:rPr>
        <w:t>debe</w:t>
      </w:r>
      <w:r w:rsidR="00EB5BF2">
        <w:rPr>
          <w:rFonts w:cs="Arial"/>
        </w:rPr>
        <w:t>n</w:t>
      </w:r>
      <w:r w:rsidR="004823D7" w:rsidRPr="00E17654">
        <w:rPr>
          <w:rFonts w:cs="Arial"/>
        </w:rPr>
        <w:t xml:space="preserve"> </w:t>
      </w:r>
      <w:r w:rsidR="00EA159B">
        <w:rPr>
          <w:rFonts w:cs="Arial"/>
        </w:rPr>
        <w:t>fortalecer todos los p</w:t>
      </w:r>
      <w:r w:rsidR="00D103FA">
        <w:rPr>
          <w:rFonts w:cs="Arial"/>
        </w:rPr>
        <w:t>rocesos de generación y estructuración de datos</w:t>
      </w:r>
      <w:r w:rsidR="00EB5BF2">
        <w:rPr>
          <w:rFonts w:cs="Arial"/>
        </w:rPr>
        <w:t>,</w:t>
      </w:r>
      <w:r w:rsidR="00D103FA">
        <w:rPr>
          <w:rFonts w:cs="Arial"/>
        </w:rPr>
        <w:t xml:space="preserve"> por medio de la aplicación de software y aplicativos especializados que faciliten el </w:t>
      </w:r>
      <w:r>
        <w:rPr>
          <w:rFonts w:cs="Arial"/>
        </w:rPr>
        <w:t xml:space="preserve">almacenamiento, validación, análisis y difusión </w:t>
      </w:r>
    </w:p>
    <w:p w14:paraId="2D676A51" w14:textId="22D7D8FE" w:rsidR="004D6635" w:rsidRDefault="004D6635" w:rsidP="00B30D36">
      <w:pPr>
        <w:jc w:val="both"/>
        <w:rPr>
          <w:szCs w:val="24"/>
          <w:lang w:eastAsia="en-US"/>
        </w:rPr>
      </w:pPr>
    </w:p>
    <w:p w14:paraId="4DAC5F6A" w14:textId="77777777" w:rsidR="0018686E" w:rsidRPr="00B30D36" w:rsidRDefault="0018686E" w:rsidP="00B30D36">
      <w:pPr>
        <w:jc w:val="both"/>
        <w:rPr>
          <w:szCs w:val="24"/>
          <w:lang w:eastAsia="en-US"/>
        </w:rPr>
      </w:pPr>
    </w:p>
    <w:p w14:paraId="507A949E" w14:textId="13BFFBF4" w:rsidR="00F34B4A" w:rsidRDefault="008C2A13" w:rsidP="003E27CE">
      <w:pPr>
        <w:pStyle w:val="Ttulo2"/>
        <w:spacing w:before="0"/>
        <w:ind w:left="360"/>
        <w:jc w:val="both"/>
        <w:rPr>
          <w:rFonts w:ascii="Arial" w:eastAsia="Calibri" w:hAnsi="Arial" w:cs="Arial"/>
          <w:i/>
          <w:iCs/>
          <w:color w:val="auto"/>
          <w:sz w:val="24"/>
          <w:szCs w:val="24"/>
          <w:lang w:eastAsia="en-US"/>
        </w:rPr>
      </w:pPr>
      <w:bookmarkStart w:id="47" w:name="_Toc92380775"/>
      <w:r>
        <w:rPr>
          <w:rFonts w:ascii="Arial" w:eastAsia="Calibri" w:hAnsi="Arial" w:cs="Arial"/>
          <w:i/>
          <w:iCs/>
          <w:color w:val="auto"/>
          <w:sz w:val="24"/>
          <w:szCs w:val="24"/>
          <w:lang w:eastAsia="en-US"/>
        </w:rPr>
        <w:t>9</w:t>
      </w:r>
      <w:r w:rsidR="003E27CE">
        <w:rPr>
          <w:rFonts w:ascii="Arial" w:eastAsia="Calibri" w:hAnsi="Arial" w:cs="Arial"/>
          <w:i/>
          <w:iCs/>
          <w:color w:val="auto"/>
          <w:sz w:val="24"/>
          <w:szCs w:val="24"/>
          <w:lang w:eastAsia="en-US"/>
        </w:rPr>
        <w:t>.2</w:t>
      </w:r>
      <w:r w:rsidR="009B0285" w:rsidRPr="005505EE">
        <w:rPr>
          <w:rFonts w:ascii="Arial" w:eastAsia="Calibri" w:hAnsi="Arial" w:cs="Arial"/>
          <w:i/>
          <w:iCs/>
          <w:color w:val="auto"/>
          <w:sz w:val="24"/>
          <w:szCs w:val="24"/>
          <w:lang w:eastAsia="en-US"/>
        </w:rPr>
        <w:t>E</w:t>
      </w:r>
      <w:r w:rsidR="005505EE" w:rsidRPr="005505EE">
        <w:rPr>
          <w:rFonts w:ascii="Arial" w:eastAsia="Calibri" w:hAnsi="Arial" w:cs="Arial"/>
          <w:i/>
          <w:iCs/>
          <w:color w:val="auto"/>
          <w:sz w:val="24"/>
          <w:szCs w:val="24"/>
          <w:lang w:eastAsia="en-US"/>
        </w:rPr>
        <w:t>specíficas</w:t>
      </w:r>
      <w:bookmarkEnd w:id="47"/>
      <w:r w:rsidR="005505EE" w:rsidRPr="005505EE">
        <w:rPr>
          <w:rFonts w:ascii="Arial" w:eastAsia="Calibri" w:hAnsi="Arial" w:cs="Arial"/>
          <w:i/>
          <w:iCs/>
          <w:color w:val="auto"/>
          <w:sz w:val="24"/>
          <w:szCs w:val="24"/>
          <w:lang w:eastAsia="en-US"/>
        </w:rPr>
        <w:t> </w:t>
      </w:r>
    </w:p>
    <w:p w14:paraId="17D8F436" w14:textId="77777777" w:rsidR="00D015AF" w:rsidRPr="00D015AF" w:rsidRDefault="00D015AF" w:rsidP="00D015AF">
      <w:pPr>
        <w:rPr>
          <w:rFonts w:eastAsia="Calibri"/>
          <w:lang w:eastAsia="en-US"/>
        </w:rPr>
      </w:pPr>
    </w:p>
    <w:p w14:paraId="5C4DDFB6" w14:textId="4274C8C9" w:rsidR="00D015AF" w:rsidRDefault="002A573E" w:rsidP="00B30D36">
      <w:pPr>
        <w:jc w:val="both"/>
        <w:rPr>
          <w:szCs w:val="24"/>
          <w:lang w:eastAsia="en-US"/>
        </w:rPr>
      </w:pPr>
      <w:r>
        <w:rPr>
          <w:szCs w:val="24"/>
          <w:lang w:eastAsia="en-US"/>
        </w:rPr>
        <w:t>N/A</w:t>
      </w:r>
    </w:p>
    <w:p w14:paraId="3C8B0D17" w14:textId="3D26E108" w:rsidR="00777199" w:rsidRDefault="00777199"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48" w:name="_Toc92380776"/>
      <w:bookmarkEnd w:id="31"/>
      <w:r w:rsidRPr="00524923">
        <w:rPr>
          <w:rFonts w:ascii="Arial" w:hAnsi="Arial" w:cs="Arial"/>
          <w:color w:val="8BA543"/>
          <w:szCs w:val="24"/>
          <w:lang w:val="es-CO" w:eastAsia="en-US"/>
        </w:rPr>
        <w:t>RIESGOS IDENTIFICADOS</w:t>
      </w:r>
      <w:bookmarkEnd w:id="48"/>
    </w:p>
    <w:p w14:paraId="1793B61E" w14:textId="77777777" w:rsidR="00524923" w:rsidRPr="002A573E" w:rsidRDefault="00524923" w:rsidP="002A573E">
      <w:pPr>
        <w:jc w:val="both"/>
        <w:rPr>
          <w:rFonts w:eastAsia="Calibri" w:cs="Arial"/>
          <w:sz w:val="32"/>
          <w:szCs w:val="24"/>
          <w:lang w:val="es-CO" w:eastAsia="en-US"/>
        </w:rPr>
      </w:pPr>
    </w:p>
    <w:p w14:paraId="40520F69" w14:textId="7252C7E2" w:rsidR="0018686E" w:rsidRDefault="00A84972" w:rsidP="0018686E">
      <w:pPr>
        <w:jc w:val="both"/>
        <w:rPr>
          <w:rFonts w:cs="Arial"/>
          <w:szCs w:val="32"/>
          <w:lang w:eastAsia="en-US"/>
        </w:rPr>
      </w:pPr>
      <w:r>
        <w:rPr>
          <w:rFonts w:cs="Arial"/>
          <w:szCs w:val="32"/>
          <w:lang w:eastAsia="en-US"/>
        </w:rPr>
        <w:t xml:space="preserve">La toma de decisiones a partir de datos que no cumplen con los </w:t>
      </w:r>
      <w:r w:rsidR="00D103FA">
        <w:rPr>
          <w:rFonts w:cs="Arial"/>
          <w:szCs w:val="32"/>
          <w:lang w:eastAsia="en-US"/>
        </w:rPr>
        <w:t>estándares</w:t>
      </w:r>
      <w:r>
        <w:rPr>
          <w:rFonts w:cs="Arial"/>
          <w:szCs w:val="32"/>
          <w:lang w:eastAsia="en-US"/>
        </w:rPr>
        <w:t xml:space="preserve"> definidos desde la literatura y las normas técnicas de calidad estadística pueden conducir a errores dentro de la entidad y </w:t>
      </w:r>
      <w:r w:rsidR="005A272E">
        <w:rPr>
          <w:rFonts w:cs="Arial"/>
          <w:szCs w:val="32"/>
          <w:lang w:eastAsia="en-US"/>
        </w:rPr>
        <w:t xml:space="preserve">aumenta el riesgo de </w:t>
      </w:r>
      <w:r>
        <w:rPr>
          <w:rFonts w:cs="Arial"/>
          <w:szCs w:val="32"/>
          <w:lang w:eastAsia="en-US"/>
        </w:rPr>
        <w:t>comunica</w:t>
      </w:r>
      <w:r w:rsidR="005A272E">
        <w:rPr>
          <w:rFonts w:cs="Arial"/>
          <w:szCs w:val="32"/>
          <w:lang w:eastAsia="en-US"/>
        </w:rPr>
        <w:t xml:space="preserve">r </w:t>
      </w:r>
      <w:r w:rsidR="00EB5BF2">
        <w:rPr>
          <w:rFonts w:cs="Arial"/>
          <w:szCs w:val="32"/>
          <w:lang w:eastAsia="en-US"/>
        </w:rPr>
        <w:t>información</w:t>
      </w:r>
      <w:r w:rsidR="005A272E">
        <w:rPr>
          <w:rFonts w:cs="Arial"/>
          <w:szCs w:val="32"/>
          <w:lang w:eastAsia="en-US"/>
        </w:rPr>
        <w:t xml:space="preserve"> falsa o incorrecta</w:t>
      </w:r>
      <w:r>
        <w:rPr>
          <w:rFonts w:cs="Arial"/>
          <w:szCs w:val="32"/>
          <w:lang w:eastAsia="en-US"/>
        </w:rPr>
        <w:t xml:space="preserve">, por tanto es necesario que desde la alta </w:t>
      </w:r>
      <w:r w:rsidR="005A272E">
        <w:rPr>
          <w:rFonts w:cs="Arial"/>
          <w:szCs w:val="32"/>
          <w:lang w:eastAsia="en-US"/>
        </w:rPr>
        <w:t>dirección</w:t>
      </w:r>
      <w:r>
        <w:rPr>
          <w:rFonts w:cs="Arial"/>
          <w:szCs w:val="32"/>
          <w:lang w:eastAsia="en-US"/>
        </w:rPr>
        <w:t xml:space="preserve"> de la entidad se promueva y se den las  </w:t>
      </w:r>
      <w:r w:rsidR="005A272E">
        <w:rPr>
          <w:rFonts w:cs="Arial"/>
          <w:szCs w:val="32"/>
          <w:lang w:eastAsia="en-US"/>
        </w:rPr>
        <w:t xml:space="preserve">herramientas necesarias dentro de los diferentes equipos de trabajo para garantizar el cumplimiento de las políticas </w:t>
      </w:r>
      <w:r w:rsidR="00CB6D82">
        <w:rPr>
          <w:rFonts w:cs="Arial"/>
          <w:szCs w:val="32"/>
          <w:lang w:eastAsia="en-US"/>
        </w:rPr>
        <w:t xml:space="preserve">de la </w:t>
      </w:r>
      <w:r w:rsidR="00EB5BF2">
        <w:rPr>
          <w:rFonts w:cs="Arial"/>
          <w:szCs w:val="32"/>
          <w:lang w:eastAsia="en-US"/>
        </w:rPr>
        <w:t xml:space="preserve">Gestión </w:t>
      </w:r>
      <w:r w:rsidR="00CB6D82">
        <w:rPr>
          <w:rFonts w:cs="Arial"/>
          <w:szCs w:val="32"/>
          <w:lang w:eastAsia="en-US"/>
        </w:rPr>
        <w:t xml:space="preserve">de la </w:t>
      </w:r>
      <w:r w:rsidR="00EB5BF2">
        <w:rPr>
          <w:rFonts w:cs="Arial"/>
          <w:szCs w:val="32"/>
          <w:lang w:eastAsia="en-US"/>
        </w:rPr>
        <w:t xml:space="preserve">información Estadística </w:t>
      </w:r>
      <w:r w:rsidR="00CB6D82">
        <w:rPr>
          <w:rFonts w:cs="Arial"/>
          <w:szCs w:val="32"/>
          <w:lang w:eastAsia="en-US"/>
        </w:rPr>
        <w:t xml:space="preserve">y la “Política de la Gestión del </w:t>
      </w:r>
      <w:r w:rsidR="00EB5BF2">
        <w:rPr>
          <w:rFonts w:cs="Arial"/>
          <w:szCs w:val="32"/>
          <w:lang w:eastAsia="en-US"/>
        </w:rPr>
        <w:t xml:space="preserve">Conocimiento </w:t>
      </w:r>
      <w:r w:rsidR="00CB6D82">
        <w:rPr>
          <w:rFonts w:cs="Arial"/>
          <w:szCs w:val="32"/>
          <w:lang w:eastAsia="en-US"/>
        </w:rPr>
        <w:t xml:space="preserve">y la </w:t>
      </w:r>
      <w:r w:rsidR="00EB5BF2">
        <w:rPr>
          <w:rFonts w:cs="Arial"/>
          <w:szCs w:val="32"/>
          <w:lang w:eastAsia="en-US"/>
        </w:rPr>
        <w:t>Información</w:t>
      </w:r>
      <w:r w:rsidR="00CB6D82">
        <w:rPr>
          <w:rFonts w:cs="Arial"/>
          <w:szCs w:val="32"/>
          <w:lang w:eastAsia="en-US"/>
        </w:rPr>
        <w:t xml:space="preserve">” </w:t>
      </w:r>
    </w:p>
    <w:p w14:paraId="32F9FE9F" w14:textId="77777777" w:rsidR="0018686E" w:rsidRPr="0018686E" w:rsidRDefault="0018686E" w:rsidP="0018686E">
      <w:pPr>
        <w:jc w:val="both"/>
        <w:rPr>
          <w:rFonts w:cs="Arial"/>
          <w:szCs w:val="32"/>
          <w:lang w:eastAsia="en-US"/>
        </w:rPr>
      </w:pPr>
    </w:p>
    <w:p w14:paraId="28C1F65C" w14:textId="18BE57F2" w:rsidR="009B0285"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49" w:name="_Toc92380777"/>
      <w:r w:rsidRPr="00524923">
        <w:rPr>
          <w:rFonts w:ascii="Arial" w:hAnsi="Arial" w:cs="Arial"/>
          <w:color w:val="8BA543"/>
          <w:szCs w:val="24"/>
          <w:lang w:val="es-CO" w:eastAsia="en-US"/>
        </w:rPr>
        <w:t>CONCLUSIONES</w:t>
      </w:r>
      <w:bookmarkEnd w:id="49"/>
    </w:p>
    <w:p w14:paraId="258455EB" w14:textId="77777777" w:rsidR="002C0D2D" w:rsidRDefault="002C0D2D" w:rsidP="002C0D2D">
      <w:pPr>
        <w:overflowPunct/>
        <w:autoSpaceDE/>
        <w:autoSpaceDN/>
        <w:adjustRightInd/>
        <w:jc w:val="both"/>
        <w:rPr>
          <w:rFonts w:eastAsia="Calibri"/>
          <w:lang w:val="es-CO" w:eastAsia="en-US"/>
        </w:rPr>
      </w:pPr>
    </w:p>
    <w:p w14:paraId="3763E2A9" w14:textId="637E37AA" w:rsidR="002C0D2D" w:rsidRPr="001C5491" w:rsidRDefault="002C0D2D" w:rsidP="002C0D2D">
      <w:pPr>
        <w:overflowPunct/>
        <w:autoSpaceDE/>
        <w:autoSpaceDN/>
        <w:adjustRightInd/>
        <w:jc w:val="both"/>
        <w:rPr>
          <w:rFonts w:cs="Arial"/>
          <w:sz w:val="20"/>
          <w:lang w:eastAsia="en-US"/>
        </w:rPr>
      </w:pPr>
      <w:r>
        <w:rPr>
          <w:rFonts w:eastAsia="Calibri"/>
          <w:lang w:val="es-CO" w:eastAsia="en-US"/>
        </w:rPr>
        <w:t xml:space="preserve">Basados en el ejercicio de identificación de activos de </w:t>
      </w:r>
      <w:r w:rsidR="00140900">
        <w:rPr>
          <w:rFonts w:eastAsia="Calibri"/>
          <w:lang w:val="es-CO" w:eastAsia="en-US"/>
        </w:rPr>
        <w:t>información</w:t>
      </w:r>
      <w:r>
        <w:rPr>
          <w:rFonts w:eastAsia="Calibri"/>
          <w:lang w:val="es-CO" w:eastAsia="en-US"/>
        </w:rPr>
        <w:t xml:space="preserve"> de la entidad </w:t>
      </w:r>
      <w:r w:rsidR="00140900">
        <w:rPr>
          <w:rFonts w:eastAsia="Calibri"/>
          <w:lang w:val="es-CO" w:eastAsia="en-US"/>
        </w:rPr>
        <w:t>para el 2018 se identificaron 429 activos con potencial aporte a los procesos de analítica institucional.</w:t>
      </w:r>
    </w:p>
    <w:p w14:paraId="0DA353A8" w14:textId="5F94F729" w:rsidR="002C0D2D" w:rsidRDefault="002C0D2D" w:rsidP="00B30D36">
      <w:pPr>
        <w:jc w:val="both"/>
        <w:rPr>
          <w:rFonts w:eastAsia="Calibri" w:cs="Arial"/>
          <w:szCs w:val="24"/>
          <w:lang w:eastAsia="en-US"/>
        </w:rPr>
      </w:pPr>
    </w:p>
    <w:p w14:paraId="70DAC3C5" w14:textId="5BDED333" w:rsidR="00E26C59" w:rsidRPr="005B7905" w:rsidRDefault="00E26C59" w:rsidP="00B30D36">
      <w:pPr>
        <w:jc w:val="both"/>
        <w:rPr>
          <w:rFonts w:cs="Arial"/>
          <w:szCs w:val="24"/>
          <w:lang w:eastAsia="en-US"/>
        </w:rPr>
      </w:pPr>
      <w:r>
        <w:rPr>
          <w:rFonts w:cs="Arial"/>
          <w:szCs w:val="24"/>
          <w:lang w:eastAsia="en-US"/>
        </w:rPr>
        <w:t xml:space="preserve">De acuerdo con los softwares y aplicaciones de trabajo usados por la entidad un primer paso para fortalecer la </w:t>
      </w:r>
      <w:r w:rsidR="005B7905">
        <w:rPr>
          <w:rFonts w:cs="Arial"/>
          <w:szCs w:val="24"/>
          <w:lang w:eastAsia="en-US"/>
        </w:rPr>
        <w:t>analítica</w:t>
      </w:r>
      <w:r>
        <w:rPr>
          <w:rFonts w:cs="Arial"/>
          <w:szCs w:val="24"/>
          <w:lang w:eastAsia="en-US"/>
        </w:rPr>
        <w:t xml:space="preserve"> institucional </w:t>
      </w:r>
      <w:r w:rsidR="005B7905">
        <w:rPr>
          <w:rFonts w:cs="Arial"/>
          <w:szCs w:val="24"/>
          <w:lang w:eastAsia="en-US"/>
        </w:rPr>
        <w:t xml:space="preserve">se relaciona con la migración de los datos a Excel o formatos compatibles con los aplicativos de la entidad y que permitan la fácil aplicabilidad de las etapas de la </w:t>
      </w:r>
      <w:r w:rsidR="00AE39CD">
        <w:rPr>
          <w:rFonts w:cs="Arial"/>
          <w:szCs w:val="24"/>
          <w:lang w:eastAsia="en-US"/>
        </w:rPr>
        <w:t>Analítica institucional</w:t>
      </w:r>
      <w:r w:rsidR="005B7905">
        <w:rPr>
          <w:rFonts w:cs="Arial"/>
          <w:szCs w:val="24"/>
          <w:lang w:eastAsia="en-US"/>
        </w:rPr>
        <w:t>, ello se realiza a partir de la construcción de un plan estadístico que resalte</w:t>
      </w:r>
      <w:r>
        <w:rPr>
          <w:rFonts w:cs="Arial"/>
          <w:szCs w:val="24"/>
          <w:lang w:eastAsia="en-US"/>
        </w:rPr>
        <w:t xml:space="preserve"> los objetivos y necesidades de la entidad.</w:t>
      </w:r>
      <w:r w:rsidR="005B7905">
        <w:rPr>
          <w:rFonts w:cs="Arial"/>
          <w:szCs w:val="24"/>
          <w:lang w:eastAsia="en-US"/>
        </w:rPr>
        <w:t xml:space="preserve"> Frente a ello se concluye que al menos</w:t>
      </w:r>
      <w:r>
        <w:rPr>
          <w:rFonts w:cs="Arial"/>
          <w:szCs w:val="24"/>
          <w:lang w:eastAsia="en-US"/>
        </w:rPr>
        <w:t xml:space="preserve"> el 34% de los activos de la entidad requieren </w:t>
      </w:r>
      <w:r w:rsidR="005B7905">
        <w:rPr>
          <w:rFonts w:cs="Arial"/>
          <w:szCs w:val="24"/>
          <w:lang w:eastAsia="en-US"/>
        </w:rPr>
        <w:t>ser migrados y/o reestructurados.</w:t>
      </w:r>
    </w:p>
    <w:p w14:paraId="4C8C2492" w14:textId="77777777" w:rsidR="002C0D2D" w:rsidRDefault="002C0D2D" w:rsidP="00B30D36">
      <w:pPr>
        <w:jc w:val="both"/>
        <w:rPr>
          <w:rFonts w:eastAsia="Calibri" w:cs="Arial"/>
          <w:szCs w:val="24"/>
          <w:lang w:eastAsia="en-US"/>
        </w:rPr>
      </w:pPr>
    </w:p>
    <w:p w14:paraId="52DED598" w14:textId="5A287CD0" w:rsidR="00D8342D" w:rsidRDefault="00EF7450" w:rsidP="00B30D36">
      <w:pPr>
        <w:jc w:val="both"/>
        <w:rPr>
          <w:rFonts w:eastAsia="Calibri" w:cs="Arial"/>
          <w:szCs w:val="24"/>
          <w:lang w:eastAsia="en-US"/>
        </w:rPr>
      </w:pPr>
      <w:r>
        <w:rPr>
          <w:rFonts w:eastAsia="Calibri" w:cs="Arial"/>
          <w:szCs w:val="24"/>
          <w:lang w:eastAsia="en-US"/>
        </w:rPr>
        <w:t>Mediante la identificación de activos de información se logró establecer que en las diferentes dependencias de la entidad no se realizan procedimientos de  documentación de las bases de datos, no existen metadatos para las bases de datos, no se construyen documentos técnicos guía para la estructuración periódica de los diferentes manuales estadísticos emitidos, no existen series históricas en muchos de los registros administrativos y bases de datos usados por las diferentes dependencias para dar respuesta a los diferentes requerimiento</w:t>
      </w:r>
      <w:r w:rsidR="00EC052F">
        <w:rPr>
          <w:rFonts w:eastAsia="Calibri" w:cs="Arial"/>
          <w:szCs w:val="24"/>
          <w:lang w:eastAsia="en-US"/>
        </w:rPr>
        <w:t>s</w:t>
      </w:r>
      <w:r>
        <w:rPr>
          <w:rFonts w:eastAsia="Calibri" w:cs="Arial"/>
          <w:szCs w:val="24"/>
          <w:lang w:eastAsia="en-US"/>
        </w:rPr>
        <w:t xml:space="preserve"> y para dar seguimiento a la operación de la entidad</w:t>
      </w:r>
      <w:r w:rsidR="00D8342D">
        <w:rPr>
          <w:rFonts w:eastAsia="Calibri" w:cs="Arial"/>
          <w:szCs w:val="24"/>
          <w:lang w:eastAsia="en-US"/>
        </w:rPr>
        <w:t>.</w:t>
      </w:r>
    </w:p>
    <w:p w14:paraId="3662AF3F" w14:textId="77777777" w:rsidR="00D8342D" w:rsidRDefault="00D8342D" w:rsidP="00B30D36">
      <w:pPr>
        <w:jc w:val="both"/>
        <w:rPr>
          <w:rFonts w:eastAsia="Calibri" w:cs="Arial"/>
          <w:szCs w:val="24"/>
          <w:lang w:eastAsia="en-US"/>
        </w:rPr>
      </w:pPr>
    </w:p>
    <w:p w14:paraId="6AE2799F" w14:textId="7A4A1EAC" w:rsidR="00C54EE6" w:rsidRDefault="00D8342D" w:rsidP="00B30D36">
      <w:pPr>
        <w:jc w:val="both"/>
        <w:rPr>
          <w:rFonts w:eastAsia="Calibri" w:cs="Arial"/>
          <w:szCs w:val="24"/>
          <w:lang w:eastAsia="en-US"/>
        </w:rPr>
      </w:pPr>
      <w:r>
        <w:rPr>
          <w:rFonts w:eastAsia="Calibri" w:cs="Arial"/>
          <w:szCs w:val="24"/>
          <w:lang w:eastAsia="en-US"/>
        </w:rPr>
        <w:t>A partir de</w:t>
      </w:r>
      <w:r w:rsidR="00EF7450">
        <w:rPr>
          <w:rFonts w:eastAsia="Calibri" w:cs="Arial"/>
          <w:szCs w:val="24"/>
          <w:lang w:eastAsia="en-US"/>
        </w:rPr>
        <w:t xml:space="preserve"> los diferentes acercamientos realizadas con el personal que maneja la información de la entidad</w:t>
      </w:r>
      <w:r w:rsidR="00EC052F">
        <w:rPr>
          <w:rFonts w:eastAsia="Calibri" w:cs="Arial"/>
          <w:szCs w:val="24"/>
          <w:lang w:eastAsia="en-US"/>
        </w:rPr>
        <w:t>, una</w:t>
      </w:r>
      <w:r w:rsidR="00EF7450">
        <w:rPr>
          <w:rFonts w:eastAsia="Calibri" w:cs="Arial"/>
          <w:szCs w:val="24"/>
          <w:lang w:eastAsia="en-US"/>
        </w:rPr>
        <w:t xml:space="preserve"> gran </w:t>
      </w:r>
      <w:r>
        <w:rPr>
          <w:rFonts w:eastAsia="Calibri" w:cs="Arial"/>
          <w:szCs w:val="24"/>
          <w:lang w:eastAsia="en-US"/>
        </w:rPr>
        <w:t>proporción</w:t>
      </w:r>
      <w:r w:rsidR="00EF7450">
        <w:rPr>
          <w:rFonts w:eastAsia="Calibri" w:cs="Arial"/>
          <w:szCs w:val="24"/>
          <w:lang w:eastAsia="en-US"/>
        </w:rPr>
        <w:t xml:space="preserve"> de la información construida no recibe tratamientos estadísticos de verificación de los datos.</w:t>
      </w:r>
    </w:p>
    <w:p w14:paraId="3BAEA79C" w14:textId="3660E237" w:rsidR="00EF7450" w:rsidRDefault="00EF7450" w:rsidP="00B30D36">
      <w:pPr>
        <w:jc w:val="both"/>
        <w:rPr>
          <w:rFonts w:eastAsia="Calibri" w:cs="Arial"/>
          <w:szCs w:val="24"/>
          <w:lang w:eastAsia="en-US"/>
        </w:rPr>
      </w:pPr>
    </w:p>
    <w:p w14:paraId="3DD329F4" w14:textId="5E491BF7" w:rsidR="00EF7450" w:rsidRPr="00B30D36" w:rsidRDefault="00CD5230" w:rsidP="00B30D36">
      <w:pPr>
        <w:jc w:val="both"/>
        <w:rPr>
          <w:szCs w:val="24"/>
          <w:lang w:eastAsia="en-US"/>
        </w:rPr>
      </w:pPr>
      <w:r>
        <w:rPr>
          <w:rFonts w:eastAsia="Calibri" w:cs="Arial"/>
          <w:szCs w:val="24"/>
          <w:lang w:eastAsia="en-US"/>
        </w:rPr>
        <w:t>E</w:t>
      </w:r>
      <w:r w:rsidR="00EF7450">
        <w:rPr>
          <w:rFonts w:eastAsia="Calibri" w:cs="Arial"/>
          <w:szCs w:val="24"/>
          <w:lang w:eastAsia="en-US"/>
        </w:rPr>
        <w:t xml:space="preserve">l presente documento es la primera versión </w:t>
      </w:r>
      <w:r w:rsidR="00EC052F">
        <w:rPr>
          <w:rFonts w:eastAsia="Calibri" w:cs="Arial"/>
          <w:szCs w:val="24"/>
          <w:lang w:eastAsia="en-US"/>
        </w:rPr>
        <w:t xml:space="preserve">diagnóstica </w:t>
      </w:r>
      <w:r w:rsidR="00EF7450">
        <w:rPr>
          <w:rFonts w:eastAsia="Calibri" w:cs="Arial"/>
          <w:szCs w:val="24"/>
          <w:lang w:eastAsia="en-US"/>
        </w:rPr>
        <w:t>de la analítica institucional de la entidad, toda vez que se construyó a partir de</w:t>
      </w:r>
      <w:r w:rsidR="00EC052F">
        <w:rPr>
          <w:rFonts w:eastAsia="Calibri" w:cs="Arial"/>
          <w:szCs w:val="24"/>
          <w:lang w:eastAsia="en-US"/>
        </w:rPr>
        <w:t>l</w:t>
      </w:r>
      <w:r w:rsidR="00EF7450">
        <w:rPr>
          <w:rFonts w:eastAsia="Calibri" w:cs="Arial"/>
          <w:szCs w:val="24"/>
          <w:lang w:eastAsia="en-US"/>
        </w:rPr>
        <w:t xml:space="preserve"> levantamiento de información de activos de información de años anteriores al  2021 </w:t>
      </w:r>
      <w:r w:rsidR="00D8342D">
        <w:rPr>
          <w:rFonts w:eastAsia="Calibri" w:cs="Arial"/>
          <w:szCs w:val="24"/>
          <w:lang w:eastAsia="en-US"/>
        </w:rPr>
        <w:t xml:space="preserve">pero </w:t>
      </w:r>
      <w:r w:rsidR="00EF7450">
        <w:rPr>
          <w:rFonts w:eastAsia="Calibri" w:cs="Arial"/>
          <w:szCs w:val="24"/>
          <w:lang w:eastAsia="en-US"/>
        </w:rPr>
        <w:t xml:space="preserve">actualmente se puso en marcha la </w:t>
      </w:r>
      <w:r w:rsidR="00D8342D">
        <w:rPr>
          <w:rFonts w:eastAsia="Calibri" w:cs="Arial"/>
          <w:szCs w:val="24"/>
          <w:lang w:eastAsia="en-US"/>
        </w:rPr>
        <w:t>“</w:t>
      </w:r>
      <w:r w:rsidR="00EC052F">
        <w:rPr>
          <w:rFonts w:eastAsia="Calibri" w:cs="Arial"/>
          <w:szCs w:val="24"/>
          <w:lang w:eastAsia="en-US"/>
        </w:rPr>
        <w:t xml:space="preserve">Subcomisión </w:t>
      </w:r>
      <w:r w:rsidR="00EF7450">
        <w:rPr>
          <w:rFonts w:eastAsia="Calibri" w:cs="Arial"/>
          <w:szCs w:val="24"/>
          <w:lang w:eastAsia="en-US"/>
        </w:rPr>
        <w:t xml:space="preserve">de </w:t>
      </w:r>
      <w:r w:rsidR="00EC052F">
        <w:rPr>
          <w:rFonts w:eastAsia="Calibri" w:cs="Arial"/>
          <w:szCs w:val="24"/>
          <w:lang w:eastAsia="en-US"/>
        </w:rPr>
        <w:t>Calidad Estadística</w:t>
      </w:r>
      <w:r w:rsidR="00D8342D">
        <w:rPr>
          <w:rFonts w:eastAsia="Calibri" w:cs="Arial"/>
          <w:szCs w:val="24"/>
          <w:lang w:eastAsia="en-US"/>
        </w:rPr>
        <w:t>”</w:t>
      </w:r>
      <w:r w:rsidR="00EF7450">
        <w:rPr>
          <w:rFonts w:eastAsia="Calibri" w:cs="Arial"/>
          <w:szCs w:val="24"/>
          <w:lang w:eastAsia="en-US"/>
        </w:rPr>
        <w:t xml:space="preserve">, organismos que es conformado por representantes de todas las subdirecciones de la entidad y  </w:t>
      </w:r>
      <w:r w:rsidR="00D8342D">
        <w:rPr>
          <w:rFonts w:eastAsia="Calibri" w:cs="Arial"/>
          <w:szCs w:val="24"/>
          <w:lang w:eastAsia="en-US"/>
        </w:rPr>
        <w:t>en su</w:t>
      </w:r>
      <w:r w:rsidR="00EF7450">
        <w:rPr>
          <w:rFonts w:eastAsia="Calibri" w:cs="Arial"/>
          <w:szCs w:val="24"/>
          <w:lang w:eastAsia="en-US"/>
        </w:rPr>
        <w:t xml:space="preserve"> primera tarea se definió </w:t>
      </w:r>
      <w:r w:rsidR="00D8342D">
        <w:rPr>
          <w:rFonts w:eastAsia="Calibri" w:cs="Arial"/>
          <w:szCs w:val="24"/>
          <w:lang w:eastAsia="en-US"/>
        </w:rPr>
        <w:t xml:space="preserve">la actualización </w:t>
      </w:r>
      <w:r w:rsidR="003A7D0F">
        <w:rPr>
          <w:rFonts w:eastAsia="Calibri" w:cs="Arial"/>
          <w:szCs w:val="24"/>
          <w:lang w:eastAsia="en-US"/>
        </w:rPr>
        <w:t>de la identificación</w:t>
      </w:r>
      <w:r w:rsidR="00EF7450">
        <w:rPr>
          <w:rFonts w:eastAsia="Calibri" w:cs="Arial"/>
          <w:szCs w:val="24"/>
          <w:lang w:eastAsia="en-US"/>
        </w:rPr>
        <w:t xml:space="preserve"> de las bases de datos y registros administrativos con potencial para fortalecer la analítica institucional de la entidad. De manera que se construya un inventario estadístico</w:t>
      </w:r>
      <w:r w:rsidR="003A7D0F">
        <w:rPr>
          <w:rFonts w:eastAsia="Calibri" w:cs="Arial"/>
          <w:szCs w:val="24"/>
          <w:lang w:eastAsia="en-US"/>
        </w:rPr>
        <w:t xml:space="preserve"> actualizado </w:t>
      </w:r>
      <w:r w:rsidR="00EF7450">
        <w:rPr>
          <w:rFonts w:eastAsia="Calibri" w:cs="Arial"/>
          <w:szCs w:val="24"/>
          <w:lang w:eastAsia="en-US"/>
        </w:rPr>
        <w:t xml:space="preserve">de la entidad </w:t>
      </w:r>
      <w:r w:rsidR="003A7D0F">
        <w:rPr>
          <w:rFonts w:eastAsia="Calibri" w:cs="Arial"/>
          <w:szCs w:val="24"/>
          <w:lang w:eastAsia="en-US"/>
        </w:rPr>
        <w:t xml:space="preserve">y </w:t>
      </w:r>
      <w:r w:rsidR="00EF7450">
        <w:rPr>
          <w:rFonts w:eastAsia="Calibri" w:cs="Arial"/>
          <w:szCs w:val="24"/>
          <w:lang w:eastAsia="en-US"/>
        </w:rPr>
        <w:t>conocido por todas las subdirecciones de la entidad.</w:t>
      </w:r>
    </w:p>
    <w:p w14:paraId="4C6CC219" w14:textId="3F632729" w:rsidR="00F34B4A"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0" w:name="_Toc92380778"/>
      <w:r w:rsidRPr="00524923">
        <w:rPr>
          <w:rFonts w:ascii="Arial" w:hAnsi="Arial" w:cs="Arial"/>
          <w:color w:val="8BA543"/>
          <w:szCs w:val="24"/>
          <w:lang w:val="es-CO" w:eastAsia="en-US"/>
        </w:rPr>
        <w:t>ANEXOS Y SOPORTES</w:t>
      </w:r>
      <w:bookmarkEnd w:id="50"/>
    </w:p>
    <w:p w14:paraId="59E21B32" w14:textId="77777777" w:rsidR="00827C90" w:rsidRPr="00827C90" w:rsidRDefault="00827C90" w:rsidP="00827C90">
      <w:pPr>
        <w:rPr>
          <w:lang w:val="es-CO" w:eastAsia="en-US"/>
        </w:rPr>
      </w:pPr>
    </w:p>
    <w:p w14:paraId="5AED5D53" w14:textId="20855A77" w:rsidR="00F03236" w:rsidRDefault="00827C90" w:rsidP="002760BF">
      <w:pPr>
        <w:jc w:val="both"/>
        <w:rPr>
          <w:rFonts w:eastAsia="Calibri"/>
          <w:lang w:val="es-CO" w:eastAsia="en-US"/>
        </w:rPr>
      </w:pPr>
      <w:r>
        <w:rPr>
          <w:rFonts w:eastAsia="Calibri"/>
          <w:lang w:val="es-CO" w:eastAsia="en-US"/>
        </w:rPr>
        <w:t xml:space="preserve">En el siguiente </w:t>
      </w:r>
      <w:r w:rsidR="003845DF">
        <w:rPr>
          <w:rFonts w:eastAsia="Calibri"/>
          <w:lang w:val="es-CO" w:eastAsia="en-US"/>
        </w:rPr>
        <w:t>enlace</w:t>
      </w:r>
      <w:r>
        <w:rPr>
          <w:rFonts w:eastAsia="Calibri"/>
          <w:lang w:val="es-CO" w:eastAsia="en-US"/>
        </w:rPr>
        <w:t xml:space="preserve"> se encuentra </w:t>
      </w:r>
      <w:r w:rsidR="00AE39CD">
        <w:rPr>
          <w:rFonts w:eastAsia="Calibri"/>
          <w:lang w:val="es-CO" w:eastAsia="en-US"/>
        </w:rPr>
        <w:t xml:space="preserve">el inventario de activos de información </w:t>
      </w:r>
      <w:r w:rsidR="002760BF">
        <w:rPr>
          <w:rFonts w:eastAsia="Calibri"/>
          <w:lang w:val="es-CO" w:eastAsia="en-US"/>
        </w:rPr>
        <w:t>de activos de información, en la que se identifica cada uno de los activos de información que tiene la entidad a partir de la que se construyeron l</w:t>
      </w:r>
      <w:r w:rsidR="0044571E">
        <w:rPr>
          <w:rFonts w:eastAsia="Calibri"/>
          <w:lang w:val="es-CO" w:eastAsia="en-US"/>
        </w:rPr>
        <w:t>as tablas resumen incluidos en el presente documento.</w:t>
      </w:r>
    </w:p>
    <w:p w14:paraId="3906AEF1" w14:textId="50722B4B" w:rsidR="003A7D0F" w:rsidRDefault="003A7D0F" w:rsidP="002760BF">
      <w:pPr>
        <w:jc w:val="both"/>
        <w:rPr>
          <w:rFonts w:eastAsia="Calibri"/>
          <w:lang w:val="es-CO" w:eastAsia="en-US"/>
        </w:rPr>
      </w:pPr>
    </w:p>
    <w:p w14:paraId="46F3AA9F" w14:textId="1D6E7B4A" w:rsidR="003A7D0F" w:rsidRDefault="003A7D0F" w:rsidP="002760BF">
      <w:pPr>
        <w:jc w:val="both"/>
        <w:rPr>
          <w:rFonts w:cs="Arial"/>
          <w:szCs w:val="24"/>
        </w:rPr>
      </w:pPr>
      <w:r>
        <w:rPr>
          <w:rFonts w:eastAsia="Calibri"/>
          <w:lang w:val="es-CO" w:eastAsia="en-US"/>
        </w:rPr>
        <w:t>De la misma forma en el enlace se adjuntas el documento del “</w:t>
      </w:r>
      <w:r w:rsidR="00BB532C">
        <w:rPr>
          <w:rFonts w:eastAsia="Calibri"/>
          <w:lang w:val="es-CO" w:eastAsia="en-US"/>
        </w:rPr>
        <w:t xml:space="preserve">Protocolo </w:t>
      </w:r>
      <w:r>
        <w:rPr>
          <w:rFonts w:eastAsia="Calibri"/>
          <w:lang w:val="es-CO" w:eastAsia="en-US"/>
        </w:rPr>
        <w:t xml:space="preserve">de la </w:t>
      </w:r>
      <w:r w:rsidR="00BB532C">
        <w:rPr>
          <w:rFonts w:eastAsia="Calibri"/>
          <w:lang w:val="es-CO" w:eastAsia="en-US"/>
        </w:rPr>
        <w:t xml:space="preserve">Subcomisión </w:t>
      </w:r>
      <w:r>
        <w:rPr>
          <w:rFonts w:eastAsia="Calibri"/>
          <w:lang w:val="es-CO" w:eastAsia="en-US"/>
        </w:rPr>
        <w:t xml:space="preserve">de </w:t>
      </w:r>
      <w:r w:rsidR="00BB532C">
        <w:rPr>
          <w:rFonts w:eastAsia="Calibri"/>
          <w:lang w:val="es-CO" w:eastAsia="en-US"/>
        </w:rPr>
        <w:t>Calidad Estadística</w:t>
      </w:r>
      <w:r>
        <w:rPr>
          <w:rFonts w:eastAsia="Calibri"/>
          <w:lang w:val="es-CO" w:eastAsia="en-US"/>
        </w:rPr>
        <w:t xml:space="preserve">” que fue oficializado por la entidad y se encuentra en la intranet. </w:t>
      </w:r>
    </w:p>
    <w:p w14:paraId="0CBD495F" w14:textId="54B48432" w:rsidR="00966D74" w:rsidRDefault="00966D74">
      <w:pPr>
        <w:rPr>
          <w:rFonts w:cs="Arial"/>
          <w:szCs w:val="24"/>
        </w:rPr>
      </w:pPr>
    </w:p>
    <w:p w14:paraId="4CB7EE16" w14:textId="393EE4F5" w:rsidR="00966D74" w:rsidRDefault="00966D74">
      <w:pPr>
        <w:rPr>
          <w:rFonts w:cs="Arial"/>
          <w:szCs w:val="24"/>
        </w:rPr>
      </w:pPr>
    </w:p>
    <w:p w14:paraId="4ECBAB78" w14:textId="17E15435" w:rsidR="0018686E" w:rsidRDefault="0018686E">
      <w:pPr>
        <w:rPr>
          <w:rFonts w:cs="Arial"/>
          <w:szCs w:val="24"/>
        </w:rPr>
      </w:pPr>
    </w:p>
    <w:p w14:paraId="3A683F65" w14:textId="6851A1B8" w:rsidR="00AE39CD" w:rsidRDefault="00AE39CD">
      <w:pPr>
        <w:rPr>
          <w:rFonts w:cs="Arial"/>
          <w:szCs w:val="24"/>
        </w:rPr>
      </w:pPr>
    </w:p>
    <w:p w14:paraId="1EB603AF" w14:textId="77777777" w:rsidR="00AE39CD" w:rsidRDefault="00AE39CD">
      <w:pPr>
        <w:rPr>
          <w:rFonts w:cs="Arial"/>
          <w:szCs w:val="24"/>
        </w:rPr>
      </w:pPr>
    </w:p>
    <w:p w14:paraId="5AF162A8" w14:textId="657D5FF2" w:rsidR="0018686E" w:rsidRDefault="00AE39CD">
      <w:pPr>
        <w:rPr>
          <w:rFonts w:cs="Arial"/>
          <w:szCs w:val="24"/>
        </w:rPr>
      </w:pPr>
      <w:r w:rsidRPr="00AE39CD">
        <w:rPr>
          <w:rFonts w:cs="Arial"/>
          <w:szCs w:val="24"/>
        </w:rPr>
        <w:t>https://unproteccion-my.sharepoint.com/:f:/g/personal/marlon_aceros_unp_gov_co/Ej092oZ_jTpEsN37tb2wCjwBZaYtzskdPLeVKM9Mz6QCEQ?e=AbtpMw</w:t>
      </w:r>
    </w:p>
    <w:p w14:paraId="59494B18" w14:textId="6BD2C03E" w:rsidR="0018686E" w:rsidRDefault="0018686E">
      <w:pPr>
        <w:rPr>
          <w:rFonts w:cs="Arial"/>
          <w:szCs w:val="24"/>
        </w:rPr>
      </w:pPr>
    </w:p>
    <w:p w14:paraId="0F25F347" w14:textId="3DF29BDF" w:rsidR="0018686E" w:rsidRDefault="0018686E">
      <w:pPr>
        <w:rPr>
          <w:rFonts w:cs="Arial"/>
          <w:szCs w:val="24"/>
        </w:rPr>
      </w:pPr>
    </w:p>
    <w:p w14:paraId="1F5292E1" w14:textId="3DD9858D" w:rsidR="0018686E" w:rsidRDefault="0018686E">
      <w:pPr>
        <w:rPr>
          <w:rFonts w:cs="Arial"/>
          <w:szCs w:val="24"/>
        </w:rPr>
      </w:pPr>
    </w:p>
    <w:p w14:paraId="5CE53475" w14:textId="601A5C38" w:rsidR="0018686E" w:rsidRDefault="0018686E">
      <w:pPr>
        <w:rPr>
          <w:rFonts w:cs="Arial"/>
          <w:szCs w:val="24"/>
        </w:rPr>
      </w:pPr>
    </w:p>
    <w:p w14:paraId="6E50C9E0" w14:textId="2C5D880B" w:rsidR="0018686E" w:rsidRDefault="0018686E">
      <w:pPr>
        <w:rPr>
          <w:rFonts w:cs="Arial"/>
          <w:szCs w:val="24"/>
        </w:rPr>
      </w:pPr>
    </w:p>
    <w:p w14:paraId="1B38D69B" w14:textId="6E8DAC28" w:rsidR="0018686E" w:rsidRDefault="0018686E">
      <w:pPr>
        <w:rPr>
          <w:rFonts w:cs="Arial"/>
          <w:szCs w:val="24"/>
        </w:rPr>
      </w:pPr>
    </w:p>
    <w:p w14:paraId="4C126F0B" w14:textId="77777777" w:rsidR="0018686E" w:rsidRDefault="0018686E">
      <w:pPr>
        <w:rPr>
          <w:rFonts w:cs="Arial"/>
          <w:szCs w:val="24"/>
        </w:rPr>
      </w:pPr>
    </w:p>
    <w:p w14:paraId="3D11C035" w14:textId="77777777" w:rsidR="003E27CE" w:rsidRPr="00B30D36" w:rsidRDefault="003E27CE" w:rsidP="003E27CE">
      <w:pPr>
        <w:jc w:val="center"/>
        <w:rPr>
          <w:rFonts w:cs="Arial"/>
          <w:b/>
          <w:szCs w:val="24"/>
          <w:lang w:eastAsia="es-CO"/>
        </w:rPr>
      </w:pPr>
      <w:r>
        <w:rPr>
          <w:rFonts w:cs="Arial"/>
          <w:b/>
          <w:szCs w:val="24"/>
          <w:lang w:eastAsia="es-CO"/>
        </w:rPr>
        <w:t>SAMIR MANUEL BERRIO SCAFF</w:t>
      </w:r>
    </w:p>
    <w:p w14:paraId="6D078E20" w14:textId="77777777" w:rsidR="003E27CE" w:rsidRPr="00B30D36" w:rsidRDefault="003E27CE" w:rsidP="003E27CE">
      <w:pPr>
        <w:jc w:val="center"/>
        <w:rPr>
          <w:rFonts w:cs="Arial"/>
          <w:szCs w:val="24"/>
          <w:lang w:eastAsia="es-CO"/>
        </w:rPr>
      </w:pPr>
      <w:r>
        <w:rPr>
          <w:rFonts w:cs="Arial"/>
          <w:szCs w:val="24"/>
          <w:lang w:val="es-ES" w:eastAsia="es-CO"/>
        </w:rPr>
        <w:t>Jefe Oficina Asesora de Planeación e Información</w:t>
      </w:r>
    </w:p>
    <w:p w14:paraId="55E4541D" w14:textId="77777777" w:rsidR="003E27CE" w:rsidRPr="00B30D36" w:rsidRDefault="003E27CE" w:rsidP="003E27CE">
      <w:pPr>
        <w:jc w:val="both"/>
        <w:rPr>
          <w:rFonts w:cs="Arial"/>
          <w:szCs w:val="24"/>
          <w:lang w:eastAsia="es-CO"/>
        </w:rPr>
      </w:pPr>
      <w:r w:rsidRPr="00B30D36">
        <w:rPr>
          <w:rFonts w:cs="Arial"/>
          <w:szCs w:val="24"/>
          <w:lang w:eastAsia="es-CO"/>
        </w:rPr>
        <w:t> </w:t>
      </w: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3543"/>
        <w:gridCol w:w="3234"/>
        <w:gridCol w:w="1298"/>
      </w:tblGrid>
      <w:tr w:rsidR="003E27CE" w:rsidRPr="00524923" w14:paraId="2AA06265" w14:textId="77777777" w:rsidTr="00685029">
        <w:trPr>
          <w:trHeight w:val="343"/>
        </w:trPr>
        <w:tc>
          <w:tcPr>
            <w:tcW w:w="1849" w:type="dxa"/>
            <w:tcBorders>
              <w:top w:val="single" w:sz="6" w:space="0" w:color="999999"/>
              <w:left w:val="single" w:sz="6" w:space="0" w:color="999999"/>
              <w:bottom w:val="single" w:sz="12" w:space="0" w:color="666666"/>
              <w:right w:val="single" w:sz="6" w:space="0" w:color="999999"/>
            </w:tcBorders>
            <w:shd w:val="clear" w:color="auto" w:fill="auto"/>
            <w:hideMark/>
          </w:tcPr>
          <w:p w14:paraId="337BCB5B" w14:textId="77777777" w:rsidR="003E27CE" w:rsidRPr="00524923" w:rsidRDefault="003E27CE" w:rsidP="00685029">
            <w:pPr>
              <w:jc w:val="both"/>
              <w:rPr>
                <w:rFonts w:cs="Arial"/>
                <w:sz w:val="18"/>
                <w:szCs w:val="18"/>
                <w:lang w:eastAsia="es-CO"/>
              </w:rPr>
            </w:pPr>
            <w:r w:rsidRPr="00524923">
              <w:rPr>
                <w:rFonts w:cs="Arial"/>
                <w:sz w:val="18"/>
                <w:szCs w:val="18"/>
                <w:lang w:eastAsia="es-CO"/>
              </w:rPr>
              <w:t> </w:t>
            </w:r>
          </w:p>
        </w:tc>
        <w:tc>
          <w:tcPr>
            <w:tcW w:w="3543" w:type="dxa"/>
            <w:tcBorders>
              <w:top w:val="single" w:sz="6" w:space="0" w:color="999999"/>
              <w:left w:val="nil"/>
              <w:bottom w:val="single" w:sz="12" w:space="0" w:color="666666"/>
              <w:right w:val="single" w:sz="6" w:space="0" w:color="999999"/>
            </w:tcBorders>
            <w:shd w:val="clear" w:color="auto" w:fill="auto"/>
            <w:hideMark/>
          </w:tcPr>
          <w:p w14:paraId="2F352E56" w14:textId="77777777" w:rsidR="003E27CE" w:rsidRPr="00524923" w:rsidRDefault="003E27CE" w:rsidP="00685029">
            <w:pPr>
              <w:jc w:val="center"/>
              <w:rPr>
                <w:rFonts w:cs="Arial"/>
                <w:sz w:val="18"/>
                <w:szCs w:val="18"/>
                <w:lang w:eastAsia="es-CO"/>
              </w:rPr>
            </w:pPr>
            <w:r w:rsidRPr="00524923">
              <w:rPr>
                <w:rFonts w:cs="Arial"/>
                <w:sz w:val="18"/>
                <w:szCs w:val="18"/>
                <w:lang w:eastAsia="es-CO"/>
              </w:rPr>
              <w:t>Nombre</w:t>
            </w:r>
          </w:p>
        </w:tc>
        <w:tc>
          <w:tcPr>
            <w:tcW w:w="3234" w:type="dxa"/>
            <w:tcBorders>
              <w:top w:val="single" w:sz="6" w:space="0" w:color="999999"/>
              <w:left w:val="nil"/>
              <w:bottom w:val="single" w:sz="12" w:space="0" w:color="666666"/>
              <w:right w:val="single" w:sz="6" w:space="0" w:color="999999"/>
            </w:tcBorders>
            <w:shd w:val="clear" w:color="auto" w:fill="auto"/>
            <w:hideMark/>
          </w:tcPr>
          <w:p w14:paraId="263F6FA3" w14:textId="77777777" w:rsidR="003E27CE" w:rsidRPr="00524923" w:rsidRDefault="003E27CE" w:rsidP="00685029">
            <w:pPr>
              <w:jc w:val="center"/>
              <w:rPr>
                <w:rFonts w:cs="Arial"/>
                <w:sz w:val="18"/>
                <w:szCs w:val="18"/>
                <w:lang w:eastAsia="es-CO"/>
              </w:rPr>
            </w:pPr>
            <w:r w:rsidRPr="00524923">
              <w:rPr>
                <w:rFonts w:cs="Arial"/>
                <w:sz w:val="18"/>
                <w:szCs w:val="18"/>
                <w:lang w:eastAsia="es-CO"/>
              </w:rPr>
              <w:t>Firma</w:t>
            </w:r>
          </w:p>
        </w:tc>
        <w:tc>
          <w:tcPr>
            <w:tcW w:w="1298" w:type="dxa"/>
            <w:tcBorders>
              <w:top w:val="single" w:sz="6" w:space="0" w:color="999999"/>
              <w:left w:val="nil"/>
              <w:bottom w:val="single" w:sz="12" w:space="0" w:color="666666"/>
              <w:right w:val="single" w:sz="6" w:space="0" w:color="999999"/>
            </w:tcBorders>
            <w:shd w:val="clear" w:color="auto" w:fill="auto"/>
            <w:hideMark/>
          </w:tcPr>
          <w:p w14:paraId="6AAA843F" w14:textId="77777777" w:rsidR="003E27CE" w:rsidRPr="00524923" w:rsidRDefault="003E27CE" w:rsidP="00685029">
            <w:pPr>
              <w:jc w:val="center"/>
              <w:rPr>
                <w:rFonts w:cs="Arial"/>
                <w:sz w:val="18"/>
                <w:szCs w:val="18"/>
                <w:lang w:eastAsia="es-CO"/>
              </w:rPr>
            </w:pPr>
            <w:r w:rsidRPr="00524923">
              <w:rPr>
                <w:rFonts w:cs="Arial"/>
                <w:sz w:val="18"/>
                <w:szCs w:val="18"/>
                <w:lang w:eastAsia="es-CO"/>
              </w:rPr>
              <w:t>Fecha</w:t>
            </w:r>
          </w:p>
        </w:tc>
      </w:tr>
      <w:tr w:rsidR="003E27CE" w:rsidRPr="00524923" w14:paraId="7C5706AA" w14:textId="77777777" w:rsidTr="00685029">
        <w:trPr>
          <w:trHeight w:val="283"/>
        </w:trPr>
        <w:tc>
          <w:tcPr>
            <w:tcW w:w="1849" w:type="dxa"/>
            <w:tcBorders>
              <w:top w:val="nil"/>
              <w:left w:val="single" w:sz="6" w:space="0" w:color="999999"/>
              <w:bottom w:val="single" w:sz="6" w:space="0" w:color="999999"/>
              <w:right w:val="single" w:sz="6" w:space="0" w:color="999999"/>
            </w:tcBorders>
            <w:shd w:val="clear" w:color="auto" w:fill="auto"/>
            <w:hideMark/>
          </w:tcPr>
          <w:p w14:paraId="65EB79AE" w14:textId="77777777" w:rsidR="003E27CE" w:rsidRPr="00524923" w:rsidRDefault="003E27CE" w:rsidP="00685029">
            <w:pPr>
              <w:jc w:val="both"/>
              <w:rPr>
                <w:rFonts w:cs="Arial"/>
                <w:sz w:val="18"/>
                <w:szCs w:val="18"/>
                <w:lang w:eastAsia="es-CO"/>
              </w:rPr>
            </w:pPr>
            <w:r w:rsidRPr="00524923">
              <w:rPr>
                <w:rFonts w:cs="Arial"/>
                <w:sz w:val="18"/>
                <w:szCs w:val="18"/>
                <w:lang w:eastAsia="es-CO"/>
              </w:rPr>
              <w:t>Proyectó </w:t>
            </w:r>
          </w:p>
        </w:tc>
        <w:tc>
          <w:tcPr>
            <w:tcW w:w="3543" w:type="dxa"/>
            <w:tcBorders>
              <w:top w:val="nil"/>
              <w:left w:val="nil"/>
              <w:bottom w:val="single" w:sz="6" w:space="0" w:color="999999"/>
              <w:right w:val="single" w:sz="6" w:space="0" w:color="999999"/>
            </w:tcBorders>
            <w:shd w:val="clear" w:color="auto" w:fill="auto"/>
          </w:tcPr>
          <w:p w14:paraId="15A802DF" w14:textId="5A877E63" w:rsidR="003E27CE" w:rsidRPr="00524923" w:rsidRDefault="00167F6A" w:rsidP="00685029">
            <w:pPr>
              <w:jc w:val="both"/>
              <w:rPr>
                <w:rFonts w:cs="Arial"/>
                <w:sz w:val="18"/>
                <w:szCs w:val="18"/>
                <w:lang w:eastAsia="es-CO"/>
              </w:rPr>
            </w:pPr>
            <w:r>
              <w:rPr>
                <w:rFonts w:cs="Arial"/>
                <w:sz w:val="18"/>
                <w:szCs w:val="18"/>
                <w:lang w:eastAsia="es-CO"/>
              </w:rPr>
              <w:t>Marlon Augusto Aceros Bueno</w:t>
            </w:r>
          </w:p>
        </w:tc>
        <w:tc>
          <w:tcPr>
            <w:tcW w:w="3234" w:type="dxa"/>
            <w:tcBorders>
              <w:top w:val="nil"/>
              <w:left w:val="nil"/>
              <w:bottom w:val="single" w:sz="6" w:space="0" w:color="999999"/>
              <w:right w:val="single" w:sz="6" w:space="0" w:color="999999"/>
            </w:tcBorders>
            <w:shd w:val="clear" w:color="auto" w:fill="auto"/>
            <w:hideMark/>
          </w:tcPr>
          <w:p w14:paraId="6982E5BF" w14:textId="0BCD998A" w:rsidR="003E27CE" w:rsidRPr="00524923" w:rsidRDefault="003E27CE" w:rsidP="005B50D2">
            <w:pPr>
              <w:jc w:val="center"/>
              <w:rPr>
                <w:rFonts w:cs="Arial"/>
                <w:sz w:val="18"/>
                <w:szCs w:val="18"/>
                <w:lang w:eastAsia="es-CO"/>
              </w:rPr>
            </w:pPr>
            <w:r>
              <w:rPr>
                <w:rFonts w:cs="Arial"/>
                <w:sz w:val="18"/>
                <w:szCs w:val="18"/>
                <w:lang w:eastAsia="es-CO"/>
              </w:rPr>
              <w:t>ORIGINAL FIRMADO</w:t>
            </w:r>
          </w:p>
        </w:tc>
        <w:tc>
          <w:tcPr>
            <w:tcW w:w="1298" w:type="dxa"/>
            <w:vMerge w:val="restart"/>
            <w:tcBorders>
              <w:top w:val="nil"/>
              <w:left w:val="nil"/>
              <w:bottom w:val="single" w:sz="6" w:space="0" w:color="999999"/>
              <w:right w:val="single" w:sz="6" w:space="0" w:color="999999"/>
            </w:tcBorders>
            <w:shd w:val="clear" w:color="auto" w:fill="auto"/>
            <w:vAlign w:val="center"/>
            <w:hideMark/>
          </w:tcPr>
          <w:p w14:paraId="5DB4CE31" w14:textId="16A90C6D" w:rsidR="003E27CE" w:rsidRPr="00524923" w:rsidRDefault="00167F6A" w:rsidP="00685029">
            <w:pPr>
              <w:jc w:val="center"/>
              <w:rPr>
                <w:rFonts w:cs="Arial"/>
                <w:sz w:val="18"/>
                <w:szCs w:val="18"/>
                <w:lang w:eastAsia="es-CO"/>
              </w:rPr>
            </w:pPr>
            <w:r>
              <w:rPr>
                <w:rFonts w:cs="Arial"/>
                <w:sz w:val="18"/>
                <w:szCs w:val="18"/>
                <w:lang w:eastAsia="es-CO"/>
              </w:rPr>
              <w:t>07</w:t>
            </w:r>
            <w:r w:rsidR="00450CC4">
              <w:rPr>
                <w:rFonts w:cs="Arial"/>
                <w:sz w:val="18"/>
                <w:szCs w:val="18"/>
                <w:lang w:eastAsia="es-CO"/>
              </w:rPr>
              <w:t>/</w:t>
            </w:r>
            <w:r>
              <w:rPr>
                <w:rFonts w:cs="Arial"/>
                <w:sz w:val="18"/>
                <w:szCs w:val="18"/>
                <w:lang w:eastAsia="es-CO"/>
              </w:rPr>
              <w:t>0</w:t>
            </w:r>
            <w:r w:rsidR="00D81D3A">
              <w:rPr>
                <w:rFonts w:cs="Arial"/>
                <w:sz w:val="18"/>
                <w:szCs w:val="18"/>
                <w:lang w:eastAsia="es-CO"/>
              </w:rPr>
              <w:t>1</w:t>
            </w:r>
            <w:r w:rsidR="003E27CE">
              <w:rPr>
                <w:rFonts w:cs="Arial"/>
                <w:sz w:val="18"/>
                <w:szCs w:val="18"/>
                <w:lang w:eastAsia="es-CO"/>
              </w:rPr>
              <w:t>/2021</w:t>
            </w:r>
          </w:p>
        </w:tc>
      </w:tr>
      <w:tr w:rsidR="003E27CE" w:rsidRPr="00524923" w14:paraId="0F1D6241" w14:textId="77777777" w:rsidTr="00685029">
        <w:trPr>
          <w:trHeight w:val="323"/>
        </w:trPr>
        <w:tc>
          <w:tcPr>
            <w:tcW w:w="1849" w:type="dxa"/>
            <w:tcBorders>
              <w:top w:val="nil"/>
              <w:left w:val="single" w:sz="6" w:space="0" w:color="999999"/>
              <w:bottom w:val="single" w:sz="6" w:space="0" w:color="999999"/>
              <w:right w:val="single" w:sz="6" w:space="0" w:color="999999"/>
            </w:tcBorders>
            <w:shd w:val="clear" w:color="auto" w:fill="auto"/>
            <w:hideMark/>
          </w:tcPr>
          <w:p w14:paraId="31A791EF" w14:textId="77777777" w:rsidR="003E27CE" w:rsidRPr="00524923" w:rsidRDefault="003E27CE" w:rsidP="00685029">
            <w:pPr>
              <w:jc w:val="both"/>
              <w:rPr>
                <w:rFonts w:cs="Arial"/>
                <w:sz w:val="18"/>
                <w:szCs w:val="18"/>
                <w:lang w:eastAsia="es-CO"/>
              </w:rPr>
            </w:pPr>
            <w:r w:rsidRPr="00524923">
              <w:rPr>
                <w:rFonts w:cs="Arial"/>
                <w:sz w:val="18"/>
                <w:szCs w:val="18"/>
                <w:lang w:eastAsia="es-CO"/>
              </w:rPr>
              <w:t>Revisó </w:t>
            </w:r>
          </w:p>
        </w:tc>
        <w:tc>
          <w:tcPr>
            <w:tcW w:w="3543" w:type="dxa"/>
            <w:tcBorders>
              <w:top w:val="nil"/>
              <w:left w:val="nil"/>
              <w:bottom w:val="single" w:sz="6" w:space="0" w:color="999999"/>
              <w:right w:val="single" w:sz="6" w:space="0" w:color="999999"/>
            </w:tcBorders>
            <w:shd w:val="clear" w:color="auto" w:fill="auto"/>
          </w:tcPr>
          <w:p w14:paraId="04964024" w14:textId="3F03955E" w:rsidR="003E27CE" w:rsidRPr="00524923" w:rsidRDefault="00450CC4" w:rsidP="00685029">
            <w:pPr>
              <w:jc w:val="both"/>
              <w:rPr>
                <w:rFonts w:cs="Arial"/>
                <w:sz w:val="18"/>
                <w:szCs w:val="18"/>
                <w:lang w:eastAsia="es-CO"/>
              </w:rPr>
            </w:pPr>
            <w:r>
              <w:rPr>
                <w:rFonts w:cs="Arial"/>
                <w:sz w:val="18"/>
                <w:szCs w:val="18"/>
                <w:lang w:eastAsia="es-CO"/>
              </w:rPr>
              <w:t xml:space="preserve">Adriana </w:t>
            </w:r>
            <w:r w:rsidR="003845DF">
              <w:rPr>
                <w:rFonts w:cs="Arial"/>
                <w:sz w:val="18"/>
                <w:szCs w:val="18"/>
                <w:lang w:eastAsia="es-CO"/>
              </w:rPr>
              <w:t>Yaneth</w:t>
            </w:r>
            <w:r>
              <w:rPr>
                <w:rFonts w:cs="Arial"/>
                <w:sz w:val="18"/>
                <w:szCs w:val="18"/>
                <w:lang w:eastAsia="es-CO"/>
              </w:rPr>
              <w:t xml:space="preserve"> Santander Arias</w:t>
            </w:r>
          </w:p>
        </w:tc>
        <w:tc>
          <w:tcPr>
            <w:tcW w:w="3234" w:type="dxa"/>
            <w:tcBorders>
              <w:top w:val="nil"/>
              <w:left w:val="nil"/>
              <w:bottom w:val="single" w:sz="6" w:space="0" w:color="999999"/>
              <w:right w:val="single" w:sz="6" w:space="0" w:color="999999"/>
            </w:tcBorders>
            <w:shd w:val="clear" w:color="auto" w:fill="auto"/>
            <w:hideMark/>
          </w:tcPr>
          <w:p w14:paraId="13274F0B" w14:textId="6987FEB3" w:rsidR="003E27CE" w:rsidRPr="00524923" w:rsidRDefault="003E27CE" w:rsidP="005B50D2">
            <w:pPr>
              <w:jc w:val="center"/>
              <w:rPr>
                <w:rFonts w:cs="Arial"/>
                <w:sz w:val="18"/>
                <w:szCs w:val="18"/>
                <w:lang w:eastAsia="es-CO"/>
              </w:rPr>
            </w:pPr>
            <w:r w:rsidRPr="00DE7F3C">
              <w:rPr>
                <w:rFonts w:cs="Arial"/>
                <w:sz w:val="18"/>
                <w:szCs w:val="18"/>
                <w:lang w:eastAsia="es-CO"/>
              </w:rPr>
              <w:t>ORIGINAL FIRMADO</w:t>
            </w:r>
          </w:p>
        </w:tc>
        <w:tc>
          <w:tcPr>
            <w:tcW w:w="1298" w:type="dxa"/>
            <w:vMerge/>
            <w:tcBorders>
              <w:top w:val="nil"/>
              <w:left w:val="nil"/>
              <w:bottom w:val="single" w:sz="6" w:space="0" w:color="999999"/>
              <w:right w:val="single" w:sz="6" w:space="0" w:color="999999"/>
            </w:tcBorders>
            <w:shd w:val="clear" w:color="auto" w:fill="auto"/>
            <w:vAlign w:val="center"/>
            <w:hideMark/>
          </w:tcPr>
          <w:p w14:paraId="661001AE" w14:textId="77777777" w:rsidR="003E27CE" w:rsidRPr="00524923" w:rsidRDefault="003E27CE" w:rsidP="00685029">
            <w:pPr>
              <w:jc w:val="both"/>
              <w:rPr>
                <w:rFonts w:cs="Arial"/>
                <w:sz w:val="18"/>
                <w:szCs w:val="18"/>
                <w:lang w:eastAsia="es-CO"/>
              </w:rPr>
            </w:pPr>
          </w:p>
        </w:tc>
      </w:tr>
      <w:tr w:rsidR="003E27CE" w:rsidRPr="00524923" w14:paraId="58BA59B1" w14:textId="77777777" w:rsidTr="00685029">
        <w:trPr>
          <w:trHeight w:val="343"/>
        </w:trPr>
        <w:tc>
          <w:tcPr>
            <w:tcW w:w="1849" w:type="dxa"/>
            <w:tcBorders>
              <w:top w:val="nil"/>
              <w:left w:val="single" w:sz="6" w:space="0" w:color="999999"/>
              <w:bottom w:val="single" w:sz="6" w:space="0" w:color="999999"/>
              <w:right w:val="single" w:sz="6" w:space="0" w:color="999999"/>
            </w:tcBorders>
            <w:shd w:val="clear" w:color="auto" w:fill="auto"/>
            <w:hideMark/>
          </w:tcPr>
          <w:p w14:paraId="754F1C9F" w14:textId="77777777" w:rsidR="003E27CE" w:rsidRPr="00524923" w:rsidRDefault="003E27CE" w:rsidP="00685029">
            <w:pPr>
              <w:jc w:val="both"/>
              <w:rPr>
                <w:rFonts w:cs="Arial"/>
                <w:sz w:val="18"/>
                <w:szCs w:val="18"/>
                <w:lang w:eastAsia="es-CO"/>
              </w:rPr>
            </w:pPr>
            <w:r w:rsidRPr="00524923">
              <w:rPr>
                <w:rFonts w:cs="Arial"/>
                <w:sz w:val="18"/>
                <w:szCs w:val="18"/>
                <w:lang w:eastAsia="es-CO"/>
              </w:rPr>
              <w:t>Aprobó </w:t>
            </w:r>
          </w:p>
        </w:tc>
        <w:tc>
          <w:tcPr>
            <w:tcW w:w="3543" w:type="dxa"/>
            <w:tcBorders>
              <w:top w:val="nil"/>
              <w:left w:val="nil"/>
              <w:bottom w:val="single" w:sz="6" w:space="0" w:color="999999"/>
              <w:right w:val="single" w:sz="6" w:space="0" w:color="999999"/>
            </w:tcBorders>
            <w:shd w:val="clear" w:color="auto" w:fill="auto"/>
          </w:tcPr>
          <w:p w14:paraId="7709E4C3" w14:textId="77777777" w:rsidR="003E27CE" w:rsidRPr="00524923" w:rsidRDefault="003E27CE" w:rsidP="00685029">
            <w:pPr>
              <w:jc w:val="both"/>
              <w:rPr>
                <w:rFonts w:cs="Arial"/>
                <w:sz w:val="18"/>
                <w:szCs w:val="18"/>
                <w:lang w:eastAsia="es-CO"/>
              </w:rPr>
            </w:pPr>
            <w:r>
              <w:rPr>
                <w:rFonts w:cs="Arial"/>
                <w:sz w:val="18"/>
                <w:szCs w:val="18"/>
                <w:lang w:eastAsia="es-CO"/>
              </w:rPr>
              <w:t>Samir Manuel Berrio Scaff</w:t>
            </w:r>
          </w:p>
        </w:tc>
        <w:tc>
          <w:tcPr>
            <w:tcW w:w="3234" w:type="dxa"/>
            <w:tcBorders>
              <w:top w:val="nil"/>
              <w:left w:val="nil"/>
              <w:bottom w:val="single" w:sz="6" w:space="0" w:color="999999"/>
              <w:right w:val="single" w:sz="6" w:space="0" w:color="999999"/>
            </w:tcBorders>
            <w:shd w:val="clear" w:color="auto" w:fill="auto"/>
            <w:hideMark/>
          </w:tcPr>
          <w:p w14:paraId="519A0759" w14:textId="21430261" w:rsidR="003E27CE" w:rsidRPr="00524923" w:rsidRDefault="003E27CE" w:rsidP="005B50D2">
            <w:pPr>
              <w:jc w:val="center"/>
              <w:rPr>
                <w:rFonts w:cs="Arial"/>
                <w:sz w:val="18"/>
                <w:szCs w:val="18"/>
                <w:lang w:eastAsia="es-CO"/>
              </w:rPr>
            </w:pPr>
            <w:r w:rsidRPr="00DE7F3C">
              <w:rPr>
                <w:rFonts w:cs="Arial"/>
                <w:sz w:val="18"/>
                <w:szCs w:val="18"/>
                <w:lang w:eastAsia="es-CO"/>
              </w:rPr>
              <w:t>ORIGINAL FIRMADO</w:t>
            </w:r>
          </w:p>
        </w:tc>
        <w:tc>
          <w:tcPr>
            <w:tcW w:w="1298" w:type="dxa"/>
            <w:vMerge/>
            <w:tcBorders>
              <w:top w:val="nil"/>
              <w:left w:val="nil"/>
              <w:bottom w:val="single" w:sz="6" w:space="0" w:color="999999"/>
              <w:right w:val="single" w:sz="6" w:space="0" w:color="999999"/>
            </w:tcBorders>
            <w:shd w:val="clear" w:color="auto" w:fill="auto"/>
            <w:vAlign w:val="center"/>
            <w:hideMark/>
          </w:tcPr>
          <w:p w14:paraId="1D18BA93" w14:textId="77777777" w:rsidR="003E27CE" w:rsidRPr="00524923" w:rsidRDefault="003E27CE" w:rsidP="00685029">
            <w:pPr>
              <w:jc w:val="both"/>
              <w:rPr>
                <w:rFonts w:cs="Arial"/>
                <w:sz w:val="18"/>
                <w:szCs w:val="18"/>
                <w:lang w:eastAsia="es-CO"/>
              </w:rPr>
            </w:pPr>
          </w:p>
        </w:tc>
      </w:tr>
      <w:tr w:rsidR="003E27CE" w:rsidRPr="00524923" w14:paraId="74C4C1D6" w14:textId="77777777" w:rsidTr="00685029">
        <w:trPr>
          <w:trHeight w:val="770"/>
        </w:trPr>
        <w:tc>
          <w:tcPr>
            <w:tcW w:w="9924" w:type="dxa"/>
            <w:gridSpan w:val="4"/>
            <w:tcBorders>
              <w:top w:val="nil"/>
              <w:left w:val="single" w:sz="6" w:space="0" w:color="999999"/>
              <w:bottom w:val="single" w:sz="6" w:space="0" w:color="999999"/>
              <w:right w:val="single" w:sz="6" w:space="0" w:color="999999"/>
            </w:tcBorders>
            <w:shd w:val="clear" w:color="auto" w:fill="auto"/>
            <w:hideMark/>
          </w:tcPr>
          <w:p w14:paraId="000FAF4D" w14:textId="77777777" w:rsidR="003E27CE" w:rsidRPr="00524923" w:rsidRDefault="003E27CE" w:rsidP="00685029">
            <w:pPr>
              <w:jc w:val="both"/>
              <w:rPr>
                <w:rFonts w:cs="Arial"/>
                <w:sz w:val="18"/>
                <w:szCs w:val="18"/>
                <w:lang w:eastAsia="es-CO"/>
              </w:rPr>
            </w:pPr>
            <w:r w:rsidRPr="00524923">
              <w:rPr>
                <w:rFonts w:cs="Arial"/>
                <w:sz w:val="18"/>
                <w:szCs w:val="18"/>
                <w:lang w:eastAsia="es-CO"/>
              </w:rPr>
              <w:t>Los arribas firmantes declaramos que hemos revisado el documento y lo encontramos ajustado a las normas y disposiciones legales vigentes y, por lo tanto, bajo nuestra responsabilidad, lo presentamos para firma. </w:t>
            </w:r>
          </w:p>
        </w:tc>
      </w:tr>
    </w:tbl>
    <w:p w14:paraId="506749C4" w14:textId="2585D113" w:rsidR="003E61FA" w:rsidRDefault="003E61FA" w:rsidP="003E61FA"/>
    <w:p w14:paraId="26B53048" w14:textId="77777777" w:rsidR="00F03236" w:rsidRPr="00B30D36" w:rsidRDefault="00F03236">
      <w:pPr>
        <w:rPr>
          <w:rFonts w:cs="Arial"/>
          <w:szCs w:val="24"/>
        </w:rPr>
      </w:pPr>
    </w:p>
    <w:sectPr w:rsidR="00F03236" w:rsidRPr="00B30D36" w:rsidSect="00524923">
      <w:headerReference w:type="default" r:id="rId16"/>
      <w:footerReference w:type="default" r:id="rId17"/>
      <w:headerReference w:type="first" r:id="rId18"/>
      <w:pgSz w:w="12240" w:h="15840"/>
      <w:pgMar w:top="1417" w:right="1701" w:bottom="1417" w:left="1701"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1C4B" w14:textId="77777777" w:rsidR="00952405" w:rsidRDefault="00952405" w:rsidP="00630D7A">
      <w:r>
        <w:separator/>
      </w:r>
    </w:p>
  </w:endnote>
  <w:endnote w:type="continuationSeparator" w:id="0">
    <w:p w14:paraId="2D85B6F0" w14:textId="77777777" w:rsidR="00952405" w:rsidRDefault="00952405" w:rsidP="006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ensed">
    <w:altName w:val="Calibr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1420" w14:textId="5263B852" w:rsidR="00952405" w:rsidRDefault="00952405">
    <w:pPr>
      <w:pStyle w:val="Piedepgina"/>
    </w:pPr>
    <w:r w:rsidRPr="00D9705C">
      <w:rPr>
        <w:noProof/>
      </w:rPr>
      <w:drawing>
        <wp:anchor distT="0" distB="0" distL="114300" distR="114300" simplePos="0" relativeHeight="251669504" behindDoc="0" locked="0" layoutInCell="1" allowOverlap="1" wp14:anchorId="15228562" wp14:editId="3F0520F9">
          <wp:simplePos x="0" y="0"/>
          <wp:positionH relativeFrom="column">
            <wp:posOffset>5924550</wp:posOffset>
          </wp:positionH>
          <wp:positionV relativeFrom="paragraph">
            <wp:posOffset>10160</wp:posOffset>
          </wp:positionV>
          <wp:extent cx="361950" cy="3619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37"/>
      <w:gridCol w:w="737"/>
      <w:gridCol w:w="737"/>
      <w:gridCol w:w="737"/>
      <w:gridCol w:w="737"/>
      <w:gridCol w:w="736"/>
      <w:gridCol w:w="736"/>
      <w:gridCol w:w="736"/>
      <w:gridCol w:w="736"/>
      <w:gridCol w:w="736"/>
      <w:gridCol w:w="736"/>
    </w:tblGrid>
    <w:tr w:rsidR="00952405" w:rsidRPr="004752B4" w14:paraId="2E803CC3" w14:textId="77777777" w:rsidTr="00685029">
      <w:tc>
        <w:tcPr>
          <w:tcW w:w="831" w:type="dxa"/>
        </w:tcPr>
        <w:p w14:paraId="4EF4C4F9" w14:textId="5C84A1C5" w:rsidR="00952405" w:rsidRPr="004752B4" w:rsidRDefault="00952405" w:rsidP="00205995">
          <w:pPr>
            <w:pStyle w:val="Piedepgina"/>
            <w:rPr>
              <w:rFonts w:cs="Arial"/>
              <w:color w:val="000000" w:themeColor="text1"/>
              <w:sz w:val="20"/>
            </w:rPr>
          </w:pPr>
        </w:p>
      </w:tc>
      <w:tc>
        <w:tcPr>
          <w:tcW w:w="831" w:type="dxa"/>
        </w:tcPr>
        <w:p w14:paraId="1F356AE3" w14:textId="77777777" w:rsidR="00952405" w:rsidRPr="004752B4" w:rsidRDefault="00952405" w:rsidP="00205995">
          <w:pPr>
            <w:pStyle w:val="Piedepgina"/>
            <w:rPr>
              <w:rFonts w:cs="Arial"/>
              <w:color w:val="000000" w:themeColor="text1"/>
              <w:sz w:val="20"/>
            </w:rPr>
          </w:pPr>
        </w:p>
      </w:tc>
      <w:tc>
        <w:tcPr>
          <w:tcW w:w="831" w:type="dxa"/>
        </w:tcPr>
        <w:p w14:paraId="7243302D" w14:textId="77777777" w:rsidR="00952405" w:rsidRPr="004752B4" w:rsidRDefault="00952405" w:rsidP="00205995">
          <w:pPr>
            <w:pStyle w:val="Piedepgina"/>
            <w:rPr>
              <w:rFonts w:cs="Arial"/>
              <w:color w:val="000000" w:themeColor="text1"/>
              <w:sz w:val="20"/>
            </w:rPr>
          </w:pPr>
        </w:p>
      </w:tc>
      <w:tc>
        <w:tcPr>
          <w:tcW w:w="831" w:type="dxa"/>
        </w:tcPr>
        <w:p w14:paraId="169C1527" w14:textId="77777777" w:rsidR="00952405" w:rsidRPr="004752B4" w:rsidRDefault="00952405" w:rsidP="00205995">
          <w:pPr>
            <w:pStyle w:val="Encabezado"/>
            <w:rPr>
              <w:rFonts w:cs="Arial"/>
              <w:color w:val="000000" w:themeColor="text1"/>
              <w:sz w:val="20"/>
            </w:rPr>
          </w:pPr>
        </w:p>
      </w:tc>
      <w:tc>
        <w:tcPr>
          <w:tcW w:w="831" w:type="dxa"/>
        </w:tcPr>
        <w:p w14:paraId="7CE434BC" w14:textId="77777777" w:rsidR="00952405" w:rsidRPr="004752B4" w:rsidRDefault="00952405" w:rsidP="00205995">
          <w:pPr>
            <w:pStyle w:val="Encabezado"/>
            <w:rPr>
              <w:rFonts w:cs="Arial"/>
              <w:color w:val="000000" w:themeColor="text1"/>
              <w:sz w:val="20"/>
            </w:rPr>
          </w:pPr>
        </w:p>
      </w:tc>
      <w:tc>
        <w:tcPr>
          <w:tcW w:w="831" w:type="dxa"/>
        </w:tcPr>
        <w:p w14:paraId="59C7F9A5" w14:textId="77777777" w:rsidR="00952405" w:rsidRPr="004752B4" w:rsidRDefault="00952405" w:rsidP="00205995">
          <w:pPr>
            <w:pStyle w:val="Encabezado"/>
            <w:rPr>
              <w:rFonts w:cs="Arial"/>
              <w:color w:val="000000" w:themeColor="text1"/>
              <w:sz w:val="20"/>
            </w:rPr>
          </w:pPr>
        </w:p>
      </w:tc>
      <w:tc>
        <w:tcPr>
          <w:tcW w:w="831" w:type="dxa"/>
        </w:tcPr>
        <w:p w14:paraId="67C117C4" w14:textId="77777777" w:rsidR="00952405" w:rsidRPr="004752B4" w:rsidRDefault="00952405" w:rsidP="00205995">
          <w:pPr>
            <w:pStyle w:val="Encabezado"/>
            <w:rPr>
              <w:rFonts w:cs="Arial"/>
              <w:color w:val="000000" w:themeColor="text1"/>
              <w:sz w:val="20"/>
            </w:rPr>
          </w:pPr>
        </w:p>
      </w:tc>
      <w:tc>
        <w:tcPr>
          <w:tcW w:w="831" w:type="dxa"/>
        </w:tcPr>
        <w:p w14:paraId="75B99876" w14:textId="32ADA4DC" w:rsidR="00952405" w:rsidRPr="004752B4" w:rsidRDefault="00952405" w:rsidP="00205995">
          <w:pPr>
            <w:pStyle w:val="Encabezado"/>
            <w:rPr>
              <w:rFonts w:cs="Arial"/>
              <w:color w:val="000000" w:themeColor="text1"/>
              <w:sz w:val="20"/>
            </w:rPr>
          </w:pPr>
          <w:r>
            <w:rPr>
              <w:noProof/>
            </w:rPr>
            <mc:AlternateContent>
              <mc:Choice Requires="wpg">
                <w:drawing>
                  <wp:anchor distT="0" distB="0" distL="114300" distR="114300" simplePos="0" relativeHeight="251667456" behindDoc="0" locked="0" layoutInCell="1" allowOverlap="1" wp14:anchorId="2654240A" wp14:editId="6F3DD8A8">
                    <wp:simplePos x="0" y="0"/>
                    <wp:positionH relativeFrom="column">
                      <wp:posOffset>-3672205</wp:posOffset>
                    </wp:positionH>
                    <wp:positionV relativeFrom="paragraph">
                      <wp:posOffset>12700</wp:posOffset>
                    </wp:positionV>
                    <wp:extent cx="6230620" cy="125730"/>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0620" cy="125730"/>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BD382D" id="Grupo 4" o:spid="_x0000_s1026" style="position:absolute;margin-left:-289.15pt;margin-top:1pt;width:490.6pt;height:9.9pt;z-index:251667456;mso-width-relative:margin;mso-height-relative:margin" coordsize="65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">
                    <v:line id="Conector recto 34" o:spid="_x0000_s1027" style="position:absolute;visibility:visible;mso-wrap-style:square" from="0,0" to="5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strokecolor="#a5a5a5 [3206]" strokeweight="1.5pt">
                      <v:stroke joinstyle="miter"/>
                    </v:line>
                    <v:line id="Conector recto 39" o:spid="_x0000_s1028" style="position:absolute;visibility:visible;mso-wrap-style:square" from="58270,0" to="6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strokecolor="#a5a5a5 [3206]" strokeweight="1.5pt">
                      <v:stroke joinstyle="miter"/>
                    </v:line>
                    <v:line id="Conector recto 40" o:spid="_x0000_s1029" style="position:absolute;visibility:visible;mso-wrap-style:square" from="61296,0" to="62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strokecolor="#a5a5a5 [3206]" strokeweight="1.5pt">
                      <v:stroke joinstyle="miter"/>
                    </v:line>
                    <v:line id="Conector recto 43" o:spid="_x0000_s1030" style="position:absolute;visibility:visible;mso-wrap-style:square" from="63755,0" to="65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strokecolor="#a5a5a5 [3206]" strokeweight="1.5pt">
                      <v:stroke joinstyle="miter"/>
                    </v:line>
                  </v:group>
                </w:pict>
              </mc:Fallback>
            </mc:AlternateContent>
          </w:r>
        </w:p>
      </w:tc>
      <w:tc>
        <w:tcPr>
          <w:tcW w:w="831" w:type="dxa"/>
        </w:tcPr>
        <w:p w14:paraId="6C1AD409" w14:textId="77777777" w:rsidR="00952405" w:rsidRPr="004752B4" w:rsidRDefault="00952405" w:rsidP="00205995">
          <w:pPr>
            <w:pStyle w:val="Encabezado"/>
            <w:rPr>
              <w:rFonts w:cs="Arial"/>
              <w:color w:val="000000" w:themeColor="text1"/>
              <w:sz w:val="20"/>
            </w:rPr>
          </w:pPr>
        </w:p>
      </w:tc>
      <w:tc>
        <w:tcPr>
          <w:tcW w:w="831" w:type="dxa"/>
        </w:tcPr>
        <w:p w14:paraId="5C455022" w14:textId="77777777" w:rsidR="00952405" w:rsidRPr="004752B4" w:rsidRDefault="00952405" w:rsidP="00205995">
          <w:pPr>
            <w:pStyle w:val="Encabezado"/>
            <w:rPr>
              <w:rFonts w:cs="Arial"/>
              <w:color w:val="000000" w:themeColor="text1"/>
              <w:sz w:val="20"/>
            </w:rPr>
          </w:pPr>
        </w:p>
      </w:tc>
      <w:tc>
        <w:tcPr>
          <w:tcW w:w="831" w:type="dxa"/>
        </w:tcPr>
        <w:p w14:paraId="6A2013B9" w14:textId="77777777" w:rsidR="00952405" w:rsidRPr="004752B4" w:rsidRDefault="00952405" w:rsidP="00205995">
          <w:pPr>
            <w:pStyle w:val="Encabezado"/>
            <w:rPr>
              <w:rFonts w:cs="Arial"/>
              <w:color w:val="000000" w:themeColor="text1"/>
              <w:sz w:val="20"/>
            </w:rPr>
          </w:pPr>
        </w:p>
      </w:tc>
      <w:tc>
        <w:tcPr>
          <w:tcW w:w="831" w:type="dxa"/>
        </w:tcPr>
        <w:p w14:paraId="6BA18535" w14:textId="77777777" w:rsidR="00952405" w:rsidRPr="004752B4" w:rsidRDefault="00952405" w:rsidP="00205995">
          <w:pPr>
            <w:pStyle w:val="Encabezado"/>
            <w:rPr>
              <w:rFonts w:cs="Arial"/>
              <w:color w:val="000000" w:themeColor="text1"/>
              <w:sz w:val="20"/>
            </w:rPr>
          </w:pPr>
        </w:p>
      </w:tc>
    </w:tr>
  </w:tbl>
  <w:p w14:paraId="27ECD15A" w14:textId="1AE6F0BD" w:rsidR="00952405" w:rsidRPr="00673060" w:rsidRDefault="00952405">
    <w:pPr>
      <w:pStyle w:val="Piedepgina"/>
      <w:rPr>
        <w:sz w:val="20"/>
      </w:rPr>
    </w:pPr>
    <w:r w:rsidRPr="00F03236">
      <w:rPr>
        <w:rFonts w:eastAsiaTheme="minorHAnsi" w:cs="Arial"/>
        <w:color w:val="8BA543"/>
        <w:sz w:val="20"/>
        <w:lang w:val="es-CO" w:eastAsia="en-US"/>
      </w:rPr>
      <w:t>PIN-FT-</w:t>
    </w:r>
    <w:r>
      <w:rPr>
        <w:rFonts w:eastAsiaTheme="minorHAnsi" w:cs="Arial"/>
        <w:color w:val="8BA543"/>
        <w:sz w:val="20"/>
        <w:lang w:val="es-CO" w:eastAsia="en-US"/>
      </w:rPr>
      <w:t>35/</w:t>
    </w:r>
    <w:r w:rsidRPr="00F03236">
      <w:rPr>
        <w:rFonts w:eastAsiaTheme="minorHAnsi" w:cs="Arial"/>
        <w:color w:val="8BA543"/>
        <w:sz w:val="20"/>
        <w:lang w:val="es-CO" w:eastAsia="en-US"/>
      </w:rPr>
      <w:t xml:space="preserve"> V1</w:t>
    </w:r>
    <w:r w:rsidRPr="00673060">
      <w:rPr>
        <w:rFonts w:cs="Arial"/>
        <w:color w:val="1E2F13"/>
        <w:sz w:val="20"/>
      </w:rPr>
      <w:tab/>
      <w:t xml:space="preserve">Oficialización: </w:t>
    </w:r>
    <w:r>
      <w:rPr>
        <w:rFonts w:cs="Arial"/>
        <w:color w:val="1E2F13"/>
        <w:sz w:val="20"/>
      </w:rPr>
      <w:t>06</w:t>
    </w:r>
    <w:r w:rsidRPr="00673060">
      <w:rPr>
        <w:rFonts w:cs="Arial"/>
        <w:color w:val="1E2F13"/>
        <w:sz w:val="20"/>
      </w:rPr>
      <w:t>/11/2020</w:t>
    </w:r>
  </w:p>
  <w:p w14:paraId="2E2AFEA5" w14:textId="6FC0CC1F" w:rsidR="00952405" w:rsidRDefault="009524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ED68" w14:textId="77777777" w:rsidR="00952405" w:rsidRDefault="00952405" w:rsidP="00630D7A">
      <w:r>
        <w:separator/>
      </w:r>
    </w:p>
  </w:footnote>
  <w:footnote w:type="continuationSeparator" w:id="0">
    <w:p w14:paraId="46F7A4C5" w14:textId="77777777" w:rsidR="00952405" w:rsidRDefault="00952405" w:rsidP="0063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077" w14:textId="02A0F6A5" w:rsidR="00952405" w:rsidRPr="00CB1756" w:rsidRDefault="00952405" w:rsidP="00572A52">
    <w:pPr>
      <w:pStyle w:val="SubtituloguiaUNP"/>
    </w:pPr>
    <w:r>
      <w:t xml:space="preserve">                               </w:t>
    </w:r>
  </w:p>
  <w:tbl>
    <w:tblP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7"/>
      <w:gridCol w:w="6146"/>
      <w:gridCol w:w="1843"/>
    </w:tblGrid>
    <w:tr w:rsidR="00952405" w:rsidRPr="009C5AB3" w14:paraId="4EEB35F0" w14:textId="77777777" w:rsidTr="00524923">
      <w:trPr>
        <w:trHeight w:val="411"/>
      </w:trPr>
      <w:tc>
        <w:tcPr>
          <w:tcW w:w="1787" w:type="dxa"/>
          <w:vMerge w:val="restart"/>
          <w:shd w:val="clear" w:color="auto" w:fill="auto"/>
          <w:vAlign w:val="center"/>
        </w:tcPr>
        <w:p w14:paraId="374B5DD0" w14:textId="77777777" w:rsidR="00952405" w:rsidRDefault="00952405" w:rsidP="00D15D36">
          <w:pPr>
            <w:pStyle w:val="Encabezado"/>
            <w:jc w:val="center"/>
            <w:rPr>
              <w:rFonts w:cs="Arial"/>
              <w:noProof/>
              <w:sz w:val="18"/>
              <w:szCs w:val="18"/>
              <w:lang w:val="es-ES" w:eastAsia="es-ES"/>
            </w:rPr>
          </w:pPr>
          <w:r>
            <w:rPr>
              <w:rFonts w:cs="Arial"/>
              <w:noProof/>
              <w:sz w:val="18"/>
              <w:szCs w:val="18"/>
              <w:lang w:eastAsia="es-CO"/>
            </w:rPr>
            <w:drawing>
              <wp:inline distT="0" distB="0" distL="0" distR="0" wp14:anchorId="08936954" wp14:editId="37FED506">
                <wp:extent cx="826851" cy="798822"/>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08" cy="814915"/>
                        </a:xfrm>
                        <a:prstGeom prst="rect">
                          <a:avLst/>
                        </a:prstGeom>
                        <a:noFill/>
                        <a:ln>
                          <a:noFill/>
                        </a:ln>
                      </pic:spPr>
                    </pic:pic>
                  </a:graphicData>
                </a:graphic>
              </wp:inline>
            </w:drawing>
          </w:r>
        </w:p>
      </w:tc>
      <w:tc>
        <w:tcPr>
          <w:tcW w:w="6146" w:type="dxa"/>
          <w:shd w:val="clear" w:color="auto" w:fill="auto"/>
          <w:vAlign w:val="center"/>
        </w:tcPr>
        <w:p w14:paraId="615ABA65" w14:textId="77777777" w:rsidR="00952405" w:rsidRPr="00B530EF" w:rsidRDefault="00952405" w:rsidP="00D15D36">
          <w:pPr>
            <w:pStyle w:val="Encabezado"/>
            <w:jc w:val="center"/>
            <w:rPr>
              <w:rFonts w:cs="Arial"/>
              <w:b/>
              <w:sz w:val="20"/>
            </w:rPr>
          </w:pPr>
          <w:r w:rsidRPr="00B530EF">
            <w:rPr>
              <w:rFonts w:cs="Arial"/>
              <w:b/>
              <w:sz w:val="20"/>
            </w:rPr>
            <w:t>FORMATO INFORME DE SEGUIMIENTO A PLANES</w:t>
          </w:r>
        </w:p>
      </w:tc>
      <w:tc>
        <w:tcPr>
          <w:tcW w:w="1843" w:type="dxa"/>
          <w:vMerge w:val="restart"/>
          <w:shd w:val="clear" w:color="auto" w:fill="auto"/>
          <w:vAlign w:val="center"/>
        </w:tcPr>
        <w:p w14:paraId="70AD999E" w14:textId="77777777" w:rsidR="00952405" w:rsidRDefault="00952405" w:rsidP="00D15D36">
          <w:pPr>
            <w:pStyle w:val="Encabezado"/>
            <w:jc w:val="center"/>
            <w:rPr>
              <w:noProof/>
            </w:rPr>
          </w:pPr>
          <w:r>
            <w:rPr>
              <w:noProof/>
              <w:lang w:eastAsia="es-CO"/>
            </w:rPr>
            <w:drawing>
              <wp:inline distT="0" distB="0" distL="0" distR="0" wp14:anchorId="1CDF47E9" wp14:editId="14801EAB">
                <wp:extent cx="780059" cy="710120"/>
                <wp:effectExtent l="0" t="0" r="0" b="1270"/>
                <wp:docPr id="15" name="Imagen 4">
                  <a:extLst xmlns:a="http://schemas.openxmlformats.org/drawingml/2006/main">
                    <a:ext uri="{FF2B5EF4-FFF2-40B4-BE49-F238E27FC236}">
                      <a16:creationId xmlns:a16="http://schemas.microsoft.com/office/drawing/2014/main" id="{9E8E4AAF-4721-423F-995E-54BB47D86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E8E4AAF-4721-423F-995E-54BB47D86C9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13149" cy="740243"/>
                        </a:xfrm>
                        <a:prstGeom prst="rect">
                          <a:avLst/>
                        </a:prstGeom>
                      </pic:spPr>
                    </pic:pic>
                  </a:graphicData>
                </a:graphic>
              </wp:inline>
            </w:drawing>
          </w:r>
        </w:p>
      </w:tc>
    </w:tr>
    <w:tr w:rsidR="00952405" w:rsidRPr="009C5AB3" w14:paraId="6CDC1778" w14:textId="77777777" w:rsidTr="00685029">
      <w:trPr>
        <w:trHeight w:val="370"/>
      </w:trPr>
      <w:tc>
        <w:tcPr>
          <w:tcW w:w="1787" w:type="dxa"/>
          <w:vMerge/>
          <w:shd w:val="clear" w:color="auto" w:fill="auto"/>
          <w:vAlign w:val="center"/>
        </w:tcPr>
        <w:p w14:paraId="308115A0" w14:textId="77777777" w:rsidR="00952405" w:rsidRPr="009C5AB3" w:rsidRDefault="00952405" w:rsidP="00D15D36">
          <w:pPr>
            <w:pStyle w:val="Encabezado"/>
            <w:jc w:val="center"/>
            <w:rPr>
              <w:rFonts w:cs="Arial"/>
              <w:sz w:val="18"/>
              <w:szCs w:val="18"/>
            </w:rPr>
          </w:pPr>
        </w:p>
      </w:tc>
      <w:tc>
        <w:tcPr>
          <w:tcW w:w="6146" w:type="dxa"/>
          <w:shd w:val="clear" w:color="auto" w:fill="auto"/>
          <w:vAlign w:val="center"/>
        </w:tcPr>
        <w:p w14:paraId="63276201" w14:textId="77777777" w:rsidR="00952405" w:rsidRPr="00B530EF" w:rsidRDefault="00952405" w:rsidP="00D15D36">
          <w:pPr>
            <w:pStyle w:val="Encabezado"/>
            <w:jc w:val="center"/>
            <w:rPr>
              <w:rFonts w:cs="Arial"/>
              <w:bCs/>
              <w:sz w:val="20"/>
            </w:rPr>
          </w:pPr>
          <w:r w:rsidRPr="00B530EF">
            <w:rPr>
              <w:rFonts w:cs="Arial"/>
              <w:bCs/>
              <w:sz w:val="20"/>
            </w:rPr>
            <w:t>PLANEACIÓN INSTITUCIONAL</w:t>
          </w:r>
        </w:p>
      </w:tc>
      <w:tc>
        <w:tcPr>
          <w:tcW w:w="1843" w:type="dxa"/>
          <w:vMerge/>
          <w:shd w:val="clear" w:color="auto" w:fill="auto"/>
          <w:vAlign w:val="center"/>
        </w:tcPr>
        <w:p w14:paraId="78E7BA1E" w14:textId="77777777" w:rsidR="00952405" w:rsidRPr="009C5AB3" w:rsidRDefault="00952405" w:rsidP="00D15D36">
          <w:pPr>
            <w:pStyle w:val="Encabezado"/>
            <w:jc w:val="center"/>
            <w:rPr>
              <w:rFonts w:cs="Arial"/>
              <w:noProof/>
              <w:sz w:val="18"/>
              <w:szCs w:val="18"/>
              <w:lang w:eastAsia="es-CO"/>
            </w:rPr>
          </w:pPr>
        </w:p>
      </w:tc>
    </w:tr>
    <w:tr w:rsidR="00952405" w:rsidRPr="009C5AB3" w14:paraId="4CCDA72E" w14:textId="77777777" w:rsidTr="00685029">
      <w:tblPrEx>
        <w:tblCellMar>
          <w:left w:w="108" w:type="dxa"/>
          <w:right w:w="108" w:type="dxa"/>
        </w:tblCellMar>
      </w:tblPrEx>
      <w:trPr>
        <w:trHeight w:val="298"/>
      </w:trPr>
      <w:tc>
        <w:tcPr>
          <w:tcW w:w="1787" w:type="dxa"/>
          <w:vMerge/>
          <w:shd w:val="clear" w:color="auto" w:fill="auto"/>
          <w:vAlign w:val="center"/>
        </w:tcPr>
        <w:p w14:paraId="527D3920" w14:textId="77777777" w:rsidR="00952405" w:rsidRPr="009C5AB3" w:rsidRDefault="00952405" w:rsidP="00D15D36">
          <w:pPr>
            <w:pStyle w:val="Encabezado"/>
            <w:jc w:val="center"/>
            <w:rPr>
              <w:rFonts w:cs="Arial"/>
              <w:sz w:val="18"/>
              <w:szCs w:val="18"/>
            </w:rPr>
          </w:pPr>
        </w:p>
      </w:tc>
      <w:tc>
        <w:tcPr>
          <w:tcW w:w="6146" w:type="dxa"/>
          <w:shd w:val="clear" w:color="auto" w:fill="auto"/>
          <w:vAlign w:val="center"/>
        </w:tcPr>
        <w:p w14:paraId="29055512" w14:textId="77777777" w:rsidR="00952405" w:rsidRPr="00B530EF" w:rsidRDefault="00952405" w:rsidP="00D15D36">
          <w:pPr>
            <w:pStyle w:val="Encabezado"/>
            <w:jc w:val="center"/>
            <w:rPr>
              <w:rFonts w:cs="Arial"/>
              <w:b/>
              <w:sz w:val="20"/>
            </w:rPr>
          </w:pPr>
          <w:r w:rsidRPr="00B530EF">
            <w:rPr>
              <w:rFonts w:cs="Arial"/>
              <w:b/>
              <w:sz w:val="20"/>
            </w:rPr>
            <w:t>UNIDAD NACIONAL DE PROTECCIÓN</w:t>
          </w:r>
        </w:p>
      </w:tc>
      <w:tc>
        <w:tcPr>
          <w:tcW w:w="1843" w:type="dxa"/>
          <w:vMerge/>
          <w:shd w:val="clear" w:color="auto" w:fill="auto"/>
          <w:vAlign w:val="center"/>
        </w:tcPr>
        <w:p w14:paraId="4C9D6237" w14:textId="77777777" w:rsidR="00952405" w:rsidRPr="009C5AB3" w:rsidRDefault="00952405" w:rsidP="00D15D36">
          <w:pPr>
            <w:pStyle w:val="Encabezado"/>
            <w:jc w:val="center"/>
            <w:rPr>
              <w:rFonts w:cs="Arial"/>
              <w:sz w:val="18"/>
              <w:szCs w:val="18"/>
            </w:rPr>
          </w:pPr>
        </w:p>
      </w:tc>
    </w:tr>
  </w:tbl>
  <w:p w14:paraId="635FFD0D" w14:textId="77777777" w:rsidR="00952405" w:rsidRDefault="00952405" w:rsidP="00994C73"/>
  <w:p w14:paraId="6F2F7A2A" w14:textId="130E173F" w:rsidR="00952405" w:rsidRPr="00205995" w:rsidRDefault="00952405" w:rsidP="002059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1A8" w14:textId="77777777" w:rsidR="00952405" w:rsidRDefault="00952405">
    <w:pPr>
      <w:pStyle w:val="Encabezado"/>
      <w:rPr>
        <w:color w:val="8BA543"/>
        <w:sz w:val="28"/>
        <w:szCs w:val="28"/>
      </w:rPr>
    </w:pPr>
  </w:p>
  <w:p w14:paraId="4F4BD323" w14:textId="1201692A" w:rsidR="00952405" w:rsidRDefault="00952405">
    <w:pPr>
      <w:pStyle w:val="Encabezado"/>
    </w:pPr>
    <w:r>
      <w:rPr>
        <w:noProof/>
      </w:rPr>
      <mc:AlternateContent>
        <mc:Choice Requires="wpg">
          <w:drawing>
            <wp:anchor distT="0" distB="0" distL="114300" distR="114300" simplePos="0" relativeHeight="251671552" behindDoc="0" locked="0" layoutInCell="1" allowOverlap="1" wp14:anchorId="6C630939" wp14:editId="5F9CB7D8">
              <wp:simplePos x="0" y="0"/>
              <wp:positionH relativeFrom="column">
                <wp:posOffset>-265430</wp:posOffset>
              </wp:positionH>
              <wp:positionV relativeFrom="paragraph">
                <wp:posOffset>319405</wp:posOffset>
              </wp:positionV>
              <wp:extent cx="6406515" cy="4572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406515" cy="45720"/>
                        <a:chOff x="0" y="0"/>
                        <a:chExt cx="4035973" cy="45719"/>
                      </a:xfrm>
                    </wpg:grpSpPr>
                    <wps:wsp>
                      <wps:cNvPr id="1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9ABC39" id="Grupo 3" o:spid="_x0000_s1026" style="position:absolute;margin-left:-20.9pt;margin-top:25.15pt;width:504.45pt;height:3.6pt;flip:y;z-index:251671552;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">
              <v:rect id="Rectángulo 29"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" fillcolor="#747070 [1614]" stroked="f" strokeweight="1pt"/>
              <v:rect id="Rectángulo 30"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" fillcolor="#aeaaaa [2414]" stroked="f" strokeweight="1pt"/>
              <v:rect id="Rectángulo 31"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" fillcolor="#aeaaaa [2414]" stroked="f" strokeweight="1pt"/>
              <v:rect id="Rectángulo 32"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" fillcolor="#aeaaaa [2414]" stroked="f" strokeweight="1pt"/>
              <v:rect id="Rectángulo 33"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" fillcolor="#aeaaaa [2414]" stroked="f" strokeweight="1pt"/>
            </v:group>
          </w:pict>
        </mc:Fallback>
      </mc:AlternateContent>
    </w:r>
    <w:r>
      <w:rPr>
        <w:noProof/>
      </w:rPr>
      <mc:AlternateContent>
        <mc:Choice Requires="wps">
          <w:drawing>
            <wp:anchor distT="0" distB="0" distL="114300" distR="114300" simplePos="0" relativeHeight="251673600" behindDoc="0" locked="0" layoutInCell="1" allowOverlap="1" wp14:anchorId="558A7C82" wp14:editId="531F2D86">
              <wp:simplePos x="0" y="0"/>
              <wp:positionH relativeFrom="column">
                <wp:posOffset>963295</wp:posOffset>
              </wp:positionH>
              <wp:positionV relativeFrom="paragraph">
                <wp:posOffset>-53340</wp:posOffset>
              </wp:positionV>
              <wp:extent cx="4810125" cy="2762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0125" cy="276225"/>
                      </a:xfrm>
                      <a:prstGeom prst="rect">
                        <a:avLst/>
                      </a:prstGeom>
                      <a:solidFill>
                        <a:schemeClr val="lt1"/>
                      </a:solidFill>
                      <a:ln w="6350">
                        <a:noFill/>
                      </a:ln>
                    </wps:spPr>
                    <wps:txbx>
                      <w:txbxContent>
                        <w:p w14:paraId="5908288E" w14:textId="5B2C22FC" w:rsidR="00952405" w:rsidRPr="00994C73" w:rsidRDefault="00952405" w:rsidP="00524923">
                          <w:pPr>
                            <w:overflowPunct/>
                            <w:autoSpaceDE/>
                            <w:autoSpaceDN/>
                            <w:adjustRightInd/>
                            <w:textAlignment w:val="auto"/>
                            <w:rPr>
                              <w:rFonts w:eastAsiaTheme="minorHAnsi" w:cs="Arial"/>
                              <w:color w:val="000000" w:themeColor="text1"/>
                              <w:sz w:val="22"/>
                              <w:szCs w:val="22"/>
                              <w:lang w:val="es-ES"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A7C82" id="_x0000_t202" coordsize="21600,21600" o:spt="202" path="m,l,21600r21600,l21600,xe">
              <v:stroke joinstyle="miter"/>
              <v:path gradientshapeok="t" o:connecttype="rect"/>
            </v:shapetype>
            <v:shape id="Cuadro de texto 2" o:spid="_x0000_s1026" type="#_x0000_t202" style="position:absolute;margin-left:75.85pt;margin-top:-4.2pt;width:378.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" fillcolor="white [3201]" stroked="f" strokeweight=".5pt">
              <v:textbox>
                <w:txbxContent>
                  <w:p w14:paraId="5908288E" w14:textId="5B2C22FC" w:rsidR="00952405" w:rsidRPr="00994C73" w:rsidRDefault="00952405" w:rsidP="00524923">
                    <w:pPr>
                      <w:overflowPunct/>
                      <w:autoSpaceDE/>
                      <w:autoSpaceDN/>
                      <w:adjustRightInd/>
                      <w:textAlignment w:val="auto"/>
                      <w:rPr>
                        <w:rFonts w:eastAsiaTheme="minorHAnsi" w:cs="Arial"/>
                        <w:color w:val="000000" w:themeColor="text1"/>
                        <w:sz w:val="22"/>
                        <w:szCs w:val="22"/>
                        <w:lang w:val="es-ES" w:eastAsia="en-US"/>
                      </w:rPr>
                    </w:pPr>
                  </w:p>
                </w:txbxContent>
              </v:textbox>
            </v:shape>
          </w:pict>
        </mc:Fallback>
      </mc:AlternateContent>
    </w:r>
    <w:r w:rsidRPr="00994C73">
      <w:rPr>
        <w:color w:val="8BA543"/>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B07"/>
    <w:multiLevelType w:val="hybridMultilevel"/>
    <w:tmpl w:val="939C5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102BB2"/>
    <w:multiLevelType w:val="multilevel"/>
    <w:tmpl w:val="7D9EA064"/>
    <w:lvl w:ilvl="0">
      <w:start w:val="4"/>
      <w:numFmt w:val="decimal"/>
      <w:lvlText w:val="%1."/>
      <w:lvlJc w:val="left"/>
      <w:pPr>
        <w:tabs>
          <w:tab w:val="num" w:pos="720"/>
        </w:tabs>
        <w:ind w:left="720" w:hanging="360"/>
      </w:pPr>
    </w:lvl>
    <w:lvl w:ilvl="1">
      <w:start w:val="6"/>
      <w:numFmt w:val="bullet"/>
      <w:lvlText w:val="-"/>
      <w:lvlJc w:val="left"/>
      <w:pPr>
        <w:ind w:left="1440" w:hanging="360"/>
      </w:pPr>
      <w:rPr>
        <w:rFonts w:ascii="Arial Narrow" w:eastAsia="Calibri" w:hAnsi="Arial Narrow" w:cs="Arial" w:hint="default"/>
        <w:b w:val="0"/>
      </w:rPr>
    </w:lvl>
    <w:lvl w:ilvl="2">
      <w:start w:val="6"/>
      <w:numFmt w:val="bullet"/>
      <w:lvlText w:val=""/>
      <w:lvlJc w:val="left"/>
      <w:pPr>
        <w:ind w:left="2160" w:hanging="360"/>
      </w:pPr>
      <w:rPr>
        <w:rFonts w:ascii="Symbol" w:eastAsia="Calibri" w:hAnsi="Symbo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14AF1"/>
    <w:multiLevelType w:val="hybridMultilevel"/>
    <w:tmpl w:val="6B900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4C2A24"/>
    <w:multiLevelType w:val="multilevel"/>
    <w:tmpl w:val="CE728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84FE7"/>
    <w:multiLevelType w:val="hybridMultilevel"/>
    <w:tmpl w:val="25B01774"/>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5" w15:restartNumberingAfterBreak="0">
    <w:nsid w:val="3C717DA4"/>
    <w:multiLevelType w:val="hybridMultilevel"/>
    <w:tmpl w:val="58D8B74E"/>
    <w:lvl w:ilvl="0" w:tplc="240A0001">
      <w:start w:val="1"/>
      <w:numFmt w:val="bullet"/>
      <w:lvlText w:val=""/>
      <w:lvlJc w:val="left"/>
      <w:pPr>
        <w:ind w:left="1139" w:hanging="360"/>
      </w:pPr>
      <w:rPr>
        <w:rFonts w:ascii="Symbol" w:hAnsi="Symbol" w:hint="default"/>
      </w:rPr>
    </w:lvl>
    <w:lvl w:ilvl="1" w:tplc="240A0003" w:tentative="1">
      <w:start w:val="1"/>
      <w:numFmt w:val="bullet"/>
      <w:lvlText w:val="o"/>
      <w:lvlJc w:val="left"/>
      <w:pPr>
        <w:ind w:left="1859" w:hanging="360"/>
      </w:pPr>
      <w:rPr>
        <w:rFonts w:ascii="Courier New" w:hAnsi="Courier New" w:cs="Courier New" w:hint="default"/>
      </w:rPr>
    </w:lvl>
    <w:lvl w:ilvl="2" w:tplc="240A0005" w:tentative="1">
      <w:start w:val="1"/>
      <w:numFmt w:val="bullet"/>
      <w:lvlText w:val=""/>
      <w:lvlJc w:val="left"/>
      <w:pPr>
        <w:ind w:left="2579" w:hanging="360"/>
      </w:pPr>
      <w:rPr>
        <w:rFonts w:ascii="Wingdings" w:hAnsi="Wingdings" w:hint="default"/>
      </w:rPr>
    </w:lvl>
    <w:lvl w:ilvl="3" w:tplc="240A0001" w:tentative="1">
      <w:start w:val="1"/>
      <w:numFmt w:val="bullet"/>
      <w:lvlText w:val=""/>
      <w:lvlJc w:val="left"/>
      <w:pPr>
        <w:ind w:left="3299" w:hanging="360"/>
      </w:pPr>
      <w:rPr>
        <w:rFonts w:ascii="Symbol" w:hAnsi="Symbol" w:hint="default"/>
      </w:rPr>
    </w:lvl>
    <w:lvl w:ilvl="4" w:tplc="240A0003" w:tentative="1">
      <w:start w:val="1"/>
      <w:numFmt w:val="bullet"/>
      <w:lvlText w:val="o"/>
      <w:lvlJc w:val="left"/>
      <w:pPr>
        <w:ind w:left="4019" w:hanging="360"/>
      </w:pPr>
      <w:rPr>
        <w:rFonts w:ascii="Courier New" w:hAnsi="Courier New" w:cs="Courier New" w:hint="default"/>
      </w:rPr>
    </w:lvl>
    <w:lvl w:ilvl="5" w:tplc="240A0005" w:tentative="1">
      <w:start w:val="1"/>
      <w:numFmt w:val="bullet"/>
      <w:lvlText w:val=""/>
      <w:lvlJc w:val="left"/>
      <w:pPr>
        <w:ind w:left="4739" w:hanging="360"/>
      </w:pPr>
      <w:rPr>
        <w:rFonts w:ascii="Wingdings" w:hAnsi="Wingdings" w:hint="default"/>
      </w:rPr>
    </w:lvl>
    <w:lvl w:ilvl="6" w:tplc="240A0001" w:tentative="1">
      <w:start w:val="1"/>
      <w:numFmt w:val="bullet"/>
      <w:lvlText w:val=""/>
      <w:lvlJc w:val="left"/>
      <w:pPr>
        <w:ind w:left="5459" w:hanging="360"/>
      </w:pPr>
      <w:rPr>
        <w:rFonts w:ascii="Symbol" w:hAnsi="Symbol" w:hint="default"/>
      </w:rPr>
    </w:lvl>
    <w:lvl w:ilvl="7" w:tplc="240A0003" w:tentative="1">
      <w:start w:val="1"/>
      <w:numFmt w:val="bullet"/>
      <w:lvlText w:val="o"/>
      <w:lvlJc w:val="left"/>
      <w:pPr>
        <w:ind w:left="6179" w:hanging="360"/>
      </w:pPr>
      <w:rPr>
        <w:rFonts w:ascii="Courier New" w:hAnsi="Courier New" w:cs="Courier New" w:hint="default"/>
      </w:rPr>
    </w:lvl>
    <w:lvl w:ilvl="8" w:tplc="240A0005" w:tentative="1">
      <w:start w:val="1"/>
      <w:numFmt w:val="bullet"/>
      <w:lvlText w:val=""/>
      <w:lvlJc w:val="left"/>
      <w:pPr>
        <w:ind w:left="6899" w:hanging="360"/>
      </w:pPr>
      <w:rPr>
        <w:rFonts w:ascii="Wingdings" w:hAnsi="Wingdings" w:hint="default"/>
      </w:rPr>
    </w:lvl>
  </w:abstractNum>
  <w:abstractNum w:abstractNumId="6" w15:restartNumberingAfterBreak="0">
    <w:nsid w:val="3DA05103"/>
    <w:multiLevelType w:val="hybridMultilevel"/>
    <w:tmpl w:val="4DFC4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760B07"/>
    <w:multiLevelType w:val="hybridMultilevel"/>
    <w:tmpl w:val="542A200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15:restartNumberingAfterBreak="0">
    <w:nsid w:val="45EF1F40"/>
    <w:multiLevelType w:val="multilevel"/>
    <w:tmpl w:val="C354FF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6E1C1F"/>
    <w:multiLevelType w:val="hybridMultilevel"/>
    <w:tmpl w:val="2B282BBC"/>
    <w:lvl w:ilvl="0" w:tplc="08088574">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C06268"/>
    <w:multiLevelType w:val="multilevel"/>
    <w:tmpl w:val="B7D29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color w:val="8BA543"/>
      </w:rPr>
    </w:lvl>
    <w:lvl w:ilvl="2">
      <w:start w:val="1"/>
      <w:numFmt w:val="decimal"/>
      <w:isLgl/>
      <w:lvlText w:val="%1.%2.%3"/>
      <w:lvlJc w:val="left"/>
      <w:pPr>
        <w:ind w:left="1080" w:hanging="720"/>
      </w:pPr>
      <w:rPr>
        <w:rFonts w:hint="default"/>
        <w:color w:val="8BA543"/>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03756F"/>
    <w:multiLevelType w:val="hybridMultilevel"/>
    <w:tmpl w:val="7DCC8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917535"/>
    <w:multiLevelType w:val="hybridMultilevel"/>
    <w:tmpl w:val="E280F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75687E"/>
    <w:multiLevelType w:val="hybridMultilevel"/>
    <w:tmpl w:val="7D4C69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026BD2"/>
    <w:multiLevelType w:val="hybridMultilevel"/>
    <w:tmpl w:val="513A7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64207"/>
    <w:multiLevelType w:val="multilevel"/>
    <w:tmpl w:val="900244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3"/>
  </w:num>
  <w:num w:numId="3">
    <w:abstractNumId w:val="1"/>
  </w:num>
  <w:num w:numId="4">
    <w:abstractNumId w:val="15"/>
  </w:num>
  <w:num w:numId="5">
    <w:abstractNumId w:val="13"/>
  </w:num>
  <w:num w:numId="6">
    <w:abstractNumId w:val="14"/>
  </w:num>
  <w:num w:numId="7">
    <w:abstractNumId w:val="1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0"/>
  </w:num>
  <w:num w:numId="13">
    <w:abstractNumId w:val="2"/>
  </w:num>
  <w:num w:numId="14">
    <w:abstractNumId w:val="12"/>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4A"/>
    <w:rsid w:val="00000C91"/>
    <w:rsid w:val="00011A56"/>
    <w:rsid w:val="00012E4A"/>
    <w:rsid w:val="000157CA"/>
    <w:rsid w:val="00017639"/>
    <w:rsid w:val="0002557D"/>
    <w:rsid w:val="00026C39"/>
    <w:rsid w:val="0002757E"/>
    <w:rsid w:val="00027627"/>
    <w:rsid w:val="0002763E"/>
    <w:rsid w:val="000471E5"/>
    <w:rsid w:val="00050B45"/>
    <w:rsid w:val="00055AEE"/>
    <w:rsid w:val="00064069"/>
    <w:rsid w:val="000640CB"/>
    <w:rsid w:val="0007370E"/>
    <w:rsid w:val="00075294"/>
    <w:rsid w:val="00075671"/>
    <w:rsid w:val="00080BE3"/>
    <w:rsid w:val="00082700"/>
    <w:rsid w:val="0009378E"/>
    <w:rsid w:val="000A476F"/>
    <w:rsid w:val="000B06A3"/>
    <w:rsid w:val="000B208D"/>
    <w:rsid w:val="000C0D5A"/>
    <w:rsid w:val="000C265C"/>
    <w:rsid w:val="000C510F"/>
    <w:rsid w:val="000C6E1D"/>
    <w:rsid w:val="000D1F82"/>
    <w:rsid w:val="000D3F5E"/>
    <w:rsid w:val="000F57AF"/>
    <w:rsid w:val="000F6336"/>
    <w:rsid w:val="000F7B86"/>
    <w:rsid w:val="00116C2F"/>
    <w:rsid w:val="00122C77"/>
    <w:rsid w:val="00126082"/>
    <w:rsid w:val="00134364"/>
    <w:rsid w:val="00135A6E"/>
    <w:rsid w:val="00140900"/>
    <w:rsid w:val="001458C6"/>
    <w:rsid w:val="00152FC3"/>
    <w:rsid w:val="0015412C"/>
    <w:rsid w:val="0016131C"/>
    <w:rsid w:val="00167F6A"/>
    <w:rsid w:val="00174589"/>
    <w:rsid w:val="001840F9"/>
    <w:rsid w:val="0018686E"/>
    <w:rsid w:val="001869BF"/>
    <w:rsid w:val="001A371B"/>
    <w:rsid w:val="001A5157"/>
    <w:rsid w:val="001C34E9"/>
    <w:rsid w:val="001C5491"/>
    <w:rsid w:val="001C5927"/>
    <w:rsid w:val="001D641D"/>
    <w:rsid w:val="001F0162"/>
    <w:rsid w:val="001F35BB"/>
    <w:rsid w:val="001F52AC"/>
    <w:rsid w:val="001F6FB6"/>
    <w:rsid w:val="001F7BB2"/>
    <w:rsid w:val="00205995"/>
    <w:rsid w:val="002067F2"/>
    <w:rsid w:val="0021112E"/>
    <w:rsid w:val="002127ED"/>
    <w:rsid w:val="0021654C"/>
    <w:rsid w:val="002165CC"/>
    <w:rsid w:val="002255FA"/>
    <w:rsid w:val="002305B9"/>
    <w:rsid w:val="0023258E"/>
    <w:rsid w:val="00235965"/>
    <w:rsid w:val="00240EBC"/>
    <w:rsid w:val="002453EF"/>
    <w:rsid w:val="002457E1"/>
    <w:rsid w:val="00250E41"/>
    <w:rsid w:val="002558C1"/>
    <w:rsid w:val="00261718"/>
    <w:rsid w:val="00263AE1"/>
    <w:rsid w:val="002713D1"/>
    <w:rsid w:val="00275D51"/>
    <w:rsid w:val="002760BF"/>
    <w:rsid w:val="002831DD"/>
    <w:rsid w:val="002A12CA"/>
    <w:rsid w:val="002A573E"/>
    <w:rsid w:val="002B0920"/>
    <w:rsid w:val="002B4804"/>
    <w:rsid w:val="002B5D55"/>
    <w:rsid w:val="002C0D2D"/>
    <w:rsid w:val="002D4CB9"/>
    <w:rsid w:val="002E14B3"/>
    <w:rsid w:val="002E5625"/>
    <w:rsid w:val="00301C6D"/>
    <w:rsid w:val="003050B2"/>
    <w:rsid w:val="003053BB"/>
    <w:rsid w:val="0031153E"/>
    <w:rsid w:val="003121ED"/>
    <w:rsid w:val="00312C13"/>
    <w:rsid w:val="00313756"/>
    <w:rsid w:val="00316DD2"/>
    <w:rsid w:val="00317A5C"/>
    <w:rsid w:val="00331FD9"/>
    <w:rsid w:val="00332CCA"/>
    <w:rsid w:val="003348E9"/>
    <w:rsid w:val="00341D0B"/>
    <w:rsid w:val="00343C51"/>
    <w:rsid w:val="00344907"/>
    <w:rsid w:val="00345B27"/>
    <w:rsid w:val="00350324"/>
    <w:rsid w:val="00353126"/>
    <w:rsid w:val="00354766"/>
    <w:rsid w:val="003560DF"/>
    <w:rsid w:val="00360921"/>
    <w:rsid w:val="00362703"/>
    <w:rsid w:val="003645AD"/>
    <w:rsid w:val="00370D9E"/>
    <w:rsid w:val="00373A5E"/>
    <w:rsid w:val="003845DF"/>
    <w:rsid w:val="003846B3"/>
    <w:rsid w:val="003956B2"/>
    <w:rsid w:val="003A7D0F"/>
    <w:rsid w:val="003B1316"/>
    <w:rsid w:val="003C5447"/>
    <w:rsid w:val="003D4BFA"/>
    <w:rsid w:val="003E1865"/>
    <w:rsid w:val="003E2712"/>
    <w:rsid w:val="003E27CE"/>
    <w:rsid w:val="003E4371"/>
    <w:rsid w:val="003E61FA"/>
    <w:rsid w:val="003F2557"/>
    <w:rsid w:val="00401266"/>
    <w:rsid w:val="00402411"/>
    <w:rsid w:val="004258A5"/>
    <w:rsid w:val="00427204"/>
    <w:rsid w:val="00427B81"/>
    <w:rsid w:val="004313AF"/>
    <w:rsid w:val="004356ED"/>
    <w:rsid w:val="0043614D"/>
    <w:rsid w:val="00437938"/>
    <w:rsid w:val="00443D56"/>
    <w:rsid w:val="0044571E"/>
    <w:rsid w:val="00447318"/>
    <w:rsid w:val="00447EDE"/>
    <w:rsid w:val="00450CC4"/>
    <w:rsid w:val="00456BCD"/>
    <w:rsid w:val="00471C2F"/>
    <w:rsid w:val="0047429A"/>
    <w:rsid w:val="00475745"/>
    <w:rsid w:val="004823D7"/>
    <w:rsid w:val="004836D2"/>
    <w:rsid w:val="004A6CFD"/>
    <w:rsid w:val="004A7471"/>
    <w:rsid w:val="004B4631"/>
    <w:rsid w:val="004C1F94"/>
    <w:rsid w:val="004C4DEB"/>
    <w:rsid w:val="004C570E"/>
    <w:rsid w:val="004C6042"/>
    <w:rsid w:val="004D189E"/>
    <w:rsid w:val="004D2E00"/>
    <w:rsid w:val="004D6635"/>
    <w:rsid w:val="004E37AE"/>
    <w:rsid w:val="004F6175"/>
    <w:rsid w:val="0050759D"/>
    <w:rsid w:val="00514732"/>
    <w:rsid w:val="00524923"/>
    <w:rsid w:val="00532D19"/>
    <w:rsid w:val="00545018"/>
    <w:rsid w:val="00547DF3"/>
    <w:rsid w:val="005505EE"/>
    <w:rsid w:val="00563BD3"/>
    <w:rsid w:val="00567984"/>
    <w:rsid w:val="00572A52"/>
    <w:rsid w:val="00573B79"/>
    <w:rsid w:val="0057660D"/>
    <w:rsid w:val="00577683"/>
    <w:rsid w:val="00585367"/>
    <w:rsid w:val="00587D89"/>
    <w:rsid w:val="00592007"/>
    <w:rsid w:val="00592367"/>
    <w:rsid w:val="00592A58"/>
    <w:rsid w:val="00593BE5"/>
    <w:rsid w:val="005A22D0"/>
    <w:rsid w:val="005A272E"/>
    <w:rsid w:val="005A7DE9"/>
    <w:rsid w:val="005B4279"/>
    <w:rsid w:val="005B50D2"/>
    <w:rsid w:val="005B7905"/>
    <w:rsid w:val="005C1B8F"/>
    <w:rsid w:val="005C6C7B"/>
    <w:rsid w:val="005D38E6"/>
    <w:rsid w:val="005D3AFC"/>
    <w:rsid w:val="005D4741"/>
    <w:rsid w:val="005D5457"/>
    <w:rsid w:val="005D5531"/>
    <w:rsid w:val="005E59EB"/>
    <w:rsid w:val="005F0266"/>
    <w:rsid w:val="005F2A56"/>
    <w:rsid w:val="006010E5"/>
    <w:rsid w:val="006106D1"/>
    <w:rsid w:val="00611BE7"/>
    <w:rsid w:val="00620B95"/>
    <w:rsid w:val="0062540B"/>
    <w:rsid w:val="00630D7A"/>
    <w:rsid w:val="006434B1"/>
    <w:rsid w:val="00667189"/>
    <w:rsid w:val="006673FF"/>
    <w:rsid w:val="00667840"/>
    <w:rsid w:val="00667DC6"/>
    <w:rsid w:val="006701BE"/>
    <w:rsid w:val="00673060"/>
    <w:rsid w:val="006763C6"/>
    <w:rsid w:val="00680A25"/>
    <w:rsid w:val="006827F4"/>
    <w:rsid w:val="00685029"/>
    <w:rsid w:val="00694800"/>
    <w:rsid w:val="00697EA9"/>
    <w:rsid w:val="006A55F6"/>
    <w:rsid w:val="006C01CA"/>
    <w:rsid w:val="006D0815"/>
    <w:rsid w:val="006D2B25"/>
    <w:rsid w:val="006D67FB"/>
    <w:rsid w:val="006D7021"/>
    <w:rsid w:val="006E59C5"/>
    <w:rsid w:val="006E5B0B"/>
    <w:rsid w:val="00716B6E"/>
    <w:rsid w:val="00733586"/>
    <w:rsid w:val="007337E0"/>
    <w:rsid w:val="00735118"/>
    <w:rsid w:val="00736195"/>
    <w:rsid w:val="0073621D"/>
    <w:rsid w:val="00743747"/>
    <w:rsid w:val="00744A3B"/>
    <w:rsid w:val="00752542"/>
    <w:rsid w:val="0076235E"/>
    <w:rsid w:val="00763993"/>
    <w:rsid w:val="00771EF1"/>
    <w:rsid w:val="00771F3E"/>
    <w:rsid w:val="00777199"/>
    <w:rsid w:val="00780316"/>
    <w:rsid w:val="0078064B"/>
    <w:rsid w:val="00781BB7"/>
    <w:rsid w:val="00792EB2"/>
    <w:rsid w:val="00795764"/>
    <w:rsid w:val="00795CA0"/>
    <w:rsid w:val="007971CF"/>
    <w:rsid w:val="007A0390"/>
    <w:rsid w:val="007B2DEB"/>
    <w:rsid w:val="007B5047"/>
    <w:rsid w:val="007B53E9"/>
    <w:rsid w:val="007D0922"/>
    <w:rsid w:val="007E5E42"/>
    <w:rsid w:val="007E6B0F"/>
    <w:rsid w:val="007F0543"/>
    <w:rsid w:val="007F5BC6"/>
    <w:rsid w:val="00800948"/>
    <w:rsid w:val="00802352"/>
    <w:rsid w:val="00811E2D"/>
    <w:rsid w:val="00822BC3"/>
    <w:rsid w:val="00822D2B"/>
    <w:rsid w:val="00827C90"/>
    <w:rsid w:val="00831B87"/>
    <w:rsid w:val="008369EF"/>
    <w:rsid w:val="008377B4"/>
    <w:rsid w:val="0084370A"/>
    <w:rsid w:val="008457D3"/>
    <w:rsid w:val="00857662"/>
    <w:rsid w:val="008771F2"/>
    <w:rsid w:val="008A1ECC"/>
    <w:rsid w:val="008A408D"/>
    <w:rsid w:val="008A6130"/>
    <w:rsid w:val="008A7A43"/>
    <w:rsid w:val="008B2162"/>
    <w:rsid w:val="008B3031"/>
    <w:rsid w:val="008C2A13"/>
    <w:rsid w:val="008D544B"/>
    <w:rsid w:val="008E0A14"/>
    <w:rsid w:val="008E10CF"/>
    <w:rsid w:val="008E1BAF"/>
    <w:rsid w:val="008E2CCC"/>
    <w:rsid w:val="008E2F51"/>
    <w:rsid w:val="008E3B33"/>
    <w:rsid w:val="008E68E2"/>
    <w:rsid w:val="008E6CEB"/>
    <w:rsid w:val="008F3B13"/>
    <w:rsid w:val="008F7C0B"/>
    <w:rsid w:val="009022B7"/>
    <w:rsid w:val="009079D2"/>
    <w:rsid w:val="00911B51"/>
    <w:rsid w:val="00914EFD"/>
    <w:rsid w:val="00921549"/>
    <w:rsid w:val="009346A6"/>
    <w:rsid w:val="00940009"/>
    <w:rsid w:val="00941E13"/>
    <w:rsid w:val="00944032"/>
    <w:rsid w:val="00952405"/>
    <w:rsid w:val="00954E18"/>
    <w:rsid w:val="009656DA"/>
    <w:rsid w:val="00966D74"/>
    <w:rsid w:val="0096786A"/>
    <w:rsid w:val="009856FC"/>
    <w:rsid w:val="00994C73"/>
    <w:rsid w:val="0099509D"/>
    <w:rsid w:val="009B0285"/>
    <w:rsid w:val="009B43D6"/>
    <w:rsid w:val="009B500E"/>
    <w:rsid w:val="009C15AC"/>
    <w:rsid w:val="009D739D"/>
    <w:rsid w:val="009E4637"/>
    <w:rsid w:val="009F7AA1"/>
    <w:rsid w:val="00A0386C"/>
    <w:rsid w:val="00A105B8"/>
    <w:rsid w:val="00A16EC4"/>
    <w:rsid w:val="00A21E99"/>
    <w:rsid w:val="00A30BA8"/>
    <w:rsid w:val="00A33F63"/>
    <w:rsid w:val="00A3427E"/>
    <w:rsid w:val="00A35F45"/>
    <w:rsid w:val="00A50781"/>
    <w:rsid w:val="00A52A50"/>
    <w:rsid w:val="00A5398D"/>
    <w:rsid w:val="00A60998"/>
    <w:rsid w:val="00A60FD0"/>
    <w:rsid w:val="00A61472"/>
    <w:rsid w:val="00A630B5"/>
    <w:rsid w:val="00A721B7"/>
    <w:rsid w:val="00A74709"/>
    <w:rsid w:val="00A74FAB"/>
    <w:rsid w:val="00A7602D"/>
    <w:rsid w:val="00A77CEB"/>
    <w:rsid w:val="00A82DEF"/>
    <w:rsid w:val="00A83443"/>
    <w:rsid w:val="00A84950"/>
    <w:rsid w:val="00A84972"/>
    <w:rsid w:val="00A85265"/>
    <w:rsid w:val="00A8580F"/>
    <w:rsid w:val="00A96686"/>
    <w:rsid w:val="00AA0105"/>
    <w:rsid w:val="00AA063D"/>
    <w:rsid w:val="00AA1BB0"/>
    <w:rsid w:val="00AB3EC2"/>
    <w:rsid w:val="00AB7F75"/>
    <w:rsid w:val="00AC0C58"/>
    <w:rsid w:val="00AC3214"/>
    <w:rsid w:val="00AC3C97"/>
    <w:rsid w:val="00AD134E"/>
    <w:rsid w:val="00AD34C7"/>
    <w:rsid w:val="00AD7809"/>
    <w:rsid w:val="00AE39CD"/>
    <w:rsid w:val="00AF1772"/>
    <w:rsid w:val="00AF1BD9"/>
    <w:rsid w:val="00AF395D"/>
    <w:rsid w:val="00AF5A4B"/>
    <w:rsid w:val="00AF6F81"/>
    <w:rsid w:val="00B05B0B"/>
    <w:rsid w:val="00B1379D"/>
    <w:rsid w:val="00B164E6"/>
    <w:rsid w:val="00B23523"/>
    <w:rsid w:val="00B273FA"/>
    <w:rsid w:val="00B30D36"/>
    <w:rsid w:val="00B3146D"/>
    <w:rsid w:val="00B37D96"/>
    <w:rsid w:val="00B454C0"/>
    <w:rsid w:val="00B477E6"/>
    <w:rsid w:val="00B50876"/>
    <w:rsid w:val="00B530EF"/>
    <w:rsid w:val="00B54B0A"/>
    <w:rsid w:val="00B64CD8"/>
    <w:rsid w:val="00B8534A"/>
    <w:rsid w:val="00B93C2D"/>
    <w:rsid w:val="00BA7366"/>
    <w:rsid w:val="00BB532C"/>
    <w:rsid w:val="00BB6603"/>
    <w:rsid w:val="00BB713F"/>
    <w:rsid w:val="00BC0A4B"/>
    <w:rsid w:val="00BC126B"/>
    <w:rsid w:val="00BC24C8"/>
    <w:rsid w:val="00BC5922"/>
    <w:rsid w:val="00BC7FF1"/>
    <w:rsid w:val="00BD1655"/>
    <w:rsid w:val="00BD6865"/>
    <w:rsid w:val="00BE0749"/>
    <w:rsid w:val="00BE1D11"/>
    <w:rsid w:val="00BE1F6A"/>
    <w:rsid w:val="00BF378D"/>
    <w:rsid w:val="00C00550"/>
    <w:rsid w:val="00C10538"/>
    <w:rsid w:val="00C11F05"/>
    <w:rsid w:val="00C3412A"/>
    <w:rsid w:val="00C34CCA"/>
    <w:rsid w:val="00C37E48"/>
    <w:rsid w:val="00C54EE6"/>
    <w:rsid w:val="00C65188"/>
    <w:rsid w:val="00C6657F"/>
    <w:rsid w:val="00C67371"/>
    <w:rsid w:val="00C75528"/>
    <w:rsid w:val="00C92AE8"/>
    <w:rsid w:val="00C96DE9"/>
    <w:rsid w:val="00C971C0"/>
    <w:rsid w:val="00C97D89"/>
    <w:rsid w:val="00CA0AB0"/>
    <w:rsid w:val="00CB6D82"/>
    <w:rsid w:val="00CC4172"/>
    <w:rsid w:val="00CC468C"/>
    <w:rsid w:val="00CD5230"/>
    <w:rsid w:val="00CD5D77"/>
    <w:rsid w:val="00CE6A85"/>
    <w:rsid w:val="00CF0962"/>
    <w:rsid w:val="00CF4E50"/>
    <w:rsid w:val="00CF7254"/>
    <w:rsid w:val="00D015AF"/>
    <w:rsid w:val="00D050C0"/>
    <w:rsid w:val="00D103FA"/>
    <w:rsid w:val="00D13603"/>
    <w:rsid w:val="00D14133"/>
    <w:rsid w:val="00D15D36"/>
    <w:rsid w:val="00D24D2C"/>
    <w:rsid w:val="00D31750"/>
    <w:rsid w:val="00D44F2C"/>
    <w:rsid w:val="00D4702A"/>
    <w:rsid w:val="00D514EA"/>
    <w:rsid w:val="00D5378B"/>
    <w:rsid w:val="00D5672B"/>
    <w:rsid w:val="00D718BA"/>
    <w:rsid w:val="00D728E5"/>
    <w:rsid w:val="00D802C7"/>
    <w:rsid w:val="00D81D3A"/>
    <w:rsid w:val="00D8342D"/>
    <w:rsid w:val="00D851FD"/>
    <w:rsid w:val="00D86E0E"/>
    <w:rsid w:val="00D96652"/>
    <w:rsid w:val="00D979E2"/>
    <w:rsid w:val="00DA3EE4"/>
    <w:rsid w:val="00DB4FE0"/>
    <w:rsid w:val="00DC1123"/>
    <w:rsid w:val="00DC4ADD"/>
    <w:rsid w:val="00DC6F0C"/>
    <w:rsid w:val="00DE018F"/>
    <w:rsid w:val="00DE02AC"/>
    <w:rsid w:val="00DE114E"/>
    <w:rsid w:val="00DF0251"/>
    <w:rsid w:val="00DF32F4"/>
    <w:rsid w:val="00E106DF"/>
    <w:rsid w:val="00E17654"/>
    <w:rsid w:val="00E21D1E"/>
    <w:rsid w:val="00E234A7"/>
    <w:rsid w:val="00E2627E"/>
    <w:rsid w:val="00E26A60"/>
    <w:rsid w:val="00E26C59"/>
    <w:rsid w:val="00E42964"/>
    <w:rsid w:val="00E45C97"/>
    <w:rsid w:val="00E55CC1"/>
    <w:rsid w:val="00E627B3"/>
    <w:rsid w:val="00E6434B"/>
    <w:rsid w:val="00E764A4"/>
    <w:rsid w:val="00E87F15"/>
    <w:rsid w:val="00E93F11"/>
    <w:rsid w:val="00E945A4"/>
    <w:rsid w:val="00E9657E"/>
    <w:rsid w:val="00E96EE0"/>
    <w:rsid w:val="00EA159B"/>
    <w:rsid w:val="00EB2AF2"/>
    <w:rsid w:val="00EB5BF2"/>
    <w:rsid w:val="00EC052F"/>
    <w:rsid w:val="00EC15EF"/>
    <w:rsid w:val="00EC4CB3"/>
    <w:rsid w:val="00EC4F13"/>
    <w:rsid w:val="00ED11E1"/>
    <w:rsid w:val="00ED1300"/>
    <w:rsid w:val="00EE31A0"/>
    <w:rsid w:val="00EE441C"/>
    <w:rsid w:val="00EE6F34"/>
    <w:rsid w:val="00EF39DC"/>
    <w:rsid w:val="00EF7450"/>
    <w:rsid w:val="00EF7C39"/>
    <w:rsid w:val="00F0122A"/>
    <w:rsid w:val="00F03236"/>
    <w:rsid w:val="00F034D8"/>
    <w:rsid w:val="00F04682"/>
    <w:rsid w:val="00F053A2"/>
    <w:rsid w:val="00F0572A"/>
    <w:rsid w:val="00F06A08"/>
    <w:rsid w:val="00F10070"/>
    <w:rsid w:val="00F105D3"/>
    <w:rsid w:val="00F13BA4"/>
    <w:rsid w:val="00F14A7F"/>
    <w:rsid w:val="00F207D8"/>
    <w:rsid w:val="00F27CAF"/>
    <w:rsid w:val="00F30825"/>
    <w:rsid w:val="00F30D5E"/>
    <w:rsid w:val="00F33287"/>
    <w:rsid w:val="00F34B4A"/>
    <w:rsid w:val="00F352AF"/>
    <w:rsid w:val="00F4275B"/>
    <w:rsid w:val="00F520C4"/>
    <w:rsid w:val="00F562B8"/>
    <w:rsid w:val="00F61FFD"/>
    <w:rsid w:val="00F6570E"/>
    <w:rsid w:val="00F67BD3"/>
    <w:rsid w:val="00F72296"/>
    <w:rsid w:val="00F75A2A"/>
    <w:rsid w:val="00F826D7"/>
    <w:rsid w:val="00F83FAE"/>
    <w:rsid w:val="00F86356"/>
    <w:rsid w:val="00F867D9"/>
    <w:rsid w:val="00F953E6"/>
    <w:rsid w:val="00FA147B"/>
    <w:rsid w:val="00FA3889"/>
    <w:rsid w:val="00FA4D08"/>
    <w:rsid w:val="00FB02BF"/>
    <w:rsid w:val="00FB2EC9"/>
    <w:rsid w:val="00FB72B2"/>
    <w:rsid w:val="00FC207D"/>
    <w:rsid w:val="00FC553D"/>
    <w:rsid w:val="00FD289E"/>
    <w:rsid w:val="00FD3A36"/>
    <w:rsid w:val="00FE271C"/>
    <w:rsid w:val="00FF7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CA0E4"/>
  <w15:docId w15:val="{88E79BFE-1097-4FF0-805A-04F89E12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A"/>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s-ES_tradnl" w:eastAsia="es-MX"/>
    </w:rPr>
  </w:style>
  <w:style w:type="paragraph" w:styleId="Ttulo1">
    <w:name w:val="heading 1"/>
    <w:basedOn w:val="Normal"/>
    <w:next w:val="Normal"/>
    <w:link w:val="Ttulo1Car"/>
    <w:uiPriority w:val="9"/>
    <w:qFormat/>
    <w:rsid w:val="00F34B4A"/>
    <w:pPr>
      <w:keepNext/>
      <w:keepLines/>
      <w:outlineLvl w:val="0"/>
    </w:pPr>
    <w:rPr>
      <w:rFonts w:ascii="Arial Narrow" w:eastAsiaTheme="majorEastAsia" w:hAnsi="Arial Narrow" w:cstheme="majorBidi"/>
      <w:b/>
      <w:color w:val="auto"/>
      <w:szCs w:val="32"/>
    </w:rPr>
  </w:style>
  <w:style w:type="paragraph" w:styleId="Ttulo2">
    <w:name w:val="heading 2"/>
    <w:basedOn w:val="Normal"/>
    <w:next w:val="Normal"/>
    <w:link w:val="Ttulo2Car"/>
    <w:uiPriority w:val="9"/>
    <w:semiHidden/>
    <w:unhideWhenUsed/>
    <w:qFormat/>
    <w:rsid w:val="00F34B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B4A"/>
    <w:rPr>
      <w:rFonts w:ascii="Arial Narrow" w:eastAsiaTheme="majorEastAsia" w:hAnsi="Arial Narrow" w:cstheme="majorBidi"/>
      <w:b/>
      <w:sz w:val="24"/>
      <w:szCs w:val="32"/>
      <w:lang w:val="es-ES_tradnl" w:eastAsia="es-MX"/>
    </w:rPr>
  </w:style>
  <w:style w:type="character" w:customStyle="1" w:styleId="Ttulo2Car">
    <w:name w:val="Título 2 Car"/>
    <w:basedOn w:val="Fuentedeprrafopredeter"/>
    <w:link w:val="Ttulo2"/>
    <w:uiPriority w:val="9"/>
    <w:semiHidden/>
    <w:rsid w:val="00F34B4A"/>
    <w:rPr>
      <w:rFonts w:asciiTheme="majorHAnsi" w:eastAsiaTheme="majorEastAsia" w:hAnsiTheme="majorHAnsi" w:cstheme="majorBidi"/>
      <w:color w:val="2F5496" w:themeColor="accent1" w:themeShade="BF"/>
      <w:sz w:val="26"/>
      <w:szCs w:val="26"/>
      <w:lang w:val="es-ES_tradnl" w:eastAsia="es-MX"/>
    </w:rPr>
  </w:style>
  <w:style w:type="character" w:customStyle="1" w:styleId="normaltextrun">
    <w:name w:val="normaltextrun"/>
    <w:basedOn w:val="Fuentedeprrafopredeter"/>
    <w:rsid w:val="00F34B4A"/>
  </w:style>
  <w:style w:type="paragraph" w:customStyle="1" w:styleId="paragraph">
    <w:name w:val="paragraph"/>
    <w:basedOn w:val="Normal"/>
    <w:rsid w:val="00F34B4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customStyle="1" w:styleId="eop">
    <w:name w:val="eop"/>
    <w:basedOn w:val="Fuentedeprrafopredeter"/>
    <w:rsid w:val="00F34B4A"/>
  </w:style>
  <w:style w:type="paragraph" w:styleId="Prrafodelista">
    <w:name w:val="List Paragraph"/>
    <w:basedOn w:val="Normal"/>
    <w:link w:val="PrrafodelistaCar"/>
    <w:uiPriority w:val="34"/>
    <w:qFormat/>
    <w:rsid w:val="00F34B4A"/>
    <w:pPr>
      <w:overflowPunct/>
      <w:autoSpaceDE/>
      <w:autoSpaceDN/>
      <w:adjustRightInd/>
      <w:ind w:left="720"/>
      <w:contextualSpacing/>
      <w:textAlignment w:val="auto"/>
    </w:pPr>
    <w:rPr>
      <w:rFonts w:ascii="Times New Roman" w:hAnsi="Times New Roman"/>
      <w:color w:val="auto"/>
      <w:sz w:val="20"/>
      <w:lang w:val="es-ES" w:eastAsia="es-ES"/>
    </w:rPr>
  </w:style>
  <w:style w:type="character" w:customStyle="1" w:styleId="PrrafodelistaCar">
    <w:name w:val="Párrafo de lista Car"/>
    <w:link w:val="Prrafodelista"/>
    <w:uiPriority w:val="34"/>
    <w:rsid w:val="00F34B4A"/>
    <w:rPr>
      <w:rFonts w:ascii="Times New Roman" w:eastAsia="Times New Roman" w:hAnsi="Times New Roman" w:cs="Times New Roman"/>
      <w:sz w:val="20"/>
      <w:szCs w:val="20"/>
      <w:lang w:val="es-ES" w:eastAsia="es-ES"/>
    </w:rPr>
  </w:style>
  <w:style w:type="paragraph" w:styleId="TtuloTDC">
    <w:name w:val="TOC Heading"/>
    <w:basedOn w:val="Ttulo1"/>
    <w:next w:val="Normal"/>
    <w:uiPriority w:val="39"/>
    <w:unhideWhenUsed/>
    <w:qFormat/>
    <w:rsid w:val="00802352"/>
    <w:pPr>
      <w:overflowPunct/>
      <w:autoSpaceDE/>
      <w:autoSpaceDN/>
      <w:adjustRightInd/>
      <w:spacing w:before="240" w:line="259" w:lineRule="auto"/>
      <w:textAlignment w:val="auto"/>
      <w:outlineLvl w:val="9"/>
    </w:pPr>
    <w:rPr>
      <w:rFonts w:asciiTheme="majorHAnsi" w:hAnsiTheme="majorHAnsi"/>
      <w:b w:val="0"/>
      <w:color w:val="2F5496" w:themeColor="accent1" w:themeShade="BF"/>
      <w:sz w:val="32"/>
      <w:lang w:val="es-CO" w:eastAsia="es-CO"/>
    </w:rPr>
  </w:style>
  <w:style w:type="paragraph" w:styleId="TDC2">
    <w:name w:val="toc 2"/>
    <w:basedOn w:val="Normal"/>
    <w:next w:val="Normal"/>
    <w:autoRedefine/>
    <w:uiPriority w:val="39"/>
    <w:unhideWhenUsed/>
    <w:rsid w:val="00802352"/>
    <w:pPr>
      <w:overflowPunct/>
      <w:autoSpaceDE/>
      <w:autoSpaceDN/>
      <w:adjustRightInd/>
      <w:spacing w:after="100" w:line="259" w:lineRule="auto"/>
      <w:ind w:left="220"/>
      <w:textAlignment w:val="auto"/>
    </w:pPr>
    <w:rPr>
      <w:rFonts w:asciiTheme="minorHAnsi" w:eastAsiaTheme="minorEastAsia" w:hAnsiTheme="minorHAnsi"/>
      <w:color w:val="auto"/>
      <w:sz w:val="22"/>
      <w:szCs w:val="22"/>
      <w:lang w:val="es-CO" w:eastAsia="es-CO"/>
    </w:rPr>
  </w:style>
  <w:style w:type="paragraph" w:styleId="TDC1">
    <w:name w:val="toc 1"/>
    <w:basedOn w:val="Normal"/>
    <w:next w:val="Normal"/>
    <w:autoRedefine/>
    <w:uiPriority w:val="39"/>
    <w:unhideWhenUsed/>
    <w:rsid w:val="00802352"/>
    <w:pPr>
      <w:overflowPunct/>
      <w:autoSpaceDE/>
      <w:autoSpaceDN/>
      <w:adjustRightInd/>
      <w:spacing w:after="100" w:line="259" w:lineRule="auto"/>
      <w:textAlignment w:val="auto"/>
    </w:pPr>
    <w:rPr>
      <w:rFonts w:asciiTheme="minorHAnsi" w:eastAsiaTheme="minorEastAsia" w:hAnsiTheme="minorHAnsi"/>
      <w:color w:val="auto"/>
      <w:sz w:val="22"/>
      <w:szCs w:val="22"/>
      <w:lang w:val="es-CO" w:eastAsia="es-CO"/>
    </w:rPr>
  </w:style>
  <w:style w:type="paragraph" w:styleId="TDC3">
    <w:name w:val="toc 3"/>
    <w:basedOn w:val="Normal"/>
    <w:next w:val="Normal"/>
    <w:autoRedefine/>
    <w:uiPriority w:val="39"/>
    <w:unhideWhenUsed/>
    <w:rsid w:val="00802352"/>
    <w:pPr>
      <w:overflowPunct/>
      <w:autoSpaceDE/>
      <w:autoSpaceDN/>
      <w:adjustRightInd/>
      <w:spacing w:after="100" w:line="259" w:lineRule="auto"/>
      <w:ind w:left="440"/>
      <w:textAlignment w:val="auto"/>
    </w:pPr>
    <w:rPr>
      <w:rFonts w:asciiTheme="minorHAnsi" w:eastAsiaTheme="minorEastAsia" w:hAnsiTheme="minorHAnsi"/>
      <w:color w:val="auto"/>
      <w:sz w:val="22"/>
      <w:szCs w:val="22"/>
      <w:lang w:val="es-CO" w:eastAsia="es-CO"/>
    </w:rPr>
  </w:style>
  <w:style w:type="paragraph" w:styleId="Encabezado">
    <w:name w:val="header"/>
    <w:basedOn w:val="Normal"/>
    <w:link w:val="EncabezadoCar"/>
    <w:uiPriority w:val="99"/>
    <w:unhideWhenUsed/>
    <w:rsid w:val="00630D7A"/>
    <w:pPr>
      <w:tabs>
        <w:tab w:val="center" w:pos="4419"/>
        <w:tab w:val="right" w:pos="8838"/>
      </w:tabs>
    </w:pPr>
  </w:style>
  <w:style w:type="character" w:customStyle="1" w:styleId="EncabezadoCar">
    <w:name w:val="Encabezado Car"/>
    <w:basedOn w:val="Fuentedeprrafopredeter"/>
    <w:link w:val="Encabezado"/>
    <w:uiPriority w:val="99"/>
    <w:rsid w:val="00630D7A"/>
    <w:rPr>
      <w:rFonts w:ascii="Arial" w:eastAsia="Times New Roman" w:hAnsi="Arial" w:cs="Times New Roman"/>
      <w:color w:val="000000"/>
      <w:sz w:val="24"/>
      <w:szCs w:val="20"/>
      <w:lang w:val="es-ES_tradnl" w:eastAsia="es-MX"/>
    </w:rPr>
  </w:style>
  <w:style w:type="paragraph" w:styleId="Piedepgina">
    <w:name w:val="footer"/>
    <w:basedOn w:val="Normal"/>
    <w:link w:val="PiedepginaCar"/>
    <w:uiPriority w:val="99"/>
    <w:unhideWhenUsed/>
    <w:rsid w:val="00630D7A"/>
    <w:pPr>
      <w:tabs>
        <w:tab w:val="center" w:pos="4419"/>
        <w:tab w:val="right" w:pos="8838"/>
      </w:tabs>
    </w:pPr>
  </w:style>
  <w:style w:type="character" w:customStyle="1" w:styleId="PiedepginaCar">
    <w:name w:val="Pie de página Car"/>
    <w:basedOn w:val="Fuentedeprrafopredeter"/>
    <w:link w:val="Piedepgina"/>
    <w:uiPriority w:val="99"/>
    <w:rsid w:val="00630D7A"/>
    <w:rPr>
      <w:rFonts w:ascii="Arial" w:eastAsia="Times New Roman" w:hAnsi="Arial" w:cs="Times New Roman"/>
      <w:color w:val="000000"/>
      <w:sz w:val="24"/>
      <w:szCs w:val="20"/>
      <w:lang w:val="es-ES_tradnl" w:eastAsia="es-MX"/>
    </w:rPr>
  </w:style>
  <w:style w:type="paragraph" w:styleId="Textodeglobo">
    <w:name w:val="Balloon Text"/>
    <w:basedOn w:val="Normal"/>
    <w:link w:val="TextodegloboCar"/>
    <w:uiPriority w:val="99"/>
    <w:semiHidden/>
    <w:unhideWhenUsed/>
    <w:rsid w:val="009400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009"/>
    <w:rPr>
      <w:rFonts w:ascii="Segoe UI" w:eastAsia="Times New Roman" w:hAnsi="Segoe UI" w:cs="Segoe UI"/>
      <w:color w:val="000000"/>
      <w:sz w:val="18"/>
      <w:szCs w:val="18"/>
      <w:lang w:val="es-ES_tradnl" w:eastAsia="es-MX"/>
    </w:rPr>
  </w:style>
  <w:style w:type="character" w:styleId="Hipervnculo">
    <w:name w:val="Hyperlink"/>
    <w:basedOn w:val="Fuentedeprrafopredeter"/>
    <w:uiPriority w:val="99"/>
    <w:unhideWhenUsed/>
    <w:rsid w:val="009F7AA1"/>
    <w:rPr>
      <w:color w:val="0563C1" w:themeColor="hyperlink"/>
      <w:u w:val="single"/>
    </w:rPr>
  </w:style>
  <w:style w:type="paragraph" w:customStyle="1" w:styleId="TituloguiaUNP">
    <w:name w:val="Titulo guia UNP"/>
    <w:basedOn w:val="Normal"/>
    <w:autoRedefine/>
    <w:qFormat/>
    <w:rsid w:val="00572A52"/>
    <w:pPr>
      <w:overflowPunct/>
      <w:autoSpaceDE/>
      <w:autoSpaceDN/>
      <w:adjustRightInd/>
      <w:jc w:val="both"/>
      <w:textAlignment w:val="auto"/>
    </w:pPr>
    <w:rPr>
      <w:rFonts w:eastAsiaTheme="minorHAnsi" w:cs="Arial"/>
      <w:color w:val="39440B"/>
      <w:sz w:val="36"/>
      <w:szCs w:val="36"/>
      <w:lang w:val="es-ES" w:eastAsia="en-US"/>
    </w:rPr>
  </w:style>
  <w:style w:type="paragraph" w:customStyle="1" w:styleId="SubtituloguiaUNP">
    <w:name w:val="Subtitulo guia UNP"/>
    <w:basedOn w:val="TituloguiaUNP"/>
    <w:autoRedefine/>
    <w:qFormat/>
    <w:rsid w:val="00205995"/>
    <w:pPr>
      <w:ind w:right="360"/>
    </w:pPr>
    <w:rPr>
      <w:sz w:val="24"/>
      <w:szCs w:val="24"/>
    </w:rPr>
  </w:style>
  <w:style w:type="paragraph" w:styleId="TDC4">
    <w:name w:val="toc 4"/>
    <w:basedOn w:val="Normal"/>
    <w:next w:val="Normal"/>
    <w:autoRedefine/>
    <w:uiPriority w:val="39"/>
    <w:semiHidden/>
    <w:unhideWhenUsed/>
    <w:rsid w:val="00205995"/>
    <w:pPr>
      <w:spacing w:after="100"/>
      <w:ind w:left="720"/>
    </w:pPr>
  </w:style>
  <w:style w:type="table" w:styleId="Tablaconcuadrcula">
    <w:name w:val="Table Grid"/>
    <w:basedOn w:val="Tablanormal"/>
    <w:uiPriority w:val="59"/>
    <w:rsid w:val="0020599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61F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styleId="Mencinsinresolver">
    <w:name w:val="Unresolved Mention"/>
    <w:basedOn w:val="Fuentedeprrafopredeter"/>
    <w:uiPriority w:val="99"/>
    <w:semiHidden/>
    <w:unhideWhenUsed/>
    <w:rsid w:val="008E3B33"/>
    <w:rPr>
      <w:color w:val="605E5C"/>
      <w:shd w:val="clear" w:color="auto" w:fill="E1DFDD"/>
    </w:rPr>
  </w:style>
  <w:style w:type="paragraph" w:styleId="Descripcin">
    <w:name w:val="caption"/>
    <w:basedOn w:val="Normal"/>
    <w:next w:val="Normal"/>
    <w:uiPriority w:val="35"/>
    <w:unhideWhenUsed/>
    <w:qFormat/>
    <w:rsid w:val="001C5491"/>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275D51"/>
    <w:rPr>
      <w:sz w:val="16"/>
      <w:szCs w:val="16"/>
    </w:rPr>
  </w:style>
  <w:style w:type="paragraph" w:styleId="Textocomentario">
    <w:name w:val="annotation text"/>
    <w:basedOn w:val="Normal"/>
    <w:link w:val="TextocomentarioCar"/>
    <w:uiPriority w:val="99"/>
    <w:semiHidden/>
    <w:unhideWhenUsed/>
    <w:rsid w:val="00275D51"/>
    <w:rPr>
      <w:sz w:val="20"/>
    </w:rPr>
  </w:style>
  <w:style w:type="character" w:customStyle="1" w:styleId="TextocomentarioCar">
    <w:name w:val="Texto comentario Car"/>
    <w:basedOn w:val="Fuentedeprrafopredeter"/>
    <w:link w:val="Textocomentario"/>
    <w:uiPriority w:val="99"/>
    <w:semiHidden/>
    <w:rsid w:val="00275D51"/>
    <w:rPr>
      <w:rFonts w:ascii="Arial" w:eastAsia="Times New Roman" w:hAnsi="Arial" w:cs="Times New Roman"/>
      <w:color w:val="000000"/>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275D51"/>
    <w:rPr>
      <w:b/>
      <w:bCs/>
    </w:rPr>
  </w:style>
  <w:style w:type="character" w:customStyle="1" w:styleId="AsuntodelcomentarioCar">
    <w:name w:val="Asunto del comentario Car"/>
    <w:basedOn w:val="TextocomentarioCar"/>
    <w:link w:val="Asuntodelcomentario"/>
    <w:uiPriority w:val="99"/>
    <w:semiHidden/>
    <w:rsid w:val="00275D51"/>
    <w:rPr>
      <w:rFonts w:ascii="Arial" w:eastAsia="Times New Roman" w:hAnsi="Arial" w:cs="Times New Roman"/>
      <w:b/>
      <w:bCs/>
      <w:color w:val="000000"/>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81">
      <w:bodyDiv w:val="1"/>
      <w:marLeft w:val="0"/>
      <w:marRight w:val="0"/>
      <w:marTop w:val="0"/>
      <w:marBottom w:val="0"/>
      <w:divBdr>
        <w:top w:val="none" w:sz="0" w:space="0" w:color="auto"/>
        <w:left w:val="none" w:sz="0" w:space="0" w:color="auto"/>
        <w:bottom w:val="none" w:sz="0" w:space="0" w:color="auto"/>
        <w:right w:val="none" w:sz="0" w:space="0" w:color="auto"/>
      </w:divBdr>
    </w:div>
    <w:div w:id="206189966">
      <w:bodyDiv w:val="1"/>
      <w:marLeft w:val="0"/>
      <w:marRight w:val="0"/>
      <w:marTop w:val="0"/>
      <w:marBottom w:val="0"/>
      <w:divBdr>
        <w:top w:val="none" w:sz="0" w:space="0" w:color="auto"/>
        <w:left w:val="none" w:sz="0" w:space="0" w:color="auto"/>
        <w:bottom w:val="none" w:sz="0" w:space="0" w:color="auto"/>
        <w:right w:val="none" w:sz="0" w:space="0" w:color="auto"/>
      </w:divBdr>
    </w:div>
    <w:div w:id="208955686">
      <w:bodyDiv w:val="1"/>
      <w:marLeft w:val="0"/>
      <w:marRight w:val="0"/>
      <w:marTop w:val="0"/>
      <w:marBottom w:val="0"/>
      <w:divBdr>
        <w:top w:val="none" w:sz="0" w:space="0" w:color="auto"/>
        <w:left w:val="none" w:sz="0" w:space="0" w:color="auto"/>
        <w:bottom w:val="none" w:sz="0" w:space="0" w:color="auto"/>
        <w:right w:val="none" w:sz="0" w:space="0" w:color="auto"/>
      </w:divBdr>
    </w:div>
    <w:div w:id="348485581">
      <w:bodyDiv w:val="1"/>
      <w:marLeft w:val="0"/>
      <w:marRight w:val="0"/>
      <w:marTop w:val="0"/>
      <w:marBottom w:val="0"/>
      <w:divBdr>
        <w:top w:val="none" w:sz="0" w:space="0" w:color="auto"/>
        <w:left w:val="none" w:sz="0" w:space="0" w:color="auto"/>
        <w:bottom w:val="none" w:sz="0" w:space="0" w:color="auto"/>
        <w:right w:val="none" w:sz="0" w:space="0" w:color="auto"/>
      </w:divBdr>
    </w:div>
    <w:div w:id="545068219">
      <w:bodyDiv w:val="1"/>
      <w:marLeft w:val="0"/>
      <w:marRight w:val="0"/>
      <w:marTop w:val="0"/>
      <w:marBottom w:val="0"/>
      <w:divBdr>
        <w:top w:val="none" w:sz="0" w:space="0" w:color="auto"/>
        <w:left w:val="none" w:sz="0" w:space="0" w:color="auto"/>
        <w:bottom w:val="none" w:sz="0" w:space="0" w:color="auto"/>
        <w:right w:val="none" w:sz="0" w:space="0" w:color="auto"/>
      </w:divBdr>
    </w:div>
    <w:div w:id="664630034">
      <w:bodyDiv w:val="1"/>
      <w:marLeft w:val="0"/>
      <w:marRight w:val="0"/>
      <w:marTop w:val="0"/>
      <w:marBottom w:val="0"/>
      <w:divBdr>
        <w:top w:val="none" w:sz="0" w:space="0" w:color="auto"/>
        <w:left w:val="none" w:sz="0" w:space="0" w:color="auto"/>
        <w:bottom w:val="none" w:sz="0" w:space="0" w:color="auto"/>
        <w:right w:val="none" w:sz="0" w:space="0" w:color="auto"/>
      </w:divBdr>
    </w:div>
    <w:div w:id="749157037">
      <w:bodyDiv w:val="1"/>
      <w:marLeft w:val="0"/>
      <w:marRight w:val="0"/>
      <w:marTop w:val="0"/>
      <w:marBottom w:val="0"/>
      <w:divBdr>
        <w:top w:val="none" w:sz="0" w:space="0" w:color="auto"/>
        <w:left w:val="none" w:sz="0" w:space="0" w:color="auto"/>
        <w:bottom w:val="none" w:sz="0" w:space="0" w:color="auto"/>
        <w:right w:val="none" w:sz="0" w:space="0" w:color="auto"/>
      </w:divBdr>
    </w:div>
    <w:div w:id="812909467">
      <w:bodyDiv w:val="1"/>
      <w:marLeft w:val="0"/>
      <w:marRight w:val="0"/>
      <w:marTop w:val="0"/>
      <w:marBottom w:val="0"/>
      <w:divBdr>
        <w:top w:val="none" w:sz="0" w:space="0" w:color="auto"/>
        <w:left w:val="none" w:sz="0" w:space="0" w:color="auto"/>
        <w:bottom w:val="none" w:sz="0" w:space="0" w:color="auto"/>
        <w:right w:val="none" w:sz="0" w:space="0" w:color="auto"/>
      </w:divBdr>
    </w:div>
    <w:div w:id="844394394">
      <w:bodyDiv w:val="1"/>
      <w:marLeft w:val="0"/>
      <w:marRight w:val="0"/>
      <w:marTop w:val="0"/>
      <w:marBottom w:val="0"/>
      <w:divBdr>
        <w:top w:val="none" w:sz="0" w:space="0" w:color="auto"/>
        <w:left w:val="none" w:sz="0" w:space="0" w:color="auto"/>
        <w:bottom w:val="none" w:sz="0" w:space="0" w:color="auto"/>
        <w:right w:val="none" w:sz="0" w:space="0" w:color="auto"/>
      </w:divBdr>
    </w:div>
    <w:div w:id="941759862">
      <w:bodyDiv w:val="1"/>
      <w:marLeft w:val="0"/>
      <w:marRight w:val="0"/>
      <w:marTop w:val="0"/>
      <w:marBottom w:val="0"/>
      <w:divBdr>
        <w:top w:val="none" w:sz="0" w:space="0" w:color="auto"/>
        <w:left w:val="none" w:sz="0" w:space="0" w:color="auto"/>
        <w:bottom w:val="none" w:sz="0" w:space="0" w:color="auto"/>
        <w:right w:val="none" w:sz="0" w:space="0" w:color="auto"/>
      </w:divBdr>
    </w:div>
    <w:div w:id="1035276156">
      <w:bodyDiv w:val="1"/>
      <w:marLeft w:val="0"/>
      <w:marRight w:val="0"/>
      <w:marTop w:val="0"/>
      <w:marBottom w:val="0"/>
      <w:divBdr>
        <w:top w:val="none" w:sz="0" w:space="0" w:color="auto"/>
        <w:left w:val="none" w:sz="0" w:space="0" w:color="auto"/>
        <w:bottom w:val="none" w:sz="0" w:space="0" w:color="auto"/>
        <w:right w:val="none" w:sz="0" w:space="0" w:color="auto"/>
      </w:divBdr>
    </w:div>
    <w:div w:id="1299846535">
      <w:bodyDiv w:val="1"/>
      <w:marLeft w:val="0"/>
      <w:marRight w:val="0"/>
      <w:marTop w:val="0"/>
      <w:marBottom w:val="0"/>
      <w:divBdr>
        <w:top w:val="none" w:sz="0" w:space="0" w:color="auto"/>
        <w:left w:val="none" w:sz="0" w:space="0" w:color="auto"/>
        <w:bottom w:val="none" w:sz="0" w:space="0" w:color="auto"/>
        <w:right w:val="none" w:sz="0" w:space="0" w:color="auto"/>
      </w:divBdr>
    </w:div>
    <w:div w:id="1377269536">
      <w:bodyDiv w:val="1"/>
      <w:marLeft w:val="0"/>
      <w:marRight w:val="0"/>
      <w:marTop w:val="0"/>
      <w:marBottom w:val="0"/>
      <w:divBdr>
        <w:top w:val="none" w:sz="0" w:space="0" w:color="auto"/>
        <w:left w:val="none" w:sz="0" w:space="0" w:color="auto"/>
        <w:bottom w:val="none" w:sz="0" w:space="0" w:color="auto"/>
        <w:right w:val="none" w:sz="0" w:space="0" w:color="auto"/>
      </w:divBdr>
    </w:div>
    <w:div w:id="1403024600">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79503962">
      <w:bodyDiv w:val="1"/>
      <w:marLeft w:val="0"/>
      <w:marRight w:val="0"/>
      <w:marTop w:val="0"/>
      <w:marBottom w:val="0"/>
      <w:divBdr>
        <w:top w:val="none" w:sz="0" w:space="0" w:color="auto"/>
        <w:left w:val="none" w:sz="0" w:space="0" w:color="auto"/>
        <w:bottom w:val="none" w:sz="0" w:space="0" w:color="auto"/>
        <w:right w:val="none" w:sz="0" w:space="0" w:color="auto"/>
      </w:divBdr>
    </w:div>
    <w:div w:id="1749769486">
      <w:bodyDiv w:val="1"/>
      <w:marLeft w:val="0"/>
      <w:marRight w:val="0"/>
      <w:marTop w:val="0"/>
      <w:marBottom w:val="0"/>
      <w:divBdr>
        <w:top w:val="none" w:sz="0" w:space="0" w:color="auto"/>
        <w:left w:val="none" w:sz="0" w:space="0" w:color="auto"/>
        <w:bottom w:val="none" w:sz="0" w:space="0" w:color="auto"/>
        <w:right w:val="none" w:sz="0" w:space="0" w:color="auto"/>
      </w:divBdr>
    </w:div>
    <w:div w:id="1764647414">
      <w:bodyDiv w:val="1"/>
      <w:marLeft w:val="0"/>
      <w:marRight w:val="0"/>
      <w:marTop w:val="0"/>
      <w:marBottom w:val="0"/>
      <w:divBdr>
        <w:top w:val="none" w:sz="0" w:space="0" w:color="auto"/>
        <w:left w:val="none" w:sz="0" w:space="0" w:color="auto"/>
        <w:bottom w:val="none" w:sz="0" w:space="0" w:color="auto"/>
        <w:right w:val="none" w:sz="0" w:space="0" w:color="auto"/>
      </w:divBdr>
    </w:div>
    <w:div w:id="1992362517">
      <w:bodyDiv w:val="1"/>
      <w:marLeft w:val="0"/>
      <w:marRight w:val="0"/>
      <w:marTop w:val="0"/>
      <w:marBottom w:val="0"/>
      <w:divBdr>
        <w:top w:val="none" w:sz="0" w:space="0" w:color="auto"/>
        <w:left w:val="none" w:sz="0" w:space="0" w:color="auto"/>
        <w:bottom w:val="none" w:sz="0" w:space="0" w:color="auto"/>
        <w:right w:val="none" w:sz="0" w:space="0" w:color="auto"/>
      </w:divBdr>
    </w:div>
    <w:div w:id="204898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lo\Downloads\Activos%20de%20informacion%20identifica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lo\Downloads\Activos%20de%20informacion%20identificar%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Activos</a:t>
            </a:r>
            <a:r>
              <a:rPr lang="en-US" baseline="0"/>
              <a:t> de información por macroproceso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419"/>
        </a:p>
      </c:txPr>
    </c:title>
    <c:autoTitleDeleted val="0"/>
    <c:plotArea>
      <c:layout/>
      <c:pieChart>
        <c:varyColors val="1"/>
        <c:ser>
          <c:idx val="0"/>
          <c:order val="0"/>
          <c:tx>
            <c:strRef>
              <c:f>Hoja4!$G$27</c:f>
              <c:strCache>
                <c:ptCount val="1"/>
                <c:pt idx="0">
                  <c:v>PROCESO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74A-43EC-BBC3-D9B1E889150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74A-43EC-BBC3-D9B1E889150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74A-43EC-BBC3-D9B1E889150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74A-43EC-BBC3-D9B1E8891505}"/>
              </c:ext>
            </c:extLst>
          </c:dPt>
          <c:dLbls>
            <c:dLbl>
              <c:idx val="0"/>
              <c:layout>
                <c:manualLayout>
                  <c:x val="5.2777777777777778E-2"/>
                  <c:y val="6.94444444444444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4A-43EC-BBC3-D9B1E8891505}"/>
                </c:ext>
              </c:extLst>
            </c:dLbl>
            <c:dLbl>
              <c:idx val="1"/>
              <c:layout>
                <c:manualLayout>
                  <c:x val="0.15"/>
                  <c:y val="-6.94444444444445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4A-43EC-BBC3-D9B1E8891505}"/>
                </c:ext>
              </c:extLst>
            </c:dLbl>
            <c:dLbl>
              <c:idx val="2"/>
              <c:layout>
                <c:manualLayout>
                  <c:x val="-0.05"/>
                  <c:y val="-7.40740740740741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4A-43EC-BBC3-D9B1E8891505}"/>
                </c:ext>
              </c:extLst>
            </c:dLbl>
            <c:dLbl>
              <c:idx val="3"/>
              <c:layout>
                <c:manualLayout>
                  <c:x val="-0.05"/>
                  <c:y val="4.629629629629629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4A-43EC-BBC3-D9B1E889150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419"/>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Hoja4!$F$28:$F$31</c:f>
              <c:strCache>
                <c:ptCount val="4"/>
                <c:pt idx="0">
                  <c:v>APOYO</c:v>
                </c:pt>
                <c:pt idx="1">
                  <c:v>ESTRATEGICO</c:v>
                </c:pt>
                <c:pt idx="2">
                  <c:v>EVALUACION_Y_CONTROL</c:v>
                </c:pt>
                <c:pt idx="3">
                  <c:v>MISIONAL</c:v>
                </c:pt>
              </c:strCache>
            </c:strRef>
          </c:cat>
          <c:val>
            <c:numRef>
              <c:f>Hoja4!$G$28:$G$31</c:f>
              <c:numCache>
                <c:formatCode>General</c:formatCode>
                <c:ptCount val="4"/>
                <c:pt idx="0">
                  <c:v>152</c:v>
                </c:pt>
                <c:pt idx="1">
                  <c:v>112</c:v>
                </c:pt>
                <c:pt idx="2">
                  <c:v>14</c:v>
                </c:pt>
                <c:pt idx="3">
                  <c:v>151</c:v>
                </c:pt>
              </c:numCache>
            </c:numRef>
          </c:val>
          <c:extLst>
            <c:ext xmlns:c16="http://schemas.microsoft.com/office/drawing/2014/chart" uri="{C3380CC4-5D6E-409C-BE32-E72D297353CC}">
              <c16:uniqueId val="{00000008-974A-43EC-BBC3-D9B1E889150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Formatos</a:t>
            </a:r>
            <a:r>
              <a:rPr lang="es-CO" baseline="0"/>
              <a:t> de los activos de información por macroproceso</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tx>
            <c:strRef>
              <c:f>Hoja4!$G$38</c:f>
              <c:strCache>
                <c:ptCount val="1"/>
                <c:pt idx="0">
                  <c:v>Tablas en EXCEL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Hoja4!$F$39:$F$42</c:f>
              <c:strCache>
                <c:ptCount val="4"/>
                <c:pt idx="0">
                  <c:v>APOYO</c:v>
                </c:pt>
                <c:pt idx="1">
                  <c:v>ESTRATÉGICO</c:v>
                </c:pt>
                <c:pt idx="2">
                  <c:v>EVALUACION_Y_CONTROL</c:v>
                </c:pt>
                <c:pt idx="3">
                  <c:v>MISIONAL</c:v>
                </c:pt>
              </c:strCache>
            </c:strRef>
          </c:cat>
          <c:val>
            <c:numRef>
              <c:f>Hoja4!$G$39:$G$42</c:f>
              <c:numCache>
                <c:formatCode>General</c:formatCode>
                <c:ptCount val="4"/>
                <c:pt idx="0">
                  <c:v>129</c:v>
                </c:pt>
                <c:pt idx="1">
                  <c:v>49</c:v>
                </c:pt>
                <c:pt idx="2">
                  <c:v>10</c:v>
                </c:pt>
                <c:pt idx="3">
                  <c:v>96</c:v>
                </c:pt>
              </c:numCache>
            </c:numRef>
          </c:val>
          <c:extLst>
            <c:ext xmlns:c16="http://schemas.microsoft.com/office/drawing/2014/chart" uri="{C3380CC4-5D6E-409C-BE32-E72D297353CC}">
              <c16:uniqueId val="{00000000-C6E7-44C0-8CFB-C00534C777F8}"/>
            </c:ext>
          </c:extLst>
        </c:ser>
        <c:ser>
          <c:idx val="1"/>
          <c:order val="1"/>
          <c:tx>
            <c:strRef>
              <c:f>Hoja4!$H$38</c:f>
              <c:strCache>
                <c:ptCount val="1"/>
                <c:pt idx="0">
                  <c:v>Documentos Word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Hoja4!$F$39:$F$42</c:f>
              <c:strCache>
                <c:ptCount val="4"/>
                <c:pt idx="0">
                  <c:v>APOYO</c:v>
                </c:pt>
                <c:pt idx="1">
                  <c:v>ESTRATÉGICO</c:v>
                </c:pt>
                <c:pt idx="2">
                  <c:v>EVALUACION_Y_CONTROL</c:v>
                </c:pt>
                <c:pt idx="3">
                  <c:v>MISIONAL</c:v>
                </c:pt>
              </c:strCache>
            </c:strRef>
          </c:cat>
          <c:val>
            <c:numRef>
              <c:f>Hoja4!$H$39:$H$42</c:f>
              <c:numCache>
                <c:formatCode>General</c:formatCode>
                <c:ptCount val="4"/>
                <c:pt idx="0">
                  <c:v>115</c:v>
                </c:pt>
                <c:pt idx="1">
                  <c:v>80</c:v>
                </c:pt>
                <c:pt idx="2">
                  <c:v>12</c:v>
                </c:pt>
                <c:pt idx="3">
                  <c:v>140</c:v>
                </c:pt>
              </c:numCache>
            </c:numRef>
          </c:val>
          <c:extLst>
            <c:ext xmlns:c16="http://schemas.microsoft.com/office/drawing/2014/chart" uri="{C3380CC4-5D6E-409C-BE32-E72D297353CC}">
              <c16:uniqueId val="{00000001-C6E7-44C0-8CFB-C00534C777F8}"/>
            </c:ext>
          </c:extLst>
        </c:ser>
        <c:dLbls>
          <c:dLblPos val="outEnd"/>
          <c:showLegendKey val="0"/>
          <c:showVal val="1"/>
          <c:showCatName val="0"/>
          <c:showSerName val="0"/>
          <c:showPercent val="0"/>
          <c:showBubbleSize val="0"/>
        </c:dLbls>
        <c:gapWidth val="115"/>
        <c:overlap val="-20"/>
        <c:axId val="344296432"/>
        <c:axId val="344299384"/>
      </c:barChart>
      <c:catAx>
        <c:axId val="3442964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344299384"/>
        <c:crosses val="autoZero"/>
        <c:auto val="1"/>
        <c:lblAlgn val="ctr"/>
        <c:lblOffset val="100"/>
        <c:noMultiLvlLbl val="0"/>
      </c:catAx>
      <c:valAx>
        <c:axId val="344299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34429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DAN14</b:Tag>
    <b:SourceType>Report</b:SourceType>
    <b:Guid>{346CE0A1-8874-4ED6-A4E7-369C0DF82948}</b:Guid>
    <b:Author>
      <b:Author>
        <b:Corporate>DANE</b:Corporate>
      </b:Author>
    </b:Author>
    <b:Title>Lineamientos para la documentación de metadatos a partir de los estándares DDI y Dublin Core</b:Title>
    <b:Year>2014</b:Year>
    <b:RefOrder>2</b:RefOrder>
  </b:Source>
  <b:Source>
    <b:Tag>MEN20</b:Tag>
    <b:SourceType>Report</b:SourceType>
    <b:Guid>{571663E4-F0AD-4A55-B67E-053FB0C4972E}</b:Guid>
    <b:Author>
      <b:Author>
        <b:Corporate>MEN</b:Corporate>
      </b:Author>
    </b:Author>
    <b:Title>Guía de Implementación Política Gestión de la información estadistica </b:Title>
    <b:Year>2020</b:Year>
    <b:RefOrder>1</b:RefOrder>
  </b:Source>
  <b:Source>
    <b:Tag>MEN201</b:Tag>
    <b:SourceType>Report</b:SourceType>
    <b:Guid>{58F77E65-268F-4147-B31A-ABE2ABFA36B4}</b:Guid>
    <b:Author>
      <b:Author>
        <b:Corporate>MEN</b:Corporate>
      </b:Author>
    </b:Author>
    <b:Title>Guía de implementación de la politica de gestión del conocimiento y la innovación</b:Title>
    <b:Year>2020</b:Year>
    <b:RefOrder>3</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EE4E4FDD66F6564794CF0AA1CB4405C3" ma:contentTypeVersion="12" ma:contentTypeDescription="Crear nuevo documento." ma:contentTypeScope="" ma:versionID="37cd9e293eb6a6d272c47bb2f4d022d0">
  <xsd:schema xmlns:xsd="http://www.w3.org/2001/XMLSchema" xmlns:xs="http://www.w3.org/2001/XMLSchema" xmlns:p="http://schemas.microsoft.com/office/2006/metadata/properties" xmlns:ns2="435a11ef-c2bf-4d1e-b58b-639ade20a33f" xmlns:ns3="498b611d-e1f9-4886-a3c0-032d1958834a" targetNamespace="http://schemas.microsoft.com/office/2006/metadata/properties" ma:root="true" ma:fieldsID="e97299e72b569fff92f676a4144c46d7" ns2:_="" ns3:_="">
    <xsd:import namespace="435a11ef-c2bf-4d1e-b58b-639ade20a33f"/>
    <xsd:import namespace="498b611d-e1f9-4886-a3c0-032d195883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b611d-e1f9-4886-a3c0-032d195883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E6C6E-68CD-4673-9E2D-EF1B973AE5DB}">
  <ds:schemaRefs>
    <ds:schemaRef ds:uri="http://schemas.microsoft.com/sharepoint/v3/contenttype/forms"/>
  </ds:schemaRefs>
</ds:datastoreItem>
</file>

<file path=customXml/itemProps2.xml><?xml version="1.0" encoding="utf-8"?>
<ds:datastoreItem xmlns:ds="http://schemas.openxmlformats.org/officeDocument/2006/customXml" ds:itemID="{A875B453-7863-4B4C-9763-8F9767F8A9B5}">
  <ds:schemaRefs>
    <ds:schemaRef ds:uri="http://schemas.openxmlformats.org/officeDocument/2006/bibliography"/>
  </ds:schemaRefs>
</ds:datastoreItem>
</file>

<file path=customXml/itemProps3.xml><?xml version="1.0" encoding="utf-8"?>
<ds:datastoreItem xmlns:ds="http://schemas.openxmlformats.org/officeDocument/2006/customXml" ds:itemID="{E7AA466B-626B-4D06-8554-143120641A4D}"/>
</file>

<file path=customXml/itemProps4.xml><?xml version="1.0" encoding="utf-8"?>
<ds:datastoreItem xmlns:ds="http://schemas.openxmlformats.org/officeDocument/2006/customXml" ds:itemID="{D4B29FAB-944E-4053-9571-E839BD0501D7}"/>
</file>

<file path=docProps/app.xml><?xml version="1.0" encoding="utf-8"?>
<Properties xmlns="http://schemas.openxmlformats.org/officeDocument/2006/extended-properties" xmlns:vt="http://schemas.openxmlformats.org/officeDocument/2006/docPropsVTypes">
  <Template>Normal</Template>
  <TotalTime>11</TotalTime>
  <Pages>29</Pages>
  <Words>9160</Words>
  <Characters>50380</Characters>
  <Application>Microsoft Office Word</Application>
  <DocSecurity>0</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Niño Pulido</dc:creator>
  <cp:keywords/>
  <dc:description/>
  <cp:lastModifiedBy>Marlon Augusto Aceros Bueno</cp:lastModifiedBy>
  <cp:revision>5</cp:revision>
  <cp:lastPrinted>2021-08-26T15:41:00Z</cp:lastPrinted>
  <dcterms:created xsi:type="dcterms:W3CDTF">2022-02-01T15:23:00Z</dcterms:created>
  <dcterms:modified xsi:type="dcterms:W3CDTF">2022-02-01T15:26:00Z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0x010100EE4E4FDD66F6564794CF0AA1CB4405C3</vt:lpwstr>
  </property>
</Properties>
</file>