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7320" w14:textId="2BD95695" w:rsidR="00684807" w:rsidRDefault="00684807" w:rsidP="00684807">
      <w:pPr>
        <w:jc w:val="center"/>
        <w:rPr>
          <w:rFonts w:ascii="Arial Narrow" w:hAnsi="Arial Narrow"/>
          <w:b/>
          <w:bCs/>
          <w:sz w:val="24"/>
          <w:szCs w:val="24"/>
          <w:lang w:val="es-ES"/>
        </w:rPr>
      </w:pPr>
      <w:r w:rsidRPr="00342773">
        <w:rPr>
          <w:rFonts w:ascii="Arial Narrow" w:hAnsi="Arial Narrow"/>
          <w:b/>
          <w:bCs/>
          <w:sz w:val="24"/>
          <w:szCs w:val="24"/>
          <w:lang w:val="es-ES"/>
        </w:rPr>
        <w:t>INFORME DE ENTREVISTAS DE RETIRO (</w:t>
      </w:r>
      <w:r w:rsidR="00887BCB">
        <w:rPr>
          <w:rFonts w:ascii="Arial Narrow" w:hAnsi="Arial Narrow"/>
          <w:b/>
          <w:bCs/>
          <w:sz w:val="24"/>
          <w:szCs w:val="24"/>
          <w:lang w:val="es-ES"/>
        </w:rPr>
        <w:t>PRIMER SEMESTRE 2021</w:t>
      </w:r>
      <w:r w:rsidRPr="00342773">
        <w:rPr>
          <w:rFonts w:ascii="Arial Narrow" w:hAnsi="Arial Narrow"/>
          <w:b/>
          <w:bCs/>
          <w:sz w:val="24"/>
          <w:szCs w:val="24"/>
          <w:lang w:val="es-ES"/>
        </w:rPr>
        <w:t>)</w:t>
      </w:r>
    </w:p>
    <w:p w14:paraId="4BDB6A05" w14:textId="77777777" w:rsidR="00C23EFA" w:rsidRDefault="00C23EFA" w:rsidP="00684807">
      <w:pPr>
        <w:jc w:val="center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21A36BE" w14:textId="3B7F1E21" w:rsidR="00684807" w:rsidRDefault="006A27BB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Durante el primer semestre del año 2021 se</w:t>
      </w:r>
      <w:r w:rsidR="007A7339">
        <w:rPr>
          <w:rFonts w:ascii="Arial Narrow" w:hAnsi="Arial Narrow"/>
          <w:lang w:val="es-ES"/>
        </w:rPr>
        <w:t xml:space="preserve"> </w:t>
      </w:r>
      <w:r w:rsidR="00684807" w:rsidRPr="00342773">
        <w:rPr>
          <w:rFonts w:ascii="Arial Narrow" w:hAnsi="Arial Narrow"/>
          <w:lang w:val="es-ES"/>
        </w:rPr>
        <w:t xml:space="preserve">realizaron un total de </w:t>
      </w:r>
      <w:r>
        <w:rPr>
          <w:rFonts w:ascii="Arial Narrow" w:hAnsi="Arial Narrow"/>
          <w:lang w:val="es-ES"/>
        </w:rPr>
        <w:t>cuarenta y tres</w:t>
      </w:r>
      <w:r w:rsidR="007A7339">
        <w:rPr>
          <w:rFonts w:ascii="Arial Narrow" w:hAnsi="Arial Narrow"/>
          <w:lang w:val="es-ES"/>
        </w:rPr>
        <w:t xml:space="preserve"> (</w:t>
      </w:r>
      <w:r>
        <w:rPr>
          <w:rFonts w:ascii="Arial Narrow" w:hAnsi="Arial Narrow"/>
          <w:lang w:val="es-ES"/>
        </w:rPr>
        <w:t>43</w:t>
      </w:r>
      <w:r w:rsidR="007A7339">
        <w:rPr>
          <w:rFonts w:ascii="Arial Narrow" w:hAnsi="Arial Narrow"/>
          <w:lang w:val="es-ES"/>
        </w:rPr>
        <w:t>)</w:t>
      </w:r>
      <w:r w:rsidR="00684807" w:rsidRPr="00342773">
        <w:rPr>
          <w:rFonts w:ascii="Arial Narrow" w:hAnsi="Arial Narrow"/>
          <w:lang w:val="es-ES"/>
        </w:rPr>
        <w:t xml:space="preserve"> entrevista de retiro, dentro de las cuales se entrega las siguientes tablas y graficas:</w:t>
      </w:r>
    </w:p>
    <w:p w14:paraId="16B3A970" w14:textId="77777777" w:rsidR="00C23EFA" w:rsidRPr="00342773" w:rsidRDefault="00C23EFA">
      <w:pPr>
        <w:rPr>
          <w:rFonts w:ascii="Arial Narrow" w:hAnsi="Arial Narrow"/>
          <w:lang w:val="es-ES"/>
        </w:rPr>
      </w:pPr>
    </w:p>
    <w:p w14:paraId="18C2AAD5" w14:textId="237CC21A" w:rsidR="00684807" w:rsidRPr="00342773" w:rsidRDefault="00684807" w:rsidP="00684807">
      <w:pPr>
        <w:pStyle w:val="Prrafodelista"/>
        <w:numPr>
          <w:ilvl w:val="0"/>
          <w:numId w:val="1"/>
        </w:num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>Retiro por Dependencias</w:t>
      </w:r>
    </w:p>
    <w:p w14:paraId="35124728" w14:textId="579CEC53" w:rsidR="00684807" w:rsidRPr="00342773" w:rsidRDefault="005F551C" w:rsidP="00684807">
      <w:pPr>
        <w:jc w:val="center"/>
        <w:rPr>
          <w:rFonts w:ascii="Arial Narrow" w:hAnsi="Arial Narrow"/>
          <w:lang w:val="es-ES"/>
        </w:rPr>
      </w:pPr>
      <w:r>
        <w:rPr>
          <w:noProof/>
        </w:rPr>
        <w:drawing>
          <wp:inline distT="0" distB="0" distL="0" distR="0" wp14:anchorId="3A231966" wp14:editId="2BCA3726">
            <wp:extent cx="5553075" cy="2995295"/>
            <wp:effectExtent l="0" t="0" r="9525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EDAEE82-7C99-4D0E-92DF-B7B548AC8B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925C92" w14:textId="77777777" w:rsidR="00C23EFA" w:rsidRDefault="00C23EFA">
      <w:pPr>
        <w:rPr>
          <w:rFonts w:ascii="Arial Narrow" w:hAnsi="Arial Narrow"/>
          <w:lang w:val="es-ES"/>
        </w:rPr>
      </w:pPr>
    </w:p>
    <w:p w14:paraId="2272EED2" w14:textId="3AF63E08" w:rsidR="00684807" w:rsidRDefault="00684807">
      <w:p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 xml:space="preserve">Se destaca la dependencia de la Subdireccion </w:t>
      </w:r>
      <w:r w:rsidR="007A7339" w:rsidRPr="00342773">
        <w:rPr>
          <w:rFonts w:ascii="Arial Narrow" w:hAnsi="Arial Narrow"/>
          <w:lang w:val="es-ES"/>
        </w:rPr>
        <w:t xml:space="preserve">Especializada de Seguridad </w:t>
      </w:r>
      <w:r w:rsidRPr="00342773">
        <w:rPr>
          <w:rFonts w:ascii="Arial Narrow" w:hAnsi="Arial Narrow"/>
          <w:lang w:val="es-ES"/>
        </w:rPr>
        <w:t xml:space="preserve">con la cantidad de </w:t>
      </w:r>
      <w:r w:rsidR="002E1A35">
        <w:rPr>
          <w:rFonts w:ascii="Arial Narrow" w:hAnsi="Arial Narrow"/>
          <w:lang w:val="es-ES"/>
        </w:rPr>
        <w:t>17</w:t>
      </w:r>
      <w:r w:rsidRPr="00342773">
        <w:rPr>
          <w:rFonts w:ascii="Arial Narrow" w:hAnsi="Arial Narrow"/>
          <w:lang w:val="es-ES"/>
        </w:rPr>
        <w:t xml:space="preserve"> personas</w:t>
      </w:r>
      <w:r w:rsidR="008E1D5F">
        <w:rPr>
          <w:rFonts w:ascii="Arial Narrow" w:hAnsi="Arial Narrow"/>
          <w:lang w:val="es-ES"/>
        </w:rPr>
        <w:t>, seguida de la Subdirección de Evaluación del riesgo con un total de 16 personas</w:t>
      </w:r>
      <w:r w:rsidRPr="00342773">
        <w:rPr>
          <w:rFonts w:ascii="Arial Narrow" w:hAnsi="Arial Narrow"/>
          <w:lang w:val="es-ES"/>
        </w:rPr>
        <w:t>.</w:t>
      </w:r>
    </w:p>
    <w:p w14:paraId="13B68F74" w14:textId="77777777" w:rsidR="00C23EFA" w:rsidRPr="00342773" w:rsidRDefault="00C23EFA">
      <w:pPr>
        <w:rPr>
          <w:rFonts w:ascii="Arial Narrow" w:hAnsi="Arial Narrow"/>
          <w:lang w:val="es-ES"/>
        </w:rPr>
      </w:pPr>
    </w:p>
    <w:tbl>
      <w:tblPr>
        <w:tblW w:w="7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200"/>
      </w:tblGrid>
      <w:tr w:rsidR="002E1A35" w:rsidRPr="002E1A35" w14:paraId="517B2A03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609" w14:textId="77777777" w:rsidR="002E1A35" w:rsidRPr="002E1A35" w:rsidRDefault="002E1A35" w:rsidP="008E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376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</w:tr>
      <w:tr w:rsidR="002E1A35" w:rsidRPr="002E1A35" w14:paraId="7E61C2CC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E40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SUBDIRECCIÓN EVALUACIÓN DEL RIESGO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34C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</w:tr>
      <w:tr w:rsidR="002E1A35" w:rsidRPr="002E1A35" w14:paraId="35CA0563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44C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SUBDIRECCIÓN DE PROTECCIÓN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893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2E1A35" w:rsidRPr="002E1A35" w14:paraId="12F32415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7378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SUBDIRECCIÓN ESPECIALIZADA DE SEGURIDAD Y PROTECCIÓN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788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</w:tr>
      <w:tr w:rsidR="002E1A35" w:rsidRPr="002E1A35" w14:paraId="3DCCF65F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B89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SECRETARIA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933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2E1A35" w:rsidRPr="002E1A35" w14:paraId="246CCE1E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0DE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3FE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2E1A35" w:rsidRPr="002E1A35" w14:paraId="42A67122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C60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OFICINA ASESORA DE PLANEACIÓN E INFORMACIÓN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A05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2E1A35" w:rsidRPr="002E1A35" w14:paraId="2C7A4E1B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B7D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OFICINA ASESORA JURIDICA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E7D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2E1A35" w:rsidRPr="002E1A35" w14:paraId="3B2574FA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A3A" w14:textId="77777777" w:rsidR="002E1A35" w:rsidRPr="002E1A35" w:rsidRDefault="002E1A35" w:rsidP="002E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DIRECCIÓN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AA8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2E1A35" w:rsidRPr="002E1A35" w14:paraId="2CA3856A" w14:textId="77777777" w:rsidTr="002E1A35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B69" w14:textId="77777777" w:rsidR="002E1A35" w:rsidRPr="002E1A35" w:rsidRDefault="002E1A35" w:rsidP="008E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94A7" w14:textId="77777777" w:rsidR="002E1A35" w:rsidRPr="002E1A35" w:rsidRDefault="002E1A35" w:rsidP="002E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E1A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43</w:t>
            </w:r>
          </w:p>
        </w:tc>
      </w:tr>
    </w:tbl>
    <w:p w14:paraId="48ED56AC" w14:textId="7694E2A8" w:rsidR="00684807" w:rsidRDefault="00684807">
      <w:pPr>
        <w:rPr>
          <w:rFonts w:ascii="Arial Narrow" w:hAnsi="Arial Narrow"/>
          <w:lang w:val="es-ES"/>
        </w:rPr>
      </w:pPr>
    </w:p>
    <w:p w14:paraId="48C83028" w14:textId="42EC4260" w:rsidR="008E1D5F" w:rsidRDefault="008E1D5F">
      <w:pPr>
        <w:rPr>
          <w:rFonts w:ascii="Arial Narrow" w:hAnsi="Arial Narrow"/>
          <w:lang w:val="es-ES"/>
        </w:rPr>
      </w:pPr>
    </w:p>
    <w:p w14:paraId="73F6323C" w14:textId="30B1CC1C" w:rsidR="00684807" w:rsidRDefault="00684807" w:rsidP="00684807">
      <w:pPr>
        <w:pStyle w:val="Prrafodelista"/>
        <w:numPr>
          <w:ilvl w:val="0"/>
          <w:numId w:val="1"/>
        </w:num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lastRenderedPageBreak/>
        <w:t>Motivo de Renuncia</w:t>
      </w:r>
      <w:r w:rsidR="00C23EFA">
        <w:rPr>
          <w:rFonts w:ascii="Arial Narrow" w:hAnsi="Arial Narrow"/>
          <w:lang w:val="es-ES"/>
        </w:rPr>
        <w:t>:</w:t>
      </w:r>
    </w:p>
    <w:p w14:paraId="2FF0235E" w14:textId="77777777" w:rsidR="00C23EFA" w:rsidRPr="00342773" w:rsidRDefault="00C23EFA" w:rsidP="00C23EFA">
      <w:pPr>
        <w:pStyle w:val="Prrafodelista"/>
        <w:rPr>
          <w:rFonts w:ascii="Arial Narrow" w:hAnsi="Arial Narrow"/>
          <w:lang w:val="es-ES"/>
        </w:rPr>
      </w:pPr>
    </w:p>
    <w:p w14:paraId="0BCB819C" w14:textId="74DB5DCA" w:rsidR="00684807" w:rsidRPr="00342773" w:rsidRDefault="004D01E6" w:rsidP="00684807">
      <w:pPr>
        <w:ind w:left="360"/>
        <w:jc w:val="center"/>
        <w:rPr>
          <w:rFonts w:ascii="Arial Narrow" w:hAnsi="Arial Narrow"/>
          <w:lang w:val="es-ES"/>
        </w:rPr>
      </w:pPr>
      <w:r>
        <w:rPr>
          <w:noProof/>
        </w:rPr>
        <w:drawing>
          <wp:inline distT="0" distB="0" distL="0" distR="0" wp14:anchorId="1EAA0320" wp14:editId="7A34A37A">
            <wp:extent cx="5612130" cy="3358515"/>
            <wp:effectExtent l="0" t="0" r="7620" b="1333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63CF08D-DE62-43D9-A6CF-0F2260BD27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A7339" w:rsidRPr="00342773">
        <w:rPr>
          <w:rFonts w:ascii="Arial Narrow" w:hAnsi="Arial Narrow"/>
          <w:noProof/>
        </w:rPr>
        <w:t xml:space="preserve"> </w:t>
      </w:r>
    </w:p>
    <w:p w14:paraId="7B1D8901" w14:textId="77777777" w:rsidR="00C23EFA" w:rsidRDefault="00C23EFA" w:rsidP="00342773">
      <w:pPr>
        <w:rPr>
          <w:rFonts w:ascii="Arial Narrow" w:hAnsi="Arial Narrow"/>
          <w:lang w:val="es-ES"/>
        </w:rPr>
      </w:pPr>
    </w:p>
    <w:p w14:paraId="26074BD7" w14:textId="4A81D8EB" w:rsidR="00684807" w:rsidRDefault="00684807" w:rsidP="00342773">
      <w:p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 xml:space="preserve">Se destaca como motivo de renuncia la elección “otro”, ya que hace referencia a </w:t>
      </w:r>
      <w:r w:rsidR="00B2559A">
        <w:rPr>
          <w:rFonts w:ascii="Arial Narrow" w:hAnsi="Arial Narrow"/>
          <w:lang w:val="es-ES"/>
        </w:rPr>
        <w:t xml:space="preserve">Terminación de Vacancia Temporal y </w:t>
      </w:r>
      <w:r w:rsidR="007A7339">
        <w:rPr>
          <w:rFonts w:ascii="Arial Narrow" w:hAnsi="Arial Narrow"/>
          <w:lang w:val="es-ES"/>
        </w:rPr>
        <w:t xml:space="preserve">Nivelación de cargo </w:t>
      </w:r>
      <w:r w:rsidRPr="00342773">
        <w:rPr>
          <w:rFonts w:ascii="Arial Narrow" w:hAnsi="Arial Narrow"/>
          <w:lang w:val="es-ES"/>
        </w:rPr>
        <w:t xml:space="preserve">con la cantidad de </w:t>
      </w:r>
      <w:r w:rsidR="001376C0">
        <w:rPr>
          <w:rFonts w:ascii="Arial Narrow" w:hAnsi="Arial Narrow"/>
          <w:lang w:val="es-ES"/>
        </w:rPr>
        <w:t>3</w:t>
      </w:r>
      <w:r w:rsidR="000565A1">
        <w:rPr>
          <w:rFonts w:ascii="Arial Narrow" w:hAnsi="Arial Narrow"/>
          <w:lang w:val="es-ES"/>
        </w:rPr>
        <w:t>3</w:t>
      </w:r>
      <w:r w:rsidRPr="00342773">
        <w:rPr>
          <w:rFonts w:ascii="Arial Narrow" w:hAnsi="Arial Narrow"/>
          <w:lang w:val="es-ES"/>
        </w:rPr>
        <w:t xml:space="preserve"> personas</w:t>
      </w:r>
      <w:r w:rsidR="007A7339">
        <w:rPr>
          <w:rFonts w:ascii="Arial Narrow" w:hAnsi="Arial Narrow"/>
          <w:lang w:val="es-ES"/>
        </w:rPr>
        <w:t xml:space="preserve"> y </w:t>
      </w:r>
      <w:r w:rsidR="001376C0">
        <w:rPr>
          <w:rFonts w:ascii="Arial Narrow" w:hAnsi="Arial Narrow"/>
          <w:lang w:val="es-ES"/>
        </w:rPr>
        <w:t>el restante se destaca en renuncia por</w:t>
      </w:r>
      <w:r w:rsidR="007643FB">
        <w:rPr>
          <w:rFonts w:ascii="Arial Narrow" w:hAnsi="Arial Narrow"/>
          <w:lang w:val="es-ES"/>
        </w:rPr>
        <w:t xml:space="preserve"> variables como: </w:t>
      </w:r>
      <w:r w:rsidR="00F50C60">
        <w:rPr>
          <w:rFonts w:ascii="Arial Narrow" w:hAnsi="Arial Narrow"/>
          <w:lang w:val="es-ES"/>
        </w:rPr>
        <w:t>viajes programados</w:t>
      </w:r>
      <w:r w:rsidR="007643FB">
        <w:rPr>
          <w:rFonts w:ascii="Arial Narrow" w:hAnsi="Arial Narrow"/>
          <w:lang w:val="es-ES"/>
        </w:rPr>
        <w:t xml:space="preserve">, traslado no aprobado, </w:t>
      </w:r>
      <w:r w:rsidR="001376C0">
        <w:rPr>
          <w:rFonts w:ascii="Arial Narrow" w:hAnsi="Arial Narrow"/>
          <w:lang w:val="es-ES"/>
        </w:rPr>
        <w:t xml:space="preserve">motivos personales y/o familiares junto a </w:t>
      </w:r>
      <w:r w:rsidR="00316B67">
        <w:rPr>
          <w:rFonts w:ascii="Arial Narrow" w:hAnsi="Arial Narrow"/>
          <w:lang w:val="es-ES"/>
        </w:rPr>
        <w:t>pensionado</w:t>
      </w:r>
      <w:r w:rsidR="007643FB">
        <w:rPr>
          <w:rFonts w:ascii="Arial Narrow" w:hAnsi="Arial Narrow"/>
          <w:lang w:val="es-ES"/>
        </w:rPr>
        <w:t xml:space="preserve"> y demás.</w:t>
      </w:r>
    </w:p>
    <w:p w14:paraId="126A056C" w14:textId="77777777" w:rsidR="00C23EFA" w:rsidRPr="00342773" w:rsidRDefault="00C23EFA" w:rsidP="00342773">
      <w:pPr>
        <w:rPr>
          <w:rFonts w:ascii="Arial Narrow" w:hAnsi="Arial Narrow"/>
          <w:lang w:val="es-ES"/>
        </w:rPr>
      </w:pP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276"/>
      </w:tblGrid>
      <w:tr w:rsidR="00331E01" w:rsidRPr="00331E01" w14:paraId="3EADD001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82CF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MOTIVO DE RENUNCIA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36C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</w:tr>
      <w:tr w:rsidR="00331E01" w:rsidRPr="00331E01" w14:paraId="3334AD30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1ED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VIAJE PROGRAMADO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0997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31E01" w:rsidRPr="00331E01" w14:paraId="350CA7FF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148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TRASLADO NO 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EA4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31E01" w:rsidRPr="00331E01" w14:paraId="362EFA7A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0E0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TRASLADO SIN CONOCIMIENTO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6E8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331E01" w:rsidRPr="00331E01" w14:paraId="0BC5552B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FD00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MOTIVOS FAMILIARES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CB4E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31E01" w:rsidRPr="00331E01" w14:paraId="2DFBF1EC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054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BAJA REMUNERACIÓN SALARIAL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68B7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331E01" w:rsidRPr="00331E01" w14:paraId="6AE4D65A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27A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NIVELACIÓN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0B3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</w:tr>
      <w:tr w:rsidR="00331E01" w:rsidRPr="00331E01" w14:paraId="05F493B8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24CB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PENSIONADO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160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31E01" w:rsidRPr="00331E01" w14:paraId="51504A89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648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TERMINACIÓN VACANCIA TEMPORAL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09E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</w:tr>
      <w:tr w:rsidR="00331E01" w:rsidRPr="00331E01" w14:paraId="48CB10B7" w14:textId="77777777" w:rsidTr="00027BD1">
        <w:trPr>
          <w:trHeight w:val="28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B25" w14:textId="77777777" w:rsidR="00331E01" w:rsidRPr="00331E01" w:rsidRDefault="00331E01" w:rsidP="0033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7F5" w14:textId="77777777" w:rsidR="00331E01" w:rsidRPr="00331E01" w:rsidRDefault="00331E01" w:rsidP="0033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1E0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43</w:t>
            </w:r>
          </w:p>
        </w:tc>
      </w:tr>
    </w:tbl>
    <w:p w14:paraId="56E91EE8" w14:textId="7061A5A0" w:rsidR="00684807" w:rsidRDefault="00684807" w:rsidP="00342773">
      <w:pPr>
        <w:rPr>
          <w:rFonts w:ascii="Arial Narrow" w:hAnsi="Arial Narrow"/>
          <w:lang w:val="es-ES"/>
        </w:rPr>
      </w:pPr>
    </w:p>
    <w:p w14:paraId="02B43297" w14:textId="77777777" w:rsidR="004117F2" w:rsidRPr="004117F2" w:rsidRDefault="004117F2" w:rsidP="004117F2">
      <w:pPr>
        <w:rPr>
          <w:rFonts w:ascii="Arial Narrow" w:hAnsi="Arial Narrow"/>
          <w:lang w:val="es-ES"/>
        </w:rPr>
      </w:pPr>
    </w:p>
    <w:p w14:paraId="606019C5" w14:textId="77777777" w:rsidR="00862CC4" w:rsidRDefault="00862CC4" w:rsidP="00342773">
      <w:pPr>
        <w:rPr>
          <w:rFonts w:ascii="Arial Narrow" w:hAnsi="Arial Narrow"/>
          <w:lang w:val="es-ES"/>
        </w:rPr>
      </w:pPr>
    </w:p>
    <w:p w14:paraId="09556204" w14:textId="77777777" w:rsidR="00862CC4" w:rsidRDefault="00862CC4" w:rsidP="00342773">
      <w:pPr>
        <w:rPr>
          <w:rFonts w:ascii="Arial Narrow" w:hAnsi="Arial Narrow"/>
          <w:lang w:val="es-ES"/>
        </w:rPr>
      </w:pPr>
    </w:p>
    <w:p w14:paraId="6488A06E" w14:textId="77777777" w:rsidR="00862CC4" w:rsidRDefault="00862CC4" w:rsidP="00342773">
      <w:pPr>
        <w:rPr>
          <w:rFonts w:ascii="Arial Narrow" w:hAnsi="Arial Narrow"/>
          <w:lang w:val="es-ES"/>
        </w:rPr>
      </w:pPr>
    </w:p>
    <w:p w14:paraId="3E940BE4" w14:textId="2B9DEC8D" w:rsidR="00342773" w:rsidRPr="00342773" w:rsidRDefault="00342773" w:rsidP="00342773">
      <w:p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>Por otro lado, cabe resaltar los cargos que han sido liberados por medio de estas entrevistas de retiro:</w:t>
      </w:r>
    </w:p>
    <w:p w14:paraId="2217D263" w14:textId="7E106855" w:rsidR="00342773" w:rsidRPr="00342773" w:rsidRDefault="00342773" w:rsidP="00342773">
      <w:pPr>
        <w:pStyle w:val="Prrafodelista"/>
        <w:numPr>
          <w:ilvl w:val="0"/>
          <w:numId w:val="1"/>
        </w:num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>Cargos Liberados</w:t>
      </w:r>
    </w:p>
    <w:p w14:paraId="567F8D79" w14:textId="5F80B4D5" w:rsidR="00342773" w:rsidRPr="00342773" w:rsidRDefault="00231A70" w:rsidP="00342773">
      <w:pPr>
        <w:ind w:left="360"/>
        <w:jc w:val="center"/>
        <w:rPr>
          <w:rFonts w:ascii="Arial Narrow" w:hAnsi="Arial Narrow"/>
          <w:lang w:val="es-ES"/>
        </w:rPr>
      </w:pPr>
      <w:r>
        <w:rPr>
          <w:noProof/>
        </w:rPr>
        <mc:AlternateContent>
          <mc:Choice Requires="cx2">
            <w:drawing>
              <wp:inline distT="0" distB="0" distL="0" distR="0" wp14:anchorId="67A641A4" wp14:editId="5DDC8831">
                <wp:extent cx="5391150" cy="2657475"/>
                <wp:effectExtent l="0" t="0" r="0" b="9525"/>
                <wp:docPr id="7" name="Gráfic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71D4CC-B1E1-47DB-9EA5-3B80189660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 wp14:anchorId="67A641A4" wp14:editId="5DDC8831">
                <wp:extent cx="5391150" cy="2657475"/>
                <wp:effectExtent l="0" t="0" r="0" b="9525"/>
                <wp:docPr id="7" name="Gráfic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71D4CC-B1E1-47DB-9EA5-3B8018966006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áfico 7">
                          <a:extLst>
                            <a:ext uri="{FF2B5EF4-FFF2-40B4-BE49-F238E27FC236}">
                              <a16:creationId xmlns:a16="http://schemas.microsoft.com/office/drawing/2014/main" id="{0271D4CC-B1E1-47DB-9EA5-3B8018966006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2657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645F13A" w14:textId="77777777" w:rsidR="00342773" w:rsidRDefault="00342773" w:rsidP="00342773">
      <w:pPr>
        <w:rPr>
          <w:rFonts w:ascii="Arial Narrow" w:hAnsi="Arial Narrow"/>
          <w:lang w:val="es-ES"/>
        </w:rPr>
      </w:pPr>
    </w:p>
    <w:p w14:paraId="7E1BDFEC" w14:textId="6242714B" w:rsidR="00342773" w:rsidRDefault="00342773" w:rsidP="00342773">
      <w:pPr>
        <w:rPr>
          <w:rFonts w:ascii="Arial Narrow" w:hAnsi="Arial Narrow"/>
          <w:lang w:val="es-ES"/>
        </w:rPr>
      </w:pPr>
      <w:r w:rsidRPr="00342773">
        <w:rPr>
          <w:rFonts w:ascii="Arial Narrow" w:hAnsi="Arial Narrow"/>
          <w:lang w:val="es-ES"/>
        </w:rPr>
        <w:t>Se destaca</w:t>
      </w:r>
      <w:r w:rsidR="007A7339">
        <w:rPr>
          <w:rFonts w:ascii="Arial Narrow" w:hAnsi="Arial Narrow"/>
          <w:lang w:val="es-ES"/>
        </w:rPr>
        <w:t xml:space="preserve">n los cargos de </w:t>
      </w:r>
      <w:r w:rsidR="00316B67">
        <w:rPr>
          <w:rFonts w:ascii="Arial Narrow" w:hAnsi="Arial Narrow"/>
          <w:lang w:val="es-ES"/>
        </w:rPr>
        <w:t>Oficial de Protección con la cantidad de 22 personas, seguido a los cargos de Agente escolta y Auxiliar Administrativo con la cantidad de 5 personas</w:t>
      </w:r>
      <w:r w:rsidRPr="00342773">
        <w:rPr>
          <w:rFonts w:ascii="Arial Narrow" w:hAnsi="Arial Narrow"/>
          <w:lang w:val="es-ES"/>
        </w:rPr>
        <w:t>.</w:t>
      </w:r>
    </w:p>
    <w:p w14:paraId="2A013C10" w14:textId="77777777" w:rsidR="00C23EFA" w:rsidRPr="00342773" w:rsidRDefault="00C23EFA" w:rsidP="00342773">
      <w:pPr>
        <w:rPr>
          <w:rFonts w:ascii="Arial Narrow" w:hAnsi="Arial Narrow"/>
          <w:lang w:val="es-ES"/>
        </w:rPr>
      </w:pPr>
    </w:p>
    <w:tbl>
      <w:tblPr>
        <w:tblW w:w="7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200"/>
      </w:tblGrid>
      <w:tr w:rsidR="00316B67" w:rsidRPr="00316B67" w14:paraId="694E0E47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CE4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CARGOS LIBERADOS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6E4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</w:tr>
      <w:tr w:rsidR="00316B67" w:rsidRPr="00316B67" w14:paraId="0CEE705F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7BF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AGENTE ESCOLTA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130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316B67" w:rsidRPr="00316B67" w14:paraId="030392E4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F80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AUXILIAR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3D0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316B67" w:rsidRPr="00316B67" w14:paraId="51790EDD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D84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CONDUCTOR MECANICO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CA2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16B67" w:rsidRPr="00316B67" w14:paraId="20FCD8F1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039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OFICIAL DE PROTECCIÓN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FAE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</w:tr>
      <w:tr w:rsidR="00316B67" w:rsidRPr="00316B67" w14:paraId="1043DA03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7E8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PROFESIONAL UNIVERSITARIO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527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316B67" w:rsidRPr="00316B67" w14:paraId="3B909CAC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DD9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SECRETARIO EJECUTIVO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DF9E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316B67" w:rsidRPr="00316B67" w14:paraId="639BA8AC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805" w14:textId="77777777" w:rsidR="00316B67" w:rsidRPr="00316B67" w:rsidRDefault="00316B67" w:rsidP="0031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TECNICO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0E0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316B67" w:rsidRPr="00316B67" w14:paraId="20E3BE34" w14:textId="77777777" w:rsidTr="00316B67">
        <w:trPr>
          <w:trHeight w:val="30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A45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677" w14:textId="77777777" w:rsidR="00316B67" w:rsidRPr="00316B67" w:rsidRDefault="00316B67" w:rsidP="0031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16B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43</w:t>
            </w:r>
          </w:p>
        </w:tc>
      </w:tr>
    </w:tbl>
    <w:p w14:paraId="6EEB51C7" w14:textId="77777777" w:rsidR="00342773" w:rsidRPr="00342773" w:rsidRDefault="00342773" w:rsidP="00342773">
      <w:pPr>
        <w:ind w:left="360"/>
        <w:rPr>
          <w:rFonts w:ascii="Arial Narrow" w:hAnsi="Arial Narrow"/>
          <w:lang w:val="es-ES"/>
        </w:rPr>
      </w:pPr>
    </w:p>
    <w:sectPr w:rsidR="00342773" w:rsidRPr="0034277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9F73" w14:textId="77777777" w:rsidR="007E39E3" w:rsidRDefault="007E39E3" w:rsidP="00342773">
      <w:pPr>
        <w:spacing w:after="0" w:line="240" w:lineRule="auto"/>
      </w:pPr>
      <w:r>
        <w:separator/>
      </w:r>
    </w:p>
  </w:endnote>
  <w:endnote w:type="continuationSeparator" w:id="0">
    <w:p w14:paraId="576225CC" w14:textId="77777777" w:rsidR="007E39E3" w:rsidRDefault="007E39E3" w:rsidP="0034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677005"/>
      <w:docPartObj>
        <w:docPartGallery w:val="Page Numbers (Bottom of Page)"/>
        <w:docPartUnique/>
      </w:docPartObj>
    </w:sdtPr>
    <w:sdtEndPr/>
    <w:sdtContent>
      <w:p w14:paraId="6313EE40" w14:textId="5E55A11D" w:rsidR="00342773" w:rsidRDefault="003427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BA69F9" w14:textId="77777777" w:rsidR="00342773" w:rsidRDefault="00342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FDA2" w14:textId="77777777" w:rsidR="007E39E3" w:rsidRDefault="007E39E3" w:rsidP="00342773">
      <w:pPr>
        <w:spacing w:after="0" w:line="240" w:lineRule="auto"/>
      </w:pPr>
      <w:r>
        <w:separator/>
      </w:r>
    </w:p>
  </w:footnote>
  <w:footnote w:type="continuationSeparator" w:id="0">
    <w:p w14:paraId="156D7B0A" w14:textId="77777777" w:rsidR="007E39E3" w:rsidRDefault="007E39E3" w:rsidP="0034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570F" w14:textId="184F5854" w:rsidR="00342773" w:rsidRDefault="00342773">
    <w:pPr>
      <w:pStyle w:val="Encabezado"/>
    </w:pPr>
    <w:r>
      <w:t xml:space="preserve">ENTREVISTAS DE RETIRO – </w:t>
    </w:r>
    <w:r w:rsidR="00887BCB">
      <w:t>PRIMER SEMESTRE</w:t>
    </w:r>
  </w:p>
  <w:p w14:paraId="4F05639F" w14:textId="77777777" w:rsidR="00342773" w:rsidRDefault="00342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F1A66"/>
    <w:multiLevelType w:val="hybridMultilevel"/>
    <w:tmpl w:val="BD1EC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07"/>
    <w:rsid w:val="00027BD1"/>
    <w:rsid w:val="000565A1"/>
    <w:rsid w:val="001376C0"/>
    <w:rsid w:val="00197EC7"/>
    <w:rsid w:val="00231A70"/>
    <w:rsid w:val="002E1A35"/>
    <w:rsid w:val="00316B67"/>
    <w:rsid w:val="00331E01"/>
    <w:rsid w:val="00342773"/>
    <w:rsid w:val="00401904"/>
    <w:rsid w:val="004117F2"/>
    <w:rsid w:val="00431161"/>
    <w:rsid w:val="004D01E6"/>
    <w:rsid w:val="005F551C"/>
    <w:rsid w:val="00684807"/>
    <w:rsid w:val="006A27BB"/>
    <w:rsid w:val="007643FB"/>
    <w:rsid w:val="007A7339"/>
    <w:rsid w:val="007E39E3"/>
    <w:rsid w:val="00862CC4"/>
    <w:rsid w:val="00887BCB"/>
    <w:rsid w:val="008D1032"/>
    <w:rsid w:val="008E1D5F"/>
    <w:rsid w:val="00A138D7"/>
    <w:rsid w:val="00AD5766"/>
    <w:rsid w:val="00B2559A"/>
    <w:rsid w:val="00C23EFA"/>
    <w:rsid w:val="00ED5279"/>
    <w:rsid w:val="00F008F6"/>
    <w:rsid w:val="00F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6021C"/>
  <w15:chartTrackingRefBased/>
  <w15:docId w15:val="{406B36A1-90E4-4A53-9A21-01BDC4E9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8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773"/>
  </w:style>
  <w:style w:type="paragraph" w:styleId="Piedepgina">
    <w:name w:val="footer"/>
    <w:basedOn w:val="Normal"/>
    <w:link w:val="PiedepginaCar"/>
    <w:uiPriority w:val="99"/>
    <w:unhideWhenUsed/>
    <w:rsid w:val="00342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4/relationships/chartEx" Target="charts/chartEx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unproteccion-my.sharepoint.com/personal/briguitte_jimenez_unp_gov_co/Documents/BRIGUITTE/SELECCI&#211;N%20Y%20EVALUACI&#211;N/ENTREVISTAS%20DE%20RETIRO/INFORME%20ENTREVISTA%20DE%20RETIRO%20-%20PRIMER%20SEMESTRE%20-%20ACTUALIZAD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DEPENDENCIAS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68D-46B9-B806-B0ECDFCAAF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68D-46B9-B806-B0ECDFCAAF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68D-46B9-B806-B0ECDFCAAF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68D-46B9-B806-B0ECDFCAAF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68D-46B9-B806-B0ECDFCAAF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68D-46B9-B806-B0ECDFCAAFF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68D-46B9-B806-B0ECDFCAAFF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68D-46B9-B806-B0ECDFCAAFF9}"/>
              </c:ext>
            </c:extLst>
          </c:dPt>
          <c:dLbls>
            <c:dLbl>
              <c:idx val="3"/>
              <c:layout>
                <c:manualLayout>
                  <c:x val="6.1212285173214087E-2"/>
                  <c:y val="7.80397868483011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8D-46B9-B806-B0ECDFCAAFF9}"/>
                </c:ext>
              </c:extLst>
            </c:dLbl>
            <c:dLbl>
              <c:idx val="4"/>
              <c:layout>
                <c:manualLayout>
                  <c:x val="1.606830791720653E-2"/>
                  <c:y val="1.84790224905553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8D-46B9-B806-B0ECDFCAAFF9}"/>
                </c:ext>
              </c:extLst>
            </c:dLbl>
            <c:dLbl>
              <c:idx val="5"/>
              <c:layout>
                <c:manualLayout>
                  <c:x val="5.1809599749398368E-2"/>
                  <c:y val="9.034811906611435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8D-46B9-B806-B0ECDFCAAFF9}"/>
                </c:ext>
              </c:extLst>
            </c:dLbl>
            <c:dLbl>
              <c:idx val="6"/>
              <c:layout>
                <c:manualLayout>
                  <c:x val="6.8670150408414135E-2"/>
                  <c:y val="9.1549876435974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68D-46B9-B806-B0ECDFCAAFF9}"/>
                </c:ext>
              </c:extLst>
            </c:dLbl>
            <c:dLbl>
              <c:idx val="7"/>
              <c:layout>
                <c:manualLayout>
                  <c:x val="-3.3596939623053448E-2"/>
                  <c:y val="3.48950281628501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68D-46B9-B806-B0ECDFCAAFF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GRAFICAS!$A$2:$A$9</c:f>
              <c:strCache>
                <c:ptCount val="8"/>
                <c:pt idx="0">
                  <c:v>SUBDIRECCIÓN EVALUACIÓN DEL RIESGO</c:v>
                </c:pt>
                <c:pt idx="1">
                  <c:v>SUBDIRECCIÓN DE PROTECCIÓN</c:v>
                </c:pt>
                <c:pt idx="2">
                  <c:v>SUBDIRECCIÓN ESPECIALIZADA DE SEGURIDAD Y PROTECCIÓN</c:v>
                </c:pt>
                <c:pt idx="3">
                  <c:v>SECRETARIA GENERAL</c:v>
                </c:pt>
                <c:pt idx="4">
                  <c:v>SUBDIRECCIÓN DE TALENTO HUMANO</c:v>
                </c:pt>
                <c:pt idx="5">
                  <c:v>OFICINA ASESORA DE PLANEACIÓN E INFORMACIÓN</c:v>
                </c:pt>
                <c:pt idx="6">
                  <c:v>OFICINA ASESORA JURIDICA</c:v>
                </c:pt>
                <c:pt idx="7">
                  <c:v>DIRECCIÓN</c:v>
                </c:pt>
              </c:strCache>
            </c:strRef>
          </c:cat>
          <c:val>
            <c:numRef>
              <c:f>GRAFICAS!$B$2:$B$9</c:f>
              <c:numCache>
                <c:formatCode>General</c:formatCode>
                <c:ptCount val="8"/>
                <c:pt idx="0">
                  <c:v>16</c:v>
                </c:pt>
                <c:pt idx="1">
                  <c:v>4</c:v>
                </c:pt>
                <c:pt idx="2">
                  <c:v>17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68D-46B9-B806-B0ECDFCAAF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MOTIVO DE RENUNCIA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BD-447D-88F7-81C0032073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BD-447D-88F7-81C0032073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BD-447D-88F7-81C0032073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BD-447D-88F7-81C0032073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BD-447D-88F7-81C0032073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BBD-447D-88F7-81C0032073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BBD-447D-88F7-81C0032073E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BBD-447D-88F7-81C0032073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GRAFICAS!$A$20:$A$27</c:f>
              <c:strCache>
                <c:ptCount val="8"/>
                <c:pt idx="0">
                  <c:v>VIAJE PROGRAMADO</c:v>
                </c:pt>
                <c:pt idx="1">
                  <c:v>TRASLADO NO APROBADO</c:v>
                </c:pt>
                <c:pt idx="2">
                  <c:v>TRASLADO SIN CONOCIMIENTO</c:v>
                </c:pt>
                <c:pt idx="3">
                  <c:v>MOTIVOS FAMILIARES</c:v>
                </c:pt>
                <c:pt idx="4">
                  <c:v>BAJA REMUNERACIÓN SALARIAL</c:v>
                </c:pt>
                <c:pt idx="5">
                  <c:v>NIVELACIÓN</c:v>
                </c:pt>
                <c:pt idx="6">
                  <c:v>PENSIONADO</c:v>
                </c:pt>
                <c:pt idx="7">
                  <c:v>TERMINACIÓN VACANCIA TEMPORAL</c:v>
                </c:pt>
              </c:strCache>
            </c:strRef>
          </c:cat>
          <c:val>
            <c:numRef>
              <c:f>GRAFICAS!$B$20:$B$27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12</c:v>
                </c:pt>
                <c:pt idx="6">
                  <c:v>2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BBD-447D-88F7-81C0032073E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GRAFICAS!$A$35:$A$41</cx:f>
        <cx:lvl ptCount="7">
          <cx:pt idx="0">AGENTE ESCOLTA</cx:pt>
          <cx:pt idx="1">AUXILIAR ADMINISTRATIVO</cx:pt>
          <cx:pt idx="2">CONDUCTOR MECANICO</cx:pt>
          <cx:pt idx="3">OFICIAL DE PROTECCIÓN</cx:pt>
          <cx:pt idx="4">PROFESIONAL UNIVERSITARIO</cx:pt>
          <cx:pt idx="5">SECRETARIO EJECUTIVO</cx:pt>
          <cx:pt idx="6">TECNICO ADMINISTRATIVO</cx:pt>
        </cx:lvl>
      </cx:strDim>
      <cx:numDim type="val">
        <cx:f>GRAFICAS!$B$35:$B$41</cx:f>
        <cx:lvl ptCount="7" formatCode="General">
          <cx:pt idx="0">5</cx:pt>
          <cx:pt idx="1">5</cx:pt>
          <cx:pt idx="2">2</cx:pt>
          <cx:pt idx="3">22</cx:pt>
          <cx:pt idx="4">3</cx:pt>
          <cx:pt idx="5">2</cx:pt>
          <cx:pt idx="6">4</cx:pt>
        </cx:lvl>
      </cx:numDim>
    </cx:data>
  </cx:chartData>
  <cx:chart>
    <cx:title pos="t" align="ctr" overlay="0">
      <cx:tx>
        <cx:txData>
          <cx:v>CARGOS LIBERADOS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s-ES" sz="1400" b="0" i="0" u="none" strike="noStrike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Calibri" panose="020F0502020204030204"/>
            </a:rPr>
            <a:t>CARGOS LIBERADOS</a:t>
          </a:r>
        </a:p>
      </cx:txPr>
    </cx:title>
    <cx:plotArea>
      <cx:plotAreaRegion>
        <cx:series layoutId="funnel" uniqueId="{2AF0667F-B37B-4EFC-9332-1F9D61036AAB}">
          <cx:dataLabels>
            <cx:visibility seriesName="0" categoryName="0" value="1"/>
          </cx:dataLabels>
          <cx:dataId val="0"/>
        </cx:series>
      </cx:plotAreaRegion>
      <cx:axis id="0">
        <cx:catScaling gapWidth="0.5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dataLabel>
  <cs:dataLabelCallout>
    <cs:lnRef idx="0"/>
    <cs:fillRef idx="0"/>
    <cs:effectRef idx="0"/>
    <cs:fontRef idx="minor">
      <a:schemeClr val="dk1">
        <a:lumMod val="50000"/>
        <a:lumOff val="50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ln w="9525" cap="flat" cmpd="sng" algn="ctr">
        <a:solidFill>
          <a:schemeClr val="phClr">
            <a:alpha val="50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cap="none" spc="2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E1BEC-299D-41AE-AE7B-BD0084574113}"/>
</file>

<file path=customXml/itemProps2.xml><?xml version="1.0" encoding="utf-8"?>
<ds:datastoreItem xmlns:ds="http://schemas.openxmlformats.org/officeDocument/2006/customXml" ds:itemID="{11359FFD-30E8-4523-BAB4-B04193D92DD0}"/>
</file>

<file path=customXml/itemProps3.xml><?xml version="1.0" encoding="utf-8"?>
<ds:datastoreItem xmlns:ds="http://schemas.openxmlformats.org/officeDocument/2006/customXml" ds:itemID="{F7671AFB-EC34-403A-AC62-B04E0492E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Briguitte Elvira Jimenez Tellez</dc:creator>
  <cp:keywords/>
  <dc:description/>
  <cp:lastModifiedBy>Briguitte Elvira Jimenez Tellez</cp:lastModifiedBy>
  <cp:revision>10</cp:revision>
  <dcterms:created xsi:type="dcterms:W3CDTF">2021-08-25T22:06:00Z</dcterms:created>
  <dcterms:modified xsi:type="dcterms:W3CDTF">2021-08-25T23:52:00Z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