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252"/>
        <w:gridCol w:w="709"/>
        <w:gridCol w:w="567"/>
        <w:gridCol w:w="425"/>
        <w:gridCol w:w="425"/>
        <w:gridCol w:w="426"/>
        <w:gridCol w:w="425"/>
        <w:gridCol w:w="567"/>
        <w:gridCol w:w="567"/>
        <w:gridCol w:w="3714"/>
      </w:tblGrid>
      <w:tr w:rsidR="004A05FD" w:rsidRPr="00680AB8" w:rsidTr="00E42FB9">
        <w:tc>
          <w:tcPr>
            <w:tcW w:w="1101" w:type="dxa"/>
            <w:shd w:val="clear" w:color="auto" w:fill="auto"/>
          </w:tcPr>
          <w:p w:rsidR="001351CC" w:rsidRDefault="001351CC" w:rsidP="000C71C9">
            <w:pPr>
              <w:jc w:val="center"/>
              <w:rPr>
                <w:rFonts w:ascii="Arial" w:hAnsi="Arial" w:cs="Arial"/>
                <w:sz w:val="18"/>
                <w:szCs w:val="18"/>
                <w:lang w:val="es-CO"/>
              </w:rPr>
            </w:pPr>
          </w:p>
          <w:p w:rsidR="0063156A" w:rsidRPr="001D1E45" w:rsidRDefault="0063156A" w:rsidP="000C71C9">
            <w:pPr>
              <w:jc w:val="center"/>
              <w:rPr>
                <w:rFonts w:ascii="Arial" w:hAnsi="Arial" w:cs="Arial"/>
                <w:sz w:val="18"/>
                <w:szCs w:val="18"/>
                <w:lang w:val="es-CO"/>
              </w:rPr>
            </w:pPr>
            <w:r>
              <w:rPr>
                <w:rFonts w:ascii="Arial" w:hAnsi="Arial" w:cs="Arial"/>
                <w:sz w:val="18"/>
                <w:szCs w:val="18"/>
                <w:lang w:val="es-CO"/>
              </w:rPr>
              <w:t>810</w:t>
            </w:r>
          </w:p>
        </w:tc>
        <w:tc>
          <w:tcPr>
            <w:tcW w:w="4252" w:type="dxa"/>
            <w:shd w:val="clear" w:color="auto" w:fill="auto"/>
          </w:tcPr>
          <w:p w:rsidR="0063156A" w:rsidRDefault="0063156A" w:rsidP="00F4195B">
            <w:pPr>
              <w:rPr>
                <w:rFonts w:ascii="Arial" w:hAnsi="Arial" w:cs="Arial"/>
                <w:b/>
                <w:lang w:val="es-CO"/>
              </w:rPr>
            </w:pPr>
          </w:p>
          <w:p w:rsidR="004A05FD" w:rsidRDefault="004A05FD" w:rsidP="00F4195B">
            <w:pPr>
              <w:rPr>
                <w:rFonts w:ascii="Arial" w:hAnsi="Arial" w:cs="Arial"/>
                <w:b/>
                <w:lang w:val="es-CO"/>
              </w:rPr>
            </w:pPr>
            <w:r>
              <w:rPr>
                <w:rFonts w:ascii="Arial" w:hAnsi="Arial" w:cs="Arial"/>
                <w:b/>
                <w:lang w:val="es-CO"/>
              </w:rPr>
              <w:t>HISTORIAS</w:t>
            </w:r>
            <w:r w:rsidR="005F4255">
              <w:rPr>
                <w:rFonts w:ascii="Arial" w:hAnsi="Arial" w:cs="Arial"/>
                <w:b/>
                <w:lang w:val="es-CO"/>
              </w:rPr>
              <w:t xml:space="preserve"> LABORALES</w:t>
            </w:r>
          </w:p>
          <w:p w:rsidR="00F904CE" w:rsidRDefault="00F904CE" w:rsidP="00875BCD">
            <w:pPr>
              <w:numPr>
                <w:ilvl w:val="0"/>
                <w:numId w:val="3"/>
              </w:numPr>
              <w:rPr>
                <w:rFonts w:ascii="Arial" w:hAnsi="Arial" w:cs="Arial"/>
                <w:lang w:val="es-CO"/>
              </w:rPr>
            </w:pPr>
            <w:r>
              <w:rPr>
                <w:rFonts w:ascii="Arial" w:hAnsi="Arial" w:cs="Arial"/>
                <w:lang w:val="es-CO"/>
              </w:rPr>
              <w:t>Aceptación del nombramiento en cargo</w:t>
            </w:r>
          </w:p>
          <w:p w:rsidR="00F06CFF" w:rsidRDefault="00F06CFF" w:rsidP="00875BCD">
            <w:pPr>
              <w:numPr>
                <w:ilvl w:val="0"/>
                <w:numId w:val="3"/>
              </w:numPr>
              <w:rPr>
                <w:rFonts w:ascii="Arial" w:hAnsi="Arial" w:cs="Arial"/>
                <w:lang w:val="es-CO"/>
              </w:rPr>
            </w:pPr>
            <w:r>
              <w:rPr>
                <w:rFonts w:ascii="Arial" w:hAnsi="Arial" w:cs="Arial"/>
                <w:lang w:val="es-CO"/>
              </w:rPr>
              <w:t>Acta de comisión de personal</w:t>
            </w:r>
          </w:p>
          <w:p w:rsidR="00F904CE" w:rsidRPr="0095798F" w:rsidRDefault="00F904CE" w:rsidP="00875BCD">
            <w:pPr>
              <w:numPr>
                <w:ilvl w:val="0"/>
                <w:numId w:val="3"/>
              </w:numPr>
              <w:rPr>
                <w:rFonts w:ascii="Arial" w:hAnsi="Arial" w:cs="Arial"/>
                <w:lang w:val="es-CO"/>
              </w:rPr>
            </w:pPr>
            <w:r w:rsidRPr="0095798F">
              <w:rPr>
                <w:rFonts w:ascii="Arial" w:hAnsi="Arial" w:cs="Arial"/>
                <w:lang w:val="es-CO"/>
              </w:rPr>
              <w:t>Acta de posesión</w:t>
            </w:r>
          </w:p>
          <w:p w:rsidR="00F904CE" w:rsidRPr="00941C31" w:rsidRDefault="00F904CE" w:rsidP="00875BCD">
            <w:pPr>
              <w:numPr>
                <w:ilvl w:val="0"/>
                <w:numId w:val="3"/>
              </w:numPr>
              <w:rPr>
                <w:rFonts w:ascii="Arial" w:hAnsi="Arial" w:cs="Arial"/>
                <w:b/>
                <w:lang w:val="es-CO"/>
              </w:rPr>
            </w:pPr>
            <w:r>
              <w:rPr>
                <w:rFonts w:ascii="Arial" w:hAnsi="Arial" w:cs="Arial"/>
                <w:lang w:val="es-CO"/>
              </w:rPr>
              <w:t xml:space="preserve">Actos administrativos </w:t>
            </w:r>
          </w:p>
          <w:p w:rsidR="00F904CE" w:rsidRPr="0095798F" w:rsidRDefault="00F904CE" w:rsidP="00875BCD">
            <w:pPr>
              <w:numPr>
                <w:ilvl w:val="0"/>
                <w:numId w:val="3"/>
              </w:numPr>
              <w:rPr>
                <w:rFonts w:ascii="Arial" w:hAnsi="Arial" w:cs="Arial"/>
                <w:lang w:val="es-CO"/>
              </w:rPr>
            </w:pPr>
            <w:r w:rsidRPr="0095798F">
              <w:rPr>
                <w:rFonts w:ascii="Arial" w:hAnsi="Arial" w:cs="Arial"/>
                <w:lang w:val="es-CO"/>
              </w:rPr>
              <w:t>Afiliaciones a régimen de salud</w:t>
            </w:r>
          </w:p>
          <w:p w:rsidR="00F904CE" w:rsidRPr="0095798F" w:rsidRDefault="00F904CE" w:rsidP="00875BCD">
            <w:pPr>
              <w:numPr>
                <w:ilvl w:val="0"/>
                <w:numId w:val="3"/>
              </w:numPr>
              <w:rPr>
                <w:rFonts w:ascii="Arial" w:hAnsi="Arial" w:cs="Arial"/>
                <w:lang w:val="es-CO"/>
              </w:rPr>
            </w:pPr>
            <w:r w:rsidRPr="0095798F">
              <w:rPr>
                <w:rFonts w:ascii="Arial" w:hAnsi="Arial" w:cs="Arial"/>
                <w:lang w:val="es-CO"/>
              </w:rPr>
              <w:t>Antecedentes disciplinarios</w:t>
            </w:r>
            <w:r>
              <w:rPr>
                <w:rFonts w:ascii="Arial" w:hAnsi="Arial" w:cs="Arial"/>
                <w:lang w:val="es-CO"/>
              </w:rPr>
              <w:t xml:space="preserve"> (Procuraduría General de la Nación)</w:t>
            </w:r>
          </w:p>
          <w:p w:rsidR="00F904CE" w:rsidRPr="0095798F" w:rsidRDefault="00F904CE" w:rsidP="00875BCD">
            <w:pPr>
              <w:numPr>
                <w:ilvl w:val="0"/>
                <w:numId w:val="3"/>
              </w:numPr>
              <w:rPr>
                <w:rFonts w:ascii="Arial" w:hAnsi="Arial" w:cs="Arial"/>
                <w:lang w:val="es-CO"/>
              </w:rPr>
            </w:pPr>
            <w:r w:rsidRPr="0095798F">
              <w:rPr>
                <w:rFonts w:ascii="Arial" w:hAnsi="Arial" w:cs="Arial"/>
                <w:lang w:val="es-CO"/>
              </w:rPr>
              <w:t>Antecedentes fiscales</w:t>
            </w:r>
            <w:r>
              <w:rPr>
                <w:rFonts w:ascii="Arial" w:hAnsi="Arial" w:cs="Arial"/>
                <w:lang w:val="es-CO"/>
              </w:rPr>
              <w:t xml:space="preserve"> (Contraloría General de Republica)</w:t>
            </w:r>
          </w:p>
          <w:p w:rsidR="00F904CE" w:rsidRDefault="00F904CE" w:rsidP="00875BCD">
            <w:pPr>
              <w:numPr>
                <w:ilvl w:val="0"/>
                <w:numId w:val="3"/>
              </w:numPr>
              <w:rPr>
                <w:rFonts w:ascii="Arial" w:hAnsi="Arial" w:cs="Arial"/>
                <w:lang w:val="es-CO"/>
              </w:rPr>
            </w:pPr>
            <w:r>
              <w:rPr>
                <w:rFonts w:ascii="Arial" w:hAnsi="Arial" w:cs="Arial"/>
                <w:lang w:val="es-CO"/>
              </w:rPr>
              <w:t>Autorización nombramientos provisionales – (CNSC)</w:t>
            </w:r>
          </w:p>
          <w:p w:rsidR="00F904CE" w:rsidRDefault="00F904CE" w:rsidP="00875BCD">
            <w:pPr>
              <w:numPr>
                <w:ilvl w:val="0"/>
                <w:numId w:val="3"/>
              </w:numPr>
              <w:rPr>
                <w:rFonts w:ascii="Arial" w:hAnsi="Arial" w:cs="Arial"/>
                <w:lang w:val="es-CO"/>
              </w:rPr>
            </w:pPr>
            <w:r>
              <w:rPr>
                <w:rFonts w:ascii="Arial" w:hAnsi="Arial" w:cs="Arial"/>
                <w:lang w:val="es-CO"/>
              </w:rPr>
              <w:t>Certificación de inscripción registro público de carrera administrativa (capitulo DAS)</w:t>
            </w:r>
          </w:p>
          <w:p w:rsidR="00F904CE" w:rsidRDefault="00F904CE" w:rsidP="00875BCD">
            <w:pPr>
              <w:numPr>
                <w:ilvl w:val="0"/>
                <w:numId w:val="3"/>
              </w:numPr>
              <w:rPr>
                <w:rFonts w:ascii="Arial" w:hAnsi="Arial" w:cs="Arial"/>
                <w:lang w:val="es-CO"/>
              </w:rPr>
            </w:pPr>
            <w:r>
              <w:rPr>
                <w:rFonts w:ascii="Arial" w:hAnsi="Arial" w:cs="Arial"/>
                <w:lang w:val="es-CO"/>
              </w:rPr>
              <w:t>Certificación de requisitos exigidos para desempeñar el cargo</w:t>
            </w:r>
          </w:p>
          <w:p w:rsidR="00F904CE" w:rsidRPr="0095798F" w:rsidRDefault="00F904CE" w:rsidP="00875BCD">
            <w:pPr>
              <w:numPr>
                <w:ilvl w:val="0"/>
                <w:numId w:val="3"/>
              </w:numPr>
              <w:rPr>
                <w:rFonts w:ascii="Arial" w:hAnsi="Arial" w:cs="Arial"/>
                <w:lang w:val="es-CO"/>
              </w:rPr>
            </w:pPr>
            <w:r>
              <w:rPr>
                <w:rFonts w:ascii="Arial" w:hAnsi="Arial" w:cs="Arial"/>
                <w:lang w:val="es-CO"/>
              </w:rPr>
              <w:lastRenderedPageBreak/>
              <w:t>Certificaciones de movilidad laboral (Carrera Administrativa)</w:t>
            </w:r>
          </w:p>
          <w:p w:rsidR="00F904CE" w:rsidRPr="0095798F" w:rsidRDefault="00F904CE" w:rsidP="00875BCD">
            <w:pPr>
              <w:numPr>
                <w:ilvl w:val="0"/>
                <w:numId w:val="3"/>
              </w:numPr>
              <w:rPr>
                <w:rFonts w:ascii="Arial" w:hAnsi="Arial" w:cs="Arial"/>
                <w:lang w:val="es-CO"/>
              </w:rPr>
            </w:pPr>
            <w:r>
              <w:rPr>
                <w:rFonts w:ascii="Arial" w:hAnsi="Arial" w:cs="Arial"/>
                <w:lang w:val="es-CO"/>
              </w:rPr>
              <w:t xml:space="preserve">Certificado de antecedentes judiciales policía nacional </w:t>
            </w:r>
          </w:p>
          <w:p w:rsidR="00F904CE" w:rsidRPr="00643DA1" w:rsidRDefault="00F904CE" w:rsidP="00875BCD">
            <w:pPr>
              <w:numPr>
                <w:ilvl w:val="0"/>
                <w:numId w:val="3"/>
              </w:numPr>
              <w:rPr>
                <w:rFonts w:ascii="Arial" w:hAnsi="Arial" w:cs="Arial"/>
                <w:lang w:val="es-CO"/>
              </w:rPr>
            </w:pPr>
            <w:r>
              <w:rPr>
                <w:rFonts w:ascii="Arial" w:hAnsi="Arial" w:cs="Arial"/>
                <w:lang w:val="es-CO"/>
              </w:rPr>
              <w:t xml:space="preserve">Certificado </w:t>
            </w:r>
            <w:r w:rsidRPr="0095798F">
              <w:rPr>
                <w:rFonts w:ascii="Arial" w:hAnsi="Arial" w:cs="Arial"/>
                <w:lang w:val="es-CO"/>
              </w:rPr>
              <w:t>de cumplimiento de requisitos</w:t>
            </w:r>
          </w:p>
          <w:p w:rsidR="00F904CE" w:rsidRDefault="00F904CE" w:rsidP="00875BCD">
            <w:pPr>
              <w:numPr>
                <w:ilvl w:val="0"/>
                <w:numId w:val="3"/>
              </w:numPr>
              <w:rPr>
                <w:rFonts w:ascii="Arial" w:hAnsi="Arial" w:cs="Arial"/>
                <w:lang w:val="es-CO"/>
              </w:rPr>
            </w:pPr>
            <w:r>
              <w:rPr>
                <w:rFonts w:ascii="Arial" w:hAnsi="Arial" w:cs="Arial"/>
                <w:lang w:val="es-CO"/>
              </w:rPr>
              <w:t xml:space="preserve">Decisión voluntaria de </w:t>
            </w:r>
            <w:r w:rsidR="00130F14">
              <w:rPr>
                <w:rFonts w:ascii="Arial" w:hAnsi="Arial" w:cs="Arial"/>
                <w:lang w:val="es-CO"/>
              </w:rPr>
              <w:t>afiliación al</w:t>
            </w:r>
            <w:r>
              <w:rPr>
                <w:rFonts w:ascii="Arial" w:hAnsi="Arial" w:cs="Arial"/>
                <w:lang w:val="es-CO"/>
              </w:rPr>
              <w:t xml:space="preserve"> sistema de salud y pensión</w:t>
            </w:r>
          </w:p>
          <w:p w:rsidR="00F904CE" w:rsidRPr="0095798F" w:rsidRDefault="00F904CE" w:rsidP="00875BCD">
            <w:pPr>
              <w:numPr>
                <w:ilvl w:val="0"/>
                <w:numId w:val="3"/>
              </w:numPr>
              <w:rPr>
                <w:rFonts w:ascii="Arial" w:hAnsi="Arial" w:cs="Arial"/>
                <w:lang w:val="es-CO"/>
              </w:rPr>
            </w:pPr>
            <w:r w:rsidRPr="0095798F">
              <w:rPr>
                <w:rFonts w:ascii="Arial" w:hAnsi="Arial" w:cs="Arial"/>
                <w:lang w:val="es-CO"/>
              </w:rPr>
              <w:t xml:space="preserve">Declaración </w:t>
            </w:r>
            <w:r>
              <w:rPr>
                <w:rFonts w:ascii="Arial" w:hAnsi="Arial" w:cs="Arial"/>
                <w:lang w:val="es-CO"/>
              </w:rPr>
              <w:t xml:space="preserve">juramentada </w:t>
            </w:r>
            <w:r w:rsidRPr="0095798F">
              <w:rPr>
                <w:rFonts w:ascii="Arial" w:hAnsi="Arial" w:cs="Arial"/>
                <w:lang w:val="es-CO"/>
              </w:rPr>
              <w:t>de bienes y rentas</w:t>
            </w:r>
          </w:p>
          <w:p w:rsidR="00F904CE" w:rsidRDefault="00F904CE" w:rsidP="00875BCD">
            <w:pPr>
              <w:numPr>
                <w:ilvl w:val="0"/>
                <w:numId w:val="3"/>
              </w:numPr>
              <w:rPr>
                <w:rFonts w:ascii="Arial" w:hAnsi="Arial" w:cs="Arial"/>
                <w:lang w:val="es-CO"/>
              </w:rPr>
            </w:pPr>
            <w:r>
              <w:rPr>
                <w:rFonts w:ascii="Arial" w:hAnsi="Arial" w:cs="Arial"/>
                <w:lang w:val="es-CO"/>
              </w:rPr>
              <w:t>Evaluación competencias laborales (DAFP)</w:t>
            </w:r>
          </w:p>
          <w:p w:rsidR="00F904CE" w:rsidRDefault="00F904CE" w:rsidP="00875BCD">
            <w:pPr>
              <w:numPr>
                <w:ilvl w:val="0"/>
                <w:numId w:val="3"/>
              </w:numPr>
              <w:rPr>
                <w:rFonts w:ascii="Arial" w:hAnsi="Arial" w:cs="Arial"/>
                <w:lang w:val="es-CO"/>
              </w:rPr>
            </w:pPr>
            <w:r w:rsidRPr="0095798F">
              <w:rPr>
                <w:rFonts w:ascii="Arial" w:hAnsi="Arial" w:cs="Arial"/>
                <w:lang w:val="es-CO"/>
              </w:rPr>
              <w:t>Evaluación de desempeño</w:t>
            </w:r>
          </w:p>
          <w:p w:rsidR="00F904CE" w:rsidRDefault="00F904CE" w:rsidP="00941C31">
            <w:pPr>
              <w:numPr>
                <w:ilvl w:val="0"/>
                <w:numId w:val="3"/>
              </w:numPr>
              <w:rPr>
                <w:rFonts w:ascii="Arial" w:hAnsi="Arial" w:cs="Arial"/>
                <w:lang w:val="es-CO"/>
              </w:rPr>
            </w:pPr>
            <w:r w:rsidRPr="00941C31">
              <w:rPr>
                <w:rFonts w:ascii="Arial" w:hAnsi="Arial" w:cs="Arial"/>
                <w:lang w:val="es-CO"/>
              </w:rPr>
              <w:t xml:space="preserve">Felicitaciones </w:t>
            </w:r>
          </w:p>
          <w:p w:rsidR="00F904CE" w:rsidRPr="0095798F" w:rsidRDefault="00F904CE" w:rsidP="00875BCD">
            <w:pPr>
              <w:numPr>
                <w:ilvl w:val="0"/>
                <w:numId w:val="3"/>
              </w:numPr>
              <w:rPr>
                <w:rFonts w:ascii="Arial" w:hAnsi="Arial" w:cs="Arial"/>
                <w:lang w:val="es-CO"/>
              </w:rPr>
            </w:pPr>
            <w:r w:rsidRPr="0095798F">
              <w:rPr>
                <w:rFonts w:ascii="Arial" w:hAnsi="Arial" w:cs="Arial"/>
                <w:lang w:val="es-CO"/>
              </w:rPr>
              <w:t>Fotocopia cedula de ciudadanía</w:t>
            </w:r>
          </w:p>
          <w:p w:rsidR="00F904CE" w:rsidRPr="0095798F" w:rsidRDefault="00F904CE" w:rsidP="00875BCD">
            <w:pPr>
              <w:numPr>
                <w:ilvl w:val="0"/>
                <w:numId w:val="3"/>
              </w:numPr>
              <w:rPr>
                <w:rFonts w:ascii="Arial" w:hAnsi="Arial" w:cs="Arial"/>
                <w:lang w:val="es-CO"/>
              </w:rPr>
            </w:pPr>
            <w:r>
              <w:rPr>
                <w:rFonts w:ascii="Arial" w:hAnsi="Arial" w:cs="Arial"/>
                <w:lang w:val="es-CO"/>
              </w:rPr>
              <w:t xml:space="preserve">Fotocopia de tarjeta profesional </w:t>
            </w:r>
          </w:p>
          <w:p w:rsidR="00F904CE" w:rsidRDefault="00F904CE" w:rsidP="00875BCD">
            <w:pPr>
              <w:numPr>
                <w:ilvl w:val="0"/>
                <w:numId w:val="3"/>
              </w:numPr>
              <w:rPr>
                <w:rFonts w:ascii="Arial" w:hAnsi="Arial" w:cs="Arial"/>
                <w:lang w:val="es-CO"/>
              </w:rPr>
            </w:pPr>
            <w:r>
              <w:rPr>
                <w:rFonts w:ascii="Arial" w:hAnsi="Arial" w:cs="Arial"/>
                <w:lang w:val="es-CO"/>
              </w:rPr>
              <w:t>Incapacidades</w:t>
            </w:r>
          </w:p>
          <w:p w:rsidR="000D0525" w:rsidRDefault="000D0525" w:rsidP="00366D29">
            <w:pPr>
              <w:numPr>
                <w:ilvl w:val="0"/>
                <w:numId w:val="3"/>
              </w:numPr>
              <w:rPr>
                <w:rFonts w:ascii="Arial" w:hAnsi="Arial" w:cs="Arial"/>
                <w:lang w:val="es-CO"/>
              </w:rPr>
            </w:pPr>
            <w:r>
              <w:rPr>
                <w:rFonts w:ascii="Arial" w:hAnsi="Arial" w:cs="Arial"/>
                <w:lang w:val="es-CO"/>
              </w:rPr>
              <w:t>Hoja</w:t>
            </w:r>
            <w:r w:rsidRPr="0095798F">
              <w:rPr>
                <w:rFonts w:ascii="Arial" w:hAnsi="Arial" w:cs="Arial"/>
                <w:lang w:val="es-CO"/>
              </w:rPr>
              <w:t xml:space="preserve"> de vida</w:t>
            </w:r>
          </w:p>
          <w:p w:rsidR="005E0DCC" w:rsidRPr="0095798F" w:rsidRDefault="005E0DCC" w:rsidP="00366D29">
            <w:pPr>
              <w:numPr>
                <w:ilvl w:val="0"/>
                <w:numId w:val="3"/>
              </w:numPr>
              <w:rPr>
                <w:rFonts w:ascii="Arial" w:hAnsi="Arial" w:cs="Arial"/>
                <w:lang w:val="es-CO"/>
              </w:rPr>
            </w:pPr>
            <w:r>
              <w:rPr>
                <w:rFonts w:ascii="Arial" w:hAnsi="Arial" w:cs="Arial"/>
                <w:lang w:val="es-CO"/>
              </w:rPr>
              <w:t>Manual de funciones</w:t>
            </w:r>
          </w:p>
          <w:p w:rsidR="00F904CE" w:rsidRPr="0095798F" w:rsidRDefault="00F904CE" w:rsidP="00875BCD">
            <w:pPr>
              <w:numPr>
                <w:ilvl w:val="0"/>
                <w:numId w:val="3"/>
              </w:numPr>
              <w:rPr>
                <w:rFonts w:ascii="Arial" w:hAnsi="Arial" w:cs="Arial"/>
                <w:lang w:val="es-CO"/>
              </w:rPr>
            </w:pPr>
            <w:r>
              <w:rPr>
                <w:rFonts w:ascii="Arial" w:hAnsi="Arial" w:cs="Arial"/>
                <w:lang w:val="es-CO"/>
              </w:rPr>
              <w:t>N</w:t>
            </w:r>
            <w:r w:rsidRPr="0095798F">
              <w:rPr>
                <w:rFonts w:ascii="Arial" w:hAnsi="Arial" w:cs="Arial"/>
                <w:lang w:val="es-CO"/>
              </w:rPr>
              <w:t xml:space="preserve">otificación </w:t>
            </w:r>
            <w:r>
              <w:rPr>
                <w:rFonts w:ascii="Arial" w:hAnsi="Arial" w:cs="Arial"/>
                <w:lang w:val="es-CO"/>
              </w:rPr>
              <w:t xml:space="preserve">personal </w:t>
            </w:r>
            <w:r w:rsidRPr="0095798F">
              <w:rPr>
                <w:rFonts w:ascii="Arial" w:hAnsi="Arial" w:cs="Arial"/>
                <w:lang w:val="es-CO"/>
              </w:rPr>
              <w:t>nombramiento</w:t>
            </w:r>
          </w:p>
          <w:p w:rsidR="00F904CE" w:rsidRPr="0095798F" w:rsidRDefault="00F904CE" w:rsidP="00941C31">
            <w:pPr>
              <w:ind w:left="720"/>
              <w:rPr>
                <w:rFonts w:ascii="Arial" w:hAnsi="Arial" w:cs="Arial"/>
                <w:lang w:val="es-CO"/>
              </w:rPr>
            </w:pPr>
            <w:r w:rsidRPr="0095798F">
              <w:rPr>
                <w:rFonts w:ascii="Arial" w:hAnsi="Arial" w:cs="Arial"/>
                <w:lang w:val="es-CO"/>
              </w:rPr>
              <w:t>Pensión, cesantías, caja de compen</w:t>
            </w:r>
            <w:r>
              <w:rPr>
                <w:rFonts w:ascii="Arial" w:hAnsi="Arial" w:cs="Arial"/>
                <w:lang w:val="es-CO"/>
              </w:rPr>
              <w:t>s</w:t>
            </w:r>
            <w:r w:rsidRPr="0095798F">
              <w:rPr>
                <w:rFonts w:ascii="Arial" w:hAnsi="Arial" w:cs="Arial"/>
                <w:lang w:val="es-CO"/>
              </w:rPr>
              <w:t>ación</w:t>
            </w:r>
          </w:p>
          <w:p w:rsidR="00F904CE" w:rsidRDefault="00F904CE" w:rsidP="00875BCD">
            <w:pPr>
              <w:numPr>
                <w:ilvl w:val="0"/>
                <w:numId w:val="3"/>
              </w:numPr>
              <w:rPr>
                <w:rFonts w:ascii="Arial" w:hAnsi="Arial" w:cs="Arial"/>
                <w:lang w:val="es-CO"/>
              </w:rPr>
            </w:pPr>
            <w:r>
              <w:rPr>
                <w:rFonts w:ascii="Arial" w:hAnsi="Arial" w:cs="Arial"/>
                <w:lang w:val="es-CO"/>
              </w:rPr>
              <w:t>Política corporativa sobre el uso de programas de computadores</w:t>
            </w:r>
          </w:p>
          <w:p w:rsidR="00F904CE" w:rsidRDefault="00F904CE" w:rsidP="00875BCD">
            <w:pPr>
              <w:numPr>
                <w:ilvl w:val="0"/>
                <w:numId w:val="3"/>
              </w:numPr>
              <w:rPr>
                <w:rFonts w:ascii="Arial" w:hAnsi="Arial" w:cs="Arial"/>
                <w:lang w:val="es-CO"/>
              </w:rPr>
            </w:pPr>
            <w:r>
              <w:rPr>
                <w:rFonts w:ascii="Arial" w:hAnsi="Arial" w:cs="Arial"/>
                <w:lang w:val="es-CO"/>
              </w:rPr>
              <w:t>Política de uso adecuado del correo electrónico</w:t>
            </w:r>
          </w:p>
          <w:p w:rsidR="00F904CE" w:rsidRPr="00941C31" w:rsidRDefault="00F904CE" w:rsidP="00875BCD">
            <w:pPr>
              <w:numPr>
                <w:ilvl w:val="0"/>
                <w:numId w:val="3"/>
              </w:numPr>
              <w:rPr>
                <w:rFonts w:ascii="Arial" w:hAnsi="Arial" w:cs="Arial"/>
                <w:b/>
                <w:lang w:val="es-CO"/>
              </w:rPr>
            </w:pPr>
            <w:r>
              <w:rPr>
                <w:rFonts w:ascii="Arial" w:hAnsi="Arial" w:cs="Arial"/>
                <w:lang w:val="es-CO"/>
              </w:rPr>
              <w:t>Remisiones de documentos del DAS en supresión con corte a 31 diciembre de 2011</w:t>
            </w:r>
          </w:p>
          <w:p w:rsidR="00F904CE" w:rsidRPr="0095798F" w:rsidRDefault="00F904CE" w:rsidP="00875BCD">
            <w:pPr>
              <w:numPr>
                <w:ilvl w:val="0"/>
                <w:numId w:val="3"/>
              </w:numPr>
              <w:rPr>
                <w:rFonts w:ascii="Arial" w:hAnsi="Arial" w:cs="Arial"/>
                <w:lang w:val="es-CO"/>
              </w:rPr>
            </w:pPr>
            <w:r w:rsidRPr="0095798F">
              <w:rPr>
                <w:rFonts w:ascii="Arial" w:hAnsi="Arial" w:cs="Arial"/>
                <w:lang w:val="es-CO"/>
              </w:rPr>
              <w:t>Resolución de nombramiento</w:t>
            </w:r>
          </w:p>
          <w:p w:rsidR="00F904CE" w:rsidRDefault="00F904CE" w:rsidP="00875BCD">
            <w:pPr>
              <w:numPr>
                <w:ilvl w:val="0"/>
                <w:numId w:val="3"/>
              </w:numPr>
              <w:rPr>
                <w:rFonts w:ascii="Arial" w:hAnsi="Arial" w:cs="Arial"/>
                <w:lang w:val="es-CO"/>
              </w:rPr>
            </w:pPr>
            <w:r>
              <w:rPr>
                <w:rFonts w:ascii="Arial" w:hAnsi="Arial" w:cs="Arial"/>
                <w:lang w:val="es-CO"/>
              </w:rPr>
              <w:t>Solicitud de evaluación competencias laborales (DAFP)</w:t>
            </w:r>
          </w:p>
          <w:p w:rsidR="00F904CE" w:rsidRDefault="00F904CE" w:rsidP="00875BCD">
            <w:pPr>
              <w:numPr>
                <w:ilvl w:val="0"/>
                <w:numId w:val="3"/>
              </w:numPr>
              <w:rPr>
                <w:rFonts w:ascii="Arial" w:hAnsi="Arial" w:cs="Arial"/>
                <w:lang w:val="es-CO"/>
              </w:rPr>
            </w:pPr>
            <w:r>
              <w:rPr>
                <w:rFonts w:ascii="Arial" w:hAnsi="Arial" w:cs="Arial"/>
                <w:lang w:val="es-CO"/>
              </w:rPr>
              <w:t>Solicitudes de vacaciones</w:t>
            </w:r>
          </w:p>
          <w:p w:rsidR="00F904CE" w:rsidRDefault="00F904CE" w:rsidP="00875BCD">
            <w:pPr>
              <w:numPr>
                <w:ilvl w:val="0"/>
                <w:numId w:val="3"/>
              </w:numPr>
              <w:rPr>
                <w:rFonts w:ascii="Arial" w:hAnsi="Arial" w:cs="Arial"/>
                <w:lang w:val="es-CO"/>
              </w:rPr>
            </w:pPr>
            <w:r w:rsidRPr="0095798F">
              <w:rPr>
                <w:rFonts w:ascii="Arial" w:hAnsi="Arial" w:cs="Arial"/>
                <w:lang w:val="es-CO"/>
              </w:rPr>
              <w:t>Soporte de estudios y experiencia</w:t>
            </w:r>
            <w:r>
              <w:rPr>
                <w:rFonts w:ascii="Arial" w:hAnsi="Arial" w:cs="Arial"/>
                <w:lang w:val="es-CO"/>
              </w:rPr>
              <w:t xml:space="preserve"> laboral</w:t>
            </w:r>
          </w:p>
          <w:p w:rsidR="00F904CE" w:rsidRPr="002668B9" w:rsidRDefault="00F904CE" w:rsidP="0023108E">
            <w:pPr>
              <w:numPr>
                <w:ilvl w:val="0"/>
                <w:numId w:val="3"/>
              </w:numPr>
              <w:rPr>
                <w:rFonts w:ascii="Arial" w:hAnsi="Arial" w:cs="Arial"/>
                <w:b/>
                <w:lang w:val="es-CO"/>
              </w:rPr>
            </w:pPr>
            <w:r>
              <w:rPr>
                <w:rFonts w:ascii="Arial" w:hAnsi="Arial" w:cs="Arial"/>
                <w:lang w:val="es-CO"/>
              </w:rPr>
              <w:t>Soportes de desvinculación</w:t>
            </w:r>
          </w:p>
          <w:p w:rsidR="002668B9" w:rsidRDefault="002668B9" w:rsidP="002668B9">
            <w:pPr>
              <w:rPr>
                <w:rFonts w:ascii="Arial" w:hAnsi="Arial" w:cs="Arial"/>
                <w:lang w:val="es-CO"/>
              </w:rPr>
            </w:pPr>
          </w:p>
          <w:p w:rsidR="002668B9" w:rsidRDefault="002668B9" w:rsidP="002668B9">
            <w:pPr>
              <w:rPr>
                <w:rFonts w:ascii="Arial" w:hAnsi="Arial" w:cs="Arial"/>
                <w:lang w:val="es-CO"/>
              </w:rPr>
            </w:pPr>
          </w:p>
          <w:p w:rsidR="002668B9" w:rsidRDefault="002668B9" w:rsidP="002668B9">
            <w:pPr>
              <w:rPr>
                <w:rFonts w:ascii="Arial" w:hAnsi="Arial" w:cs="Arial"/>
                <w:lang w:val="es-CO"/>
              </w:rPr>
            </w:pPr>
          </w:p>
          <w:p w:rsidR="0063156A" w:rsidRDefault="0063156A" w:rsidP="002668B9">
            <w:pPr>
              <w:rPr>
                <w:rFonts w:ascii="Arial" w:hAnsi="Arial" w:cs="Arial"/>
                <w:lang w:val="es-CO"/>
              </w:rPr>
            </w:pPr>
          </w:p>
          <w:p w:rsidR="0063156A" w:rsidRDefault="0063156A" w:rsidP="002668B9">
            <w:pPr>
              <w:rPr>
                <w:rFonts w:ascii="Arial" w:hAnsi="Arial" w:cs="Arial"/>
                <w:lang w:val="es-CO"/>
              </w:rPr>
            </w:pPr>
          </w:p>
          <w:p w:rsidR="0063156A" w:rsidRDefault="0063156A" w:rsidP="002668B9">
            <w:pPr>
              <w:rPr>
                <w:rFonts w:ascii="Arial" w:hAnsi="Arial" w:cs="Arial"/>
                <w:lang w:val="es-CO"/>
              </w:rPr>
            </w:pPr>
          </w:p>
          <w:p w:rsidR="0063156A" w:rsidRDefault="0063156A" w:rsidP="002668B9">
            <w:pPr>
              <w:rPr>
                <w:rFonts w:ascii="Arial" w:hAnsi="Arial" w:cs="Arial"/>
                <w:lang w:val="es-CO"/>
              </w:rPr>
            </w:pPr>
          </w:p>
          <w:p w:rsidR="0063156A" w:rsidRDefault="0063156A" w:rsidP="002668B9">
            <w:pPr>
              <w:rPr>
                <w:rFonts w:ascii="Arial" w:hAnsi="Arial" w:cs="Arial"/>
                <w:lang w:val="es-CO"/>
              </w:rPr>
            </w:pPr>
          </w:p>
          <w:p w:rsidR="002668B9" w:rsidRDefault="002668B9" w:rsidP="002668B9">
            <w:pPr>
              <w:rPr>
                <w:rFonts w:ascii="Arial" w:hAnsi="Arial" w:cs="Arial"/>
                <w:b/>
                <w:lang w:val="es-CO"/>
              </w:rPr>
            </w:pPr>
          </w:p>
        </w:tc>
        <w:tc>
          <w:tcPr>
            <w:tcW w:w="709" w:type="dxa"/>
            <w:shd w:val="clear" w:color="auto" w:fill="auto"/>
          </w:tcPr>
          <w:p w:rsidR="0063156A" w:rsidRDefault="0063156A" w:rsidP="00515D3F">
            <w:pPr>
              <w:jc w:val="center"/>
              <w:rPr>
                <w:rFonts w:ascii="Arial" w:hAnsi="Arial" w:cs="Arial"/>
                <w:lang w:val="es-CO"/>
              </w:rPr>
            </w:pPr>
          </w:p>
          <w:p w:rsidR="004A05FD" w:rsidRDefault="0063156A" w:rsidP="00515D3F">
            <w:pPr>
              <w:jc w:val="center"/>
              <w:rPr>
                <w:rFonts w:ascii="Arial" w:hAnsi="Arial" w:cs="Arial"/>
                <w:lang w:val="es-CO"/>
              </w:rPr>
            </w:pPr>
            <w:r>
              <w:rPr>
                <w:rFonts w:ascii="Arial" w:hAnsi="Arial" w:cs="Arial"/>
                <w:lang w:val="es-CO"/>
              </w:rPr>
              <w:t>2</w:t>
            </w:r>
          </w:p>
        </w:tc>
        <w:tc>
          <w:tcPr>
            <w:tcW w:w="567" w:type="dxa"/>
            <w:shd w:val="clear" w:color="auto" w:fill="auto"/>
          </w:tcPr>
          <w:p w:rsidR="0063156A" w:rsidRDefault="0063156A" w:rsidP="00515D3F">
            <w:pPr>
              <w:jc w:val="center"/>
              <w:rPr>
                <w:rFonts w:ascii="Arial" w:hAnsi="Arial" w:cs="Arial"/>
                <w:lang w:val="es-CO"/>
              </w:rPr>
            </w:pPr>
          </w:p>
          <w:p w:rsidR="004A05FD" w:rsidRDefault="004A05FD" w:rsidP="00515D3F">
            <w:pPr>
              <w:jc w:val="center"/>
              <w:rPr>
                <w:rFonts w:ascii="Arial" w:hAnsi="Arial" w:cs="Arial"/>
                <w:lang w:val="es-CO"/>
              </w:rPr>
            </w:pPr>
            <w:r>
              <w:rPr>
                <w:rFonts w:ascii="Arial" w:hAnsi="Arial" w:cs="Arial"/>
                <w:lang w:val="es-CO"/>
              </w:rPr>
              <w:t>9</w:t>
            </w:r>
            <w:r w:rsidR="0063156A">
              <w:rPr>
                <w:rFonts w:ascii="Arial" w:hAnsi="Arial" w:cs="Arial"/>
                <w:lang w:val="es-CO"/>
              </w:rPr>
              <w:t>8</w:t>
            </w:r>
          </w:p>
        </w:tc>
        <w:tc>
          <w:tcPr>
            <w:tcW w:w="425" w:type="dxa"/>
            <w:shd w:val="clear" w:color="auto" w:fill="auto"/>
          </w:tcPr>
          <w:p w:rsidR="004A05FD" w:rsidRDefault="004A05FD" w:rsidP="00515D3F">
            <w:pPr>
              <w:jc w:val="center"/>
              <w:rPr>
                <w:rFonts w:ascii="Arial" w:hAnsi="Arial" w:cs="Arial"/>
                <w:lang w:val="es-CO"/>
              </w:rPr>
            </w:pPr>
          </w:p>
        </w:tc>
        <w:tc>
          <w:tcPr>
            <w:tcW w:w="425" w:type="dxa"/>
            <w:shd w:val="clear" w:color="auto" w:fill="auto"/>
          </w:tcPr>
          <w:p w:rsidR="004A05FD" w:rsidRPr="008F0330" w:rsidRDefault="004A05FD" w:rsidP="00515D3F">
            <w:pPr>
              <w:jc w:val="center"/>
              <w:rPr>
                <w:rFonts w:ascii="Arial" w:hAnsi="Arial" w:cs="Arial"/>
                <w:lang w:val="es-CO"/>
              </w:rPr>
            </w:pPr>
          </w:p>
        </w:tc>
        <w:tc>
          <w:tcPr>
            <w:tcW w:w="426" w:type="dxa"/>
            <w:shd w:val="clear" w:color="auto" w:fill="auto"/>
          </w:tcPr>
          <w:p w:rsidR="004A05FD" w:rsidRDefault="004A05FD" w:rsidP="00515D3F">
            <w:pPr>
              <w:jc w:val="center"/>
              <w:rPr>
                <w:rFonts w:ascii="Arial" w:hAnsi="Arial" w:cs="Arial"/>
                <w:lang w:val="es-CO"/>
              </w:rPr>
            </w:pPr>
          </w:p>
          <w:p w:rsidR="0063156A" w:rsidRDefault="0063156A" w:rsidP="00515D3F">
            <w:pPr>
              <w:jc w:val="center"/>
              <w:rPr>
                <w:rFonts w:ascii="Arial" w:hAnsi="Arial" w:cs="Arial"/>
                <w:lang w:val="es-CO"/>
              </w:rPr>
            </w:pPr>
            <w:r>
              <w:rPr>
                <w:rFonts w:ascii="Arial" w:hAnsi="Arial" w:cs="Arial"/>
                <w:lang w:val="es-CO"/>
              </w:rPr>
              <w:t>X</w:t>
            </w:r>
          </w:p>
        </w:tc>
        <w:tc>
          <w:tcPr>
            <w:tcW w:w="425" w:type="dxa"/>
            <w:shd w:val="clear" w:color="auto" w:fill="auto"/>
          </w:tcPr>
          <w:p w:rsidR="0063156A" w:rsidRDefault="0063156A" w:rsidP="00515D3F">
            <w:pPr>
              <w:jc w:val="center"/>
              <w:rPr>
                <w:rFonts w:ascii="Arial" w:hAnsi="Arial" w:cs="Arial"/>
                <w:lang w:val="es-CO"/>
              </w:rPr>
            </w:pPr>
          </w:p>
          <w:p w:rsidR="004A05FD" w:rsidRDefault="004A05FD" w:rsidP="00515D3F">
            <w:pPr>
              <w:jc w:val="center"/>
              <w:rPr>
                <w:rFonts w:ascii="Arial" w:hAnsi="Arial" w:cs="Arial"/>
                <w:lang w:val="es-CO"/>
              </w:rPr>
            </w:pPr>
            <w:bookmarkStart w:id="0" w:name="_GoBack"/>
            <w:bookmarkEnd w:id="0"/>
            <w:r>
              <w:rPr>
                <w:rFonts w:ascii="Arial" w:hAnsi="Arial" w:cs="Arial"/>
                <w:lang w:val="es-CO"/>
              </w:rPr>
              <w:t>X</w:t>
            </w:r>
          </w:p>
        </w:tc>
        <w:tc>
          <w:tcPr>
            <w:tcW w:w="567" w:type="dxa"/>
            <w:shd w:val="clear" w:color="auto" w:fill="auto"/>
          </w:tcPr>
          <w:p w:rsidR="0063156A" w:rsidRDefault="0063156A" w:rsidP="00515D3F">
            <w:pPr>
              <w:jc w:val="both"/>
              <w:rPr>
                <w:rFonts w:ascii="Arial" w:hAnsi="Arial" w:cs="Arial"/>
                <w:lang w:val="es-CO"/>
              </w:rPr>
            </w:pPr>
          </w:p>
          <w:p w:rsidR="004A05FD" w:rsidRDefault="004A05FD" w:rsidP="00515D3F">
            <w:pPr>
              <w:jc w:val="both"/>
              <w:rPr>
                <w:rFonts w:ascii="Arial" w:hAnsi="Arial" w:cs="Arial"/>
                <w:lang w:val="es-CO"/>
              </w:rPr>
            </w:pPr>
            <w:r>
              <w:rPr>
                <w:rFonts w:ascii="Arial" w:hAnsi="Arial" w:cs="Arial"/>
                <w:lang w:val="es-CO"/>
              </w:rPr>
              <w:t>X</w:t>
            </w:r>
          </w:p>
        </w:tc>
        <w:tc>
          <w:tcPr>
            <w:tcW w:w="567" w:type="dxa"/>
            <w:shd w:val="clear" w:color="auto" w:fill="auto"/>
          </w:tcPr>
          <w:p w:rsidR="004A05FD" w:rsidRPr="00680AB8" w:rsidRDefault="004A05FD" w:rsidP="00515D3F">
            <w:pPr>
              <w:jc w:val="center"/>
              <w:rPr>
                <w:rFonts w:ascii="Arial" w:hAnsi="Arial" w:cs="Arial"/>
                <w:lang w:val="es-CO"/>
              </w:rPr>
            </w:pPr>
          </w:p>
        </w:tc>
        <w:tc>
          <w:tcPr>
            <w:tcW w:w="3714" w:type="dxa"/>
            <w:shd w:val="clear" w:color="auto" w:fill="auto"/>
          </w:tcPr>
          <w:p w:rsidR="00CA4F1F" w:rsidRDefault="00CA4F1F" w:rsidP="00983FAD">
            <w:pPr>
              <w:jc w:val="both"/>
              <w:rPr>
                <w:rFonts w:ascii="Arial" w:hAnsi="Arial" w:cs="Arial"/>
                <w:lang w:val="es-CO"/>
              </w:rPr>
            </w:pPr>
          </w:p>
          <w:p w:rsidR="0063156A" w:rsidRPr="00E34DA4" w:rsidRDefault="0063156A" w:rsidP="0063156A">
            <w:pPr>
              <w:jc w:val="both"/>
              <w:rPr>
                <w:rFonts w:ascii="Arial" w:hAnsi="Arial" w:cs="Arial"/>
                <w:lang w:val="es-CO"/>
              </w:rPr>
            </w:pPr>
            <w:r w:rsidRPr="00E34DA4">
              <w:rPr>
                <w:rFonts w:ascii="Arial" w:hAnsi="Arial" w:cs="Arial"/>
                <w:lang w:val="es-CO"/>
              </w:rPr>
              <w:t>Serie documental que evidencia la prestación del servicio por parte del trabajador; debido a los efectos legales que estos archivos puedan tener para el reconocimiento y pago de la pensión, para las decisiones de instancias judiciales, en el marco de la garantía y salvaguarda del derecho fundamental a la seguridad social, y porque este tipo de expedientes aportan a la investigación histórica en el campo de las ciencias sociales.</w:t>
            </w:r>
            <w:r>
              <w:rPr>
                <w:rFonts w:ascii="Arial" w:hAnsi="Arial" w:cs="Arial"/>
                <w:lang w:val="es-CO"/>
              </w:rPr>
              <w:t xml:space="preserve">  </w:t>
            </w:r>
            <w:r w:rsidRPr="00E34DA4">
              <w:rPr>
                <w:rFonts w:ascii="Arial" w:hAnsi="Arial" w:cs="Arial"/>
                <w:lang w:val="es-CO"/>
              </w:rPr>
              <w:t>Una vez cumplidos los tiempos de retención, se selecciona el 100% de las historias laborales de los funcionarios con cargo directivo y el 1</w:t>
            </w:r>
            <w:r w:rsidR="004A64E1">
              <w:rPr>
                <w:rFonts w:ascii="Arial" w:hAnsi="Arial" w:cs="Arial"/>
                <w:lang w:val="es-CO"/>
              </w:rPr>
              <w:t>5</w:t>
            </w:r>
            <w:r w:rsidRPr="00E34DA4">
              <w:rPr>
                <w:rFonts w:ascii="Arial" w:hAnsi="Arial" w:cs="Arial"/>
                <w:lang w:val="es-CO"/>
              </w:rPr>
              <w:t>% de las historias laborales de los otros cargos</w:t>
            </w:r>
            <w:r w:rsidR="00C90410">
              <w:rPr>
                <w:rFonts w:ascii="Arial" w:hAnsi="Arial" w:cs="Arial"/>
                <w:lang w:val="es-CO"/>
              </w:rPr>
              <w:t xml:space="preserve"> </w:t>
            </w:r>
            <w:proofErr w:type="gramStart"/>
            <w:r w:rsidR="00C90410">
              <w:rPr>
                <w:rFonts w:ascii="Arial" w:hAnsi="Arial" w:cs="Arial"/>
                <w:lang w:val="es-CO"/>
              </w:rPr>
              <w:t>que</w:t>
            </w:r>
            <w:proofErr w:type="gramEnd"/>
            <w:r w:rsidR="00C90410">
              <w:rPr>
                <w:rFonts w:ascii="Arial" w:hAnsi="Arial" w:cs="Arial"/>
                <w:lang w:val="es-CO"/>
              </w:rPr>
              <w:t xml:space="preserve"> por su desempeño laboral, tiempo</w:t>
            </w:r>
            <w:r w:rsidR="00017737">
              <w:rPr>
                <w:rFonts w:ascii="Arial" w:hAnsi="Arial" w:cs="Arial"/>
                <w:lang w:val="es-CO"/>
              </w:rPr>
              <w:t xml:space="preserve"> mayor a 20 años de servicio</w:t>
            </w:r>
            <w:r w:rsidR="00C90410">
              <w:rPr>
                <w:rFonts w:ascii="Arial" w:hAnsi="Arial" w:cs="Arial"/>
                <w:lang w:val="es-CO"/>
              </w:rPr>
              <w:t>, reconocimientos</w:t>
            </w:r>
            <w:r w:rsidRPr="00E34DA4">
              <w:rPr>
                <w:rFonts w:ascii="Arial" w:hAnsi="Arial" w:cs="Arial"/>
                <w:lang w:val="es-CO"/>
              </w:rPr>
              <w:t>,</w:t>
            </w:r>
            <w:r w:rsidR="00C90410">
              <w:rPr>
                <w:rFonts w:ascii="Arial" w:hAnsi="Arial" w:cs="Arial"/>
                <w:lang w:val="es-CO"/>
              </w:rPr>
              <w:t xml:space="preserve"> </w:t>
            </w:r>
            <w:r w:rsidR="00C90410">
              <w:rPr>
                <w:rFonts w:ascii="Arial" w:hAnsi="Arial" w:cs="Arial"/>
                <w:lang w:val="es-CO"/>
              </w:rPr>
              <w:lastRenderedPageBreak/>
              <w:t>amerite la seleccción</w:t>
            </w:r>
            <w:r w:rsidRPr="00E34DA4">
              <w:rPr>
                <w:rFonts w:ascii="Arial" w:hAnsi="Arial" w:cs="Arial"/>
                <w:lang w:val="es-CO"/>
              </w:rPr>
              <w:t xml:space="preserve"> que se real</w:t>
            </w:r>
            <w:r w:rsidR="00C90410">
              <w:rPr>
                <w:rFonts w:ascii="Arial" w:hAnsi="Arial" w:cs="Arial"/>
                <w:lang w:val="es-CO"/>
              </w:rPr>
              <w:t>izara bajo el método aleatorio</w:t>
            </w:r>
            <w:r w:rsidRPr="00E34DA4">
              <w:rPr>
                <w:rFonts w:ascii="Arial" w:hAnsi="Arial" w:cs="Arial"/>
                <w:lang w:val="es-CO"/>
              </w:rPr>
              <w:t xml:space="preserve">.   </w:t>
            </w:r>
          </w:p>
          <w:p w:rsidR="00B26CF1" w:rsidRPr="00E42FB9" w:rsidRDefault="0063156A" w:rsidP="00E42FB9">
            <w:pPr>
              <w:jc w:val="both"/>
              <w:rPr>
                <w:rFonts w:ascii="Arial" w:hAnsi="Arial" w:cs="Arial"/>
                <w:lang w:val="es-CO"/>
              </w:rPr>
            </w:pPr>
            <w:r w:rsidRPr="00E34DA4">
              <w:rPr>
                <w:rFonts w:ascii="Arial" w:hAnsi="Arial" w:cs="Arial"/>
                <w:lang w:val="es-CO"/>
              </w:rPr>
              <w:t>Se debe garantizar s</w:t>
            </w:r>
            <w:r>
              <w:rPr>
                <w:rFonts w:ascii="Arial" w:hAnsi="Arial" w:cs="Arial"/>
                <w:lang w:val="es-CO"/>
              </w:rPr>
              <w:t xml:space="preserve">u </w:t>
            </w:r>
            <w:r w:rsidRPr="00E34DA4">
              <w:rPr>
                <w:rFonts w:ascii="Arial" w:hAnsi="Arial" w:cs="Arial"/>
                <w:lang w:val="es-CO"/>
              </w:rPr>
              <w:t>digitalizan para el aseguramiento de la información y para posteriores consultas.</w:t>
            </w:r>
            <w:r w:rsidR="00E42FB9">
              <w:rPr>
                <w:rFonts w:ascii="Arial" w:hAnsi="Arial" w:cs="Arial"/>
                <w:lang w:val="es-CO"/>
              </w:rPr>
              <w:t xml:space="preserve">  De acuerdo con las siguientes normas; </w:t>
            </w:r>
            <w:r w:rsidR="00B26CF1">
              <w:rPr>
                <w:rFonts w:ascii="Arial" w:hAnsi="Arial" w:cs="Arial"/>
                <w:lang w:val="es-CO"/>
              </w:rPr>
              <w:t xml:space="preserve">El </w:t>
            </w:r>
            <w:r w:rsidR="00B26CF1" w:rsidRPr="00B26CF1">
              <w:rPr>
                <w:rFonts w:ascii="Arial" w:hAnsi="Arial" w:cs="Arial"/>
              </w:rPr>
              <w:t>Có</w:t>
            </w:r>
            <w:r w:rsidR="00B26CF1">
              <w:rPr>
                <w:rFonts w:ascii="Arial" w:hAnsi="Arial" w:cs="Arial"/>
              </w:rPr>
              <w:t>digo Sustantivo del Trabajo,</w:t>
            </w:r>
            <w:r w:rsidR="00B26CF1" w:rsidRPr="00B26CF1">
              <w:rPr>
                <w:rFonts w:ascii="Arial" w:hAnsi="Arial" w:cs="Arial"/>
              </w:rPr>
              <w:t xml:space="preserve"> señala en el artículo 39 el valor probatorio que tiene el contrato de trabajo, en el artículo 42 la certificación del contrato, en el artículo 151 las autorizaciones especiales por escrito</w:t>
            </w:r>
            <w:r w:rsidR="00B26CF1">
              <w:rPr>
                <w:rFonts w:ascii="Arial" w:hAnsi="Arial" w:cs="Arial"/>
              </w:rPr>
              <w:t>, de esta manera para efectos pensionales se debe conservar el expediente por el termino</w:t>
            </w:r>
            <w:r w:rsidR="00E42FB9">
              <w:rPr>
                <w:rFonts w:ascii="Arial" w:hAnsi="Arial" w:cs="Arial"/>
              </w:rPr>
              <w:t xml:space="preserve"> </w:t>
            </w:r>
            <w:r w:rsidR="00B26CF1">
              <w:rPr>
                <w:rFonts w:ascii="Arial" w:hAnsi="Arial" w:cs="Arial"/>
              </w:rPr>
              <w:t>de 100 años.</w:t>
            </w:r>
            <w:r w:rsidR="00E42FB9">
              <w:rPr>
                <w:rFonts w:ascii="Arial" w:hAnsi="Arial" w:cs="Arial"/>
              </w:rPr>
              <w:t xml:space="preserve">         </w:t>
            </w:r>
            <w:r w:rsidR="00E42FB9" w:rsidRPr="00E42FB9">
              <w:rPr>
                <w:rFonts w:ascii="Arial" w:hAnsi="Arial" w:cs="Arial"/>
              </w:rPr>
              <w:t xml:space="preserve"> </w:t>
            </w:r>
            <w:r w:rsidR="00E42FB9">
              <w:rPr>
                <w:rFonts w:ascii="Arial" w:hAnsi="Arial" w:cs="Arial"/>
              </w:rPr>
              <w:t xml:space="preserve">                                                       </w:t>
            </w:r>
            <w:r w:rsidR="00E42FB9">
              <w:rPr>
                <w:rFonts w:ascii="Arial" w:hAnsi="Arial" w:cs="Arial"/>
                <w:lang w:val="es-CO"/>
              </w:rPr>
              <w:t xml:space="preserve"> </w:t>
            </w:r>
            <w:r w:rsidR="00E42FB9" w:rsidRPr="00E42FB9">
              <w:rPr>
                <w:rFonts w:ascii="Arial" w:hAnsi="Arial" w:cs="Arial"/>
              </w:rPr>
              <w:t>MINISTERIO DEL TRABAJO. Decreto ley 2663 (5, mayo, 1950). Sobre Código Sustantivo del Trabajo. Bogotá: 1950. Artículo 264.</w:t>
            </w:r>
            <w:r w:rsidR="00E42FB9">
              <w:rPr>
                <w:rFonts w:ascii="Arial" w:hAnsi="Arial" w:cs="Arial"/>
              </w:rPr>
              <w:t xml:space="preserve"> </w:t>
            </w:r>
            <w:r w:rsidR="00E42FB9" w:rsidRPr="00E42FB9">
              <w:rPr>
                <w:rFonts w:ascii="Arial" w:hAnsi="Arial" w:cs="Arial"/>
              </w:rPr>
              <w:t>Ley 190 (6, junio, 1995). Por la cual se dictan normas tendientes a preservar la moralidad en la administración pública y se fijan disposiciones con el fin de erradicar la corrupción administrativa. Bogotá: 1995.</w:t>
            </w:r>
            <w:r w:rsidR="00E42FB9">
              <w:rPr>
                <w:rFonts w:ascii="Arial" w:hAnsi="Arial" w:cs="Arial"/>
              </w:rPr>
              <w:t xml:space="preserve"> </w:t>
            </w:r>
            <w:r w:rsidR="00E42FB9" w:rsidRPr="00E42FB9">
              <w:rPr>
                <w:rFonts w:ascii="Arial" w:hAnsi="Arial" w:cs="Arial"/>
              </w:rPr>
              <w:t>Ley 443 (11, junio, 1998). Por la cual se expiden normas sobre carrera administrativa y se dictan otras disposiciones. Bogotá: 1998.</w:t>
            </w:r>
            <w:r w:rsidR="00E42FB9">
              <w:rPr>
                <w:rFonts w:ascii="Arial" w:hAnsi="Arial" w:cs="Arial"/>
              </w:rPr>
              <w:t xml:space="preserve"> </w:t>
            </w:r>
            <w:r w:rsidR="00E42FB9" w:rsidRPr="00E42FB9">
              <w:rPr>
                <w:rFonts w:ascii="Arial" w:hAnsi="Arial" w:cs="Arial"/>
              </w:rPr>
              <w:t>Ley 489 (29, diciembre,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Bogotá: 1998.</w:t>
            </w:r>
            <w:r w:rsidR="00E42FB9">
              <w:rPr>
                <w:rFonts w:ascii="Arial" w:hAnsi="Arial" w:cs="Arial"/>
              </w:rPr>
              <w:t xml:space="preserve"> </w:t>
            </w:r>
            <w:r w:rsidR="00E42FB9" w:rsidRPr="00E42FB9">
              <w:rPr>
                <w:rFonts w:ascii="Arial" w:hAnsi="Arial" w:cs="Arial"/>
              </w:rPr>
              <w:t>DEPARTAMENTO</w:t>
            </w:r>
            <w:r w:rsidR="00E42FB9">
              <w:rPr>
                <w:rFonts w:ascii="Arial" w:hAnsi="Arial" w:cs="Arial"/>
              </w:rPr>
              <w:t>ADMINISTRATIVO</w:t>
            </w:r>
            <w:r w:rsidR="00E42FB9" w:rsidRPr="00E42FB9">
              <w:rPr>
                <w:rFonts w:ascii="Arial" w:hAnsi="Arial" w:cs="Arial"/>
              </w:rPr>
              <w:t xml:space="preserve"> DE LA FUNCIÓN PÚBLICA. Circular No. 004 (6, junio, 2003). Organización de las Historias Laborales. Bogotá: 2003.</w:t>
            </w:r>
            <w:r w:rsidR="00E42FB9">
              <w:rPr>
                <w:rFonts w:ascii="Arial" w:hAnsi="Arial" w:cs="Arial"/>
              </w:rPr>
              <w:t xml:space="preserve">  </w:t>
            </w:r>
            <w:r w:rsidR="00E42FB9" w:rsidRPr="00E42FB9">
              <w:rPr>
                <w:rFonts w:ascii="Arial" w:hAnsi="Arial" w:cs="Arial"/>
              </w:rPr>
              <w:t>Decreto 1083 (26, mayo, 2015) Por medio del cual se expide el Decreto Único Reglamentario del Sector de Función Pública. Bogotá: 2015.</w:t>
            </w:r>
            <w:r w:rsidR="00E42FB9">
              <w:rPr>
                <w:rFonts w:ascii="Arial" w:hAnsi="Arial" w:cs="Arial"/>
              </w:rPr>
              <w:t xml:space="preserve"> </w:t>
            </w:r>
            <w:r w:rsidR="00E42FB9" w:rsidRPr="00E42FB9">
              <w:rPr>
                <w:rFonts w:ascii="Arial" w:hAnsi="Arial" w:cs="Arial"/>
              </w:rPr>
              <w:t>MINISTERIO DE TRABAJO. Decreto 1072 (26, mayo, 2015). Por medio del cual se expide el Decreto Único Reglamentario del Sector Trabajo. Bogotá: 2015.</w:t>
            </w:r>
          </w:p>
          <w:p w:rsidR="00A56226" w:rsidRDefault="00A56226" w:rsidP="00983FAD">
            <w:pPr>
              <w:jc w:val="both"/>
              <w:rPr>
                <w:rFonts w:ascii="Arial" w:hAnsi="Arial" w:cs="Arial"/>
              </w:rPr>
            </w:pPr>
          </w:p>
          <w:p w:rsidR="00A56226" w:rsidRPr="00A56226" w:rsidRDefault="00A56226" w:rsidP="0063156A">
            <w:pPr>
              <w:jc w:val="both"/>
              <w:rPr>
                <w:rFonts w:ascii="Arial" w:hAnsi="Arial" w:cs="Arial"/>
              </w:rPr>
            </w:pPr>
          </w:p>
        </w:tc>
      </w:tr>
      <w:tr w:rsidR="00843AFD" w:rsidRPr="00680AB8" w:rsidTr="00E42FB9">
        <w:tc>
          <w:tcPr>
            <w:tcW w:w="1101" w:type="dxa"/>
            <w:shd w:val="clear" w:color="auto" w:fill="auto"/>
          </w:tcPr>
          <w:p w:rsidR="0063156A" w:rsidRDefault="0063156A" w:rsidP="002668B9">
            <w:pPr>
              <w:jc w:val="center"/>
              <w:rPr>
                <w:rFonts w:ascii="Arial" w:hAnsi="Arial" w:cs="Arial"/>
                <w:sz w:val="18"/>
                <w:szCs w:val="18"/>
                <w:lang w:val="es-CO"/>
              </w:rPr>
            </w:pPr>
          </w:p>
          <w:p w:rsidR="00843AFD" w:rsidRPr="00983FAD" w:rsidRDefault="00843AFD" w:rsidP="002668B9">
            <w:pPr>
              <w:jc w:val="center"/>
              <w:rPr>
                <w:rFonts w:ascii="Arial" w:hAnsi="Arial" w:cs="Arial"/>
                <w:sz w:val="18"/>
                <w:szCs w:val="18"/>
                <w:lang w:val="es-CO"/>
              </w:rPr>
            </w:pPr>
            <w:r w:rsidRPr="00983FAD">
              <w:rPr>
                <w:rFonts w:ascii="Arial" w:hAnsi="Arial" w:cs="Arial"/>
                <w:sz w:val="18"/>
                <w:szCs w:val="18"/>
                <w:lang w:val="es-CO"/>
              </w:rPr>
              <w:t>8</w:t>
            </w:r>
            <w:r>
              <w:rPr>
                <w:rFonts w:ascii="Arial" w:hAnsi="Arial" w:cs="Arial"/>
                <w:sz w:val="18"/>
                <w:szCs w:val="18"/>
                <w:lang w:val="es-CO"/>
              </w:rPr>
              <w:t>1</w:t>
            </w:r>
            <w:r w:rsidRPr="00983FAD">
              <w:rPr>
                <w:rFonts w:ascii="Arial" w:hAnsi="Arial" w:cs="Arial"/>
                <w:sz w:val="18"/>
                <w:szCs w:val="18"/>
                <w:lang w:val="es-CO"/>
              </w:rPr>
              <w:t>0.</w:t>
            </w:r>
            <w:r>
              <w:rPr>
                <w:rFonts w:ascii="Arial" w:hAnsi="Arial" w:cs="Arial"/>
                <w:sz w:val="18"/>
                <w:szCs w:val="18"/>
                <w:lang w:val="es-CO"/>
              </w:rPr>
              <w:t>2</w:t>
            </w:r>
          </w:p>
          <w:p w:rsidR="00843AFD" w:rsidRPr="00983FAD" w:rsidRDefault="00843AFD" w:rsidP="002668B9">
            <w:pPr>
              <w:jc w:val="center"/>
              <w:rPr>
                <w:rFonts w:ascii="Arial" w:hAnsi="Arial" w:cs="Arial"/>
                <w:sz w:val="18"/>
                <w:szCs w:val="18"/>
                <w:lang w:val="es-CO"/>
              </w:rPr>
            </w:pPr>
            <w:r w:rsidRPr="00983FAD">
              <w:rPr>
                <w:rFonts w:ascii="Arial" w:hAnsi="Arial" w:cs="Arial"/>
                <w:sz w:val="18"/>
                <w:szCs w:val="18"/>
                <w:lang w:val="es-CO"/>
              </w:rPr>
              <w:t>8</w:t>
            </w:r>
            <w:r>
              <w:rPr>
                <w:rFonts w:ascii="Arial" w:hAnsi="Arial" w:cs="Arial"/>
                <w:sz w:val="18"/>
                <w:szCs w:val="18"/>
                <w:lang w:val="es-CO"/>
              </w:rPr>
              <w:t>1</w:t>
            </w:r>
            <w:r w:rsidRPr="00983FAD">
              <w:rPr>
                <w:rFonts w:ascii="Arial" w:hAnsi="Arial" w:cs="Arial"/>
                <w:sz w:val="18"/>
                <w:szCs w:val="18"/>
                <w:lang w:val="es-CO"/>
              </w:rPr>
              <w:t>0.</w:t>
            </w:r>
            <w:r>
              <w:rPr>
                <w:rFonts w:ascii="Arial" w:hAnsi="Arial" w:cs="Arial"/>
                <w:sz w:val="18"/>
                <w:szCs w:val="18"/>
                <w:lang w:val="es-CO"/>
              </w:rPr>
              <w:t>2</w:t>
            </w:r>
            <w:r w:rsidRPr="00983FAD">
              <w:rPr>
                <w:rFonts w:ascii="Arial" w:hAnsi="Arial" w:cs="Arial"/>
                <w:sz w:val="18"/>
                <w:szCs w:val="18"/>
                <w:lang w:val="es-CO"/>
              </w:rPr>
              <w:t>.</w:t>
            </w:r>
            <w:r>
              <w:rPr>
                <w:rFonts w:ascii="Arial" w:hAnsi="Arial" w:cs="Arial"/>
                <w:sz w:val="18"/>
                <w:szCs w:val="18"/>
                <w:lang w:val="es-CO"/>
              </w:rPr>
              <w:t>1</w:t>
            </w:r>
          </w:p>
          <w:p w:rsidR="00843AFD" w:rsidRPr="00983FAD" w:rsidRDefault="00843AFD" w:rsidP="002668B9">
            <w:pPr>
              <w:jc w:val="center"/>
              <w:rPr>
                <w:rFonts w:ascii="Arial" w:hAnsi="Arial" w:cs="Arial"/>
                <w:sz w:val="18"/>
                <w:szCs w:val="18"/>
                <w:lang w:val="es-CO"/>
              </w:rPr>
            </w:pPr>
          </w:p>
          <w:p w:rsidR="00843AFD" w:rsidRPr="00983FAD" w:rsidRDefault="00843AFD" w:rsidP="002668B9">
            <w:pPr>
              <w:jc w:val="center"/>
              <w:rPr>
                <w:rFonts w:ascii="Arial" w:hAnsi="Arial" w:cs="Arial"/>
                <w:sz w:val="18"/>
                <w:szCs w:val="18"/>
                <w:lang w:val="es-CO"/>
              </w:rPr>
            </w:pPr>
          </w:p>
          <w:p w:rsidR="00843AFD" w:rsidRPr="00983FAD" w:rsidRDefault="00843AFD" w:rsidP="002668B9">
            <w:pPr>
              <w:jc w:val="center"/>
              <w:rPr>
                <w:rFonts w:ascii="Arial" w:hAnsi="Arial" w:cs="Arial"/>
                <w:sz w:val="18"/>
                <w:szCs w:val="18"/>
                <w:lang w:val="es-CO"/>
              </w:rPr>
            </w:pPr>
          </w:p>
          <w:p w:rsidR="00843AFD" w:rsidRPr="00983FAD" w:rsidRDefault="00843AFD" w:rsidP="002668B9">
            <w:pPr>
              <w:jc w:val="center"/>
              <w:rPr>
                <w:rFonts w:ascii="Arial" w:hAnsi="Arial" w:cs="Arial"/>
                <w:sz w:val="18"/>
                <w:szCs w:val="18"/>
                <w:lang w:val="es-CO"/>
              </w:rPr>
            </w:pPr>
          </w:p>
        </w:tc>
        <w:tc>
          <w:tcPr>
            <w:tcW w:w="4252" w:type="dxa"/>
            <w:shd w:val="clear" w:color="auto" w:fill="auto"/>
          </w:tcPr>
          <w:p w:rsidR="00843AFD" w:rsidRDefault="00843AFD" w:rsidP="00847009">
            <w:pPr>
              <w:rPr>
                <w:rFonts w:ascii="Arial" w:hAnsi="Arial" w:cs="Arial"/>
                <w:b/>
                <w:lang w:val="es-CO"/>
              </w:rPr>
            </w:pPr>
          </w:p>
          <w:p w:rsidR="00843AFD" w:rsidRPr="00DB655A" w:rsidRDefault="00843AFD" w:rsidP="00847009">
            <w:pPr>
              <w:rPr>
                <w:rFonts w:ascii="Arial" w:hAnsi="Arial" w:cs="Arial"/>
                <w:b/>
                <w:lang w:val="es-CO"/>
              </w:rPr>
            </w:pPr>
            <w:r w:rsidRPr="00DB655A">
              <w:rPr>
                <w:rFonts w:ascii="Arial" w:hAnsi="Arial" w:cs="Arial"/>
                <w:b/>
                <w:lang w:val="es-CO"/>
              </w:rPr>
              <w:t>INFORMES</w:t>
            </w:r>
          </w:p>
          <w:p w:rsidR="00843AFD" w:rsidRPr="00DB655A" w:rsidRDefault="00843AFD" w:rsidP="00847009">
            <w:pPr>
              <w:rPr>
                <w:rFonts w:ascii="Arial" w:hAnsi="Arial" w:cs="Arial"/>
                <w:b/>
                <w:lang w:val="es-CO"/>
              </w:rPr>
            </w:pPr>
            <w:r w:rsidRPr="00DB655A">
              <w:rPr>
                <w:rFonts w:ascii="Arial" w:hAnsi="Arial" w:cs="Arial"/>
                <w:b/>
                <w:lang w:val="es-CO"/>
              </w:rPr>
              <w:t xml:space="preserve">Informes De Gestión </w:t>
            </w:r>
          </w:p>
          <w:p w:rsidR="00843AFD" w:rsidRPr="00125F44" w:rsidRDefault="00843AFD" w:rsidP="00843AFD">
            <w:pPr>
              <w:numPr>
                <w:ilvl w:val="0"/>
                <w:numId w:val="16"/>
              </w:numPr>
              <w:rPr>
                <w:rFonts w:ascii="Arial" w:hAnsi="Arial" w:cs="Arial"/>
                <w:lang w:val="es-CO"/>
              </w:rPr>
            </w:pPr>
            <w:r w:rsidRPr="00DB655A">
              <w:rPr>
                <w:rFonts w:ascii="Arial" w:hAnsi="Arial" w:cs="Arial"/>
                <w:lang w:val="es-CO"/>
              </w:rPr>
              <w:t>Informes</w:t>
            </w:r>
            <w:r w:rsidRPr="00125F44">
              <w:rPr>
                <w:rFonts w:ascii="Arial" w:hAnsi="Arial" w:cs="Arial"/>
                <w:b/>
                <w:lang w:val="es-CO"/>
              </w:rPr>
              <w:t xml:space="preserve"> </w:t>
            </w:r>
          </w:p>
          <w:p w:rsidR="00843AFD" w:rsidRPr="00DB655A" w:rsidRDefault="00843AFD" w:rsidP="00847009">
            <w:pPr>
              <w:ind w:left="720"/>
              <w:rPr>
                <w:rFonts w:ascii="Arial" w:hAnsi="Arial" w:cs="Arial"/>
                <w:b/>
                <w:lang w:val="es-CO"/>
              </w:rPr>
            </w:pPr>
          </w:p>
        </w:tc>
        <w:tc>
          <w:tcPr>
            <w:tcW w:w="709" w:type="dxa"/>
            <w:shd w:val="clear" w:color="auto" w:fill="auto"/>
          </w:tcPr>
          <w:p w:rsidR="00843AFD" w:rsidRDefault="00843AFD" w:rsidP="00847009">
            <w:pPr>
              <w:jc w:val="center"/>
              <w:rPr>
                <w:rFonts w:ascii="Arial" w:hAnsi="Arial" w:cs="Arial"/>
                <w:lang w:val="es-CO"/>
              </w:rPr>
            </w:pPr>
          </w:p>
          <w:p w:rsidR="00843AFD" w:rsidRDefault="00843AFD" w:rsidP="00847009">
            <w:pPr>
              <w:jc w:val="center"/>
              <w:rPr>
                <w:rFonts w:ascii="Arial" w:hAnsi="Arial" w:cs="Arial"/>
                <w:lang w:val="es-CO"/>
              </w:rPr>
            </w:pPr>
          </w:p>
          <w:p w:rsidR="00843AFD" w:rsidRPr="00DB655A" w:rsidRDefault="00843AFD" w:rsidP="00847009">
            <w:pPr>
              <w:jc w:val="center"/>
              <w:rPr>
                <w:rFonts w:ascii="Arial" w:hAnsi="Arial" w:cs="Arial"/>
                <w:lang w:val="es-CO"/>
              </w:rPr>
            </w:pPr>
            <w:r w:rsidRPr="00DB655A">
              <w:rPr>
                <w:rFonts w:ascii="Arial" w:hAnsi="Arial" w:cs="Arial"/>
                <w:lang w:val="es-CO"/>
              </w:rPr>
              <w:t>2</w:t>
            </w:r>
          </w:p>
        </w:tc>
        <w:tc>
          <w:tcPr>
            <w:tcW w:w="567" w:type="dxa"/>
            <w:shd w:val="clear" w:color="auto" w:fill="auto"/>
          </w:tcPr>
          <w:p w:rsidR="00843AFD" w:rsidRDefault="00843AFD" w:rsidP="00847009">
            <w:pPr>
              <w:jc w:val="center"/>
              <w:rPr>
                <w:rFonts w:ascii="Arial" w:hAnsi="Arial" w:cs="Arial"/>
                <w:lang w:val="es-CO"/>
              </w:rPr>
            </w:pPr>
          </w:p>
          <w:p w:rsidR="00843AFD" w:rsidRDefault="00843AFD" w:rsidP="00847009">
            <w:pPr>
              <w:jc w:val="center"/>
              <w:rPr>
                <w:rFonts w:ascii="Arial" w:hAnsi="Arial" w:cs="Arial"/>
                <w:lang w:val="es-CO"/>
              </w:rPr>
            </w:pPr>
          </w:p>
          <w:p w:rsidR="00843AFD" w:rsidRPr="00DB655A" w:rsidRDefault="007824D1" w:rsidP="00847009">
            <w:pPr>
              <w:jc w:val="center"/>
              <w:rPr>
                <w:rFonts w:ascii="Arial" w:hAnsi="Arial" w:cs="Arial"/>
                <w:lang w:val="es-CO"/>
              </w:rPr>
            </w:pPr>
            <w:r>
              <w:rPr>
                <w:rFonts w:ascii="Arial" w:hAnsi="Arial" w:cs="Arial"/>
                <w:lang w:val="es-CO"/>
              </w:rPr>
              <w:t>3</w:t>
            </w:r>
          </w:p>
        </w:tc>
        <w:tc>
          <w:tcPr>
            <w:tcW w:w="425" w:type="dxa"/>
            <w:shd w:val="clear" w:color="auto" w:fill="auto"/>
          </w:tcPr>
          <w:p w:rsidR="00843AFD" w:rsidRPr="00DB655A" w:rsidRDefault="00843AFD" w:rsidP="00847009">
            <w:pPr>
              <w:jc w:val="center"/>
              <w:rPr>
                <w:rFonts w:ascii="Arial" w:hAnsi="Arial" w:cs="Arial"/>
                <w:lang w:val="es-CO"/>
              </w:rPr>
            </w:pPr>
          </w:p>
        </w:tc>
        <w:tc>
          <w:tcPr>
            <w:tcW w:w="425" w:type="dxa"/>
            <w:shd w:val="clear" w:color="auto" w:fill="auto"/>
          </w:tcPr>
          <w:p w:rsidR="00843AFD" w:rsidRDefault="00843AFD" w:rsidP="00847009">
            <w:pPr>
              <w:jc w:val="center"/>
              <w:rPr>
                <w:rFonts w:ascii="Arial" w:hAnsi="Arial" w:cs="Arial"/>
                <w:lang w:val="es-CO"/>
              </w:rPr>
            </w:pPr>
          </w:p>
          <w:p w:rsidR="00843AFD" w:rsidRDefault="00843AFD" w:rsidP="00847009">
            <w:pPr>
              <w:jc w:val="center"/>
              <w:rPr>
                <w:rFonts w:ascii="Arial" w:hAnsi="Arial" w:cs="Arial"/>
                <w:lang w:val="es-CO"/>
              </w:rPr>
            </w:pPr>
          </w:p>
          <w:p w:rsidR="00843AFD" w:rsidRPr="00DB655A" w:rsidRDefault="00843AFD" w:rsidP="00847009">
            <w:pPr>
              <w:jc w:val="center"/>
              <w:rPr>
                <w:rFonts w:ascii="Arial" w:hAnsi="Arial" w:cs="Arial"/>
                <w:lang w:val="es-CO"/>
              </w:rPr>
            </w:pPr>
            <w:r w:rsidRPr="00DB655A">
              <w:rPr>
                <w:rFonts w:ascii="Arial" w:hAnsi="Arial" w:cs="Arial"/>
                <w:lang w:val="es-CO"/>
              </w:rPr>
              <w:t>X</w:t>
            </w:r>
          </w:p>
        </w:tc>
        <w:tc>
          <w:tcPr>
            <w:tcW w:w="426" w:type="dxa"/>
            <w:shd w:val="clear" w:color="auto" w:fill="auto"/>
          </w:tcPr>
          <w:p w:rsidR="00843AFD" w:rsidRPr="00DB655A" w:rsidRDefault="00843AFD" w:rsidP="00847009">
            <w:pPr>
              <w:jc w:val="center"/>
              <w:rPr>
                <w:rFonts w:ascii="Arial" w:hAnsi="Arial" w:cs="Arial"/>
                <w:lang w:val="es-CO"/>
              </w:rPr>
            </w:pPr>
          </w:p>
        </w:tc>
        <w:tc>
          <w:tcPr>
            <w:tcW w:w="425" w:type="dxa"/>
            <w:shd w:val="clear" w:color="auto" w:fill="auto"/>
          </w:tcPr>
          <w:p w:rsidR="00843AFD" w:rsidRPr="00DB655A" w:rsidRDefault="00843AFD" w:rsidP="00847009">
            <w:pPr>
              <w:jc w:val="center"/>
              <w:rPr>
                <w:rFonts w:ascii="Arial" w:hAnsi="Arial" w:cs="Arial"/>
                <w:lang w:val="es-CO"/>
              </w:rPr>
            </w:pPr>
          </w:p>
        </w:tc>
        <w:tc>
          <w:tcPr>
            <w:tcW w:w="567" w:type="dxa"/>
            <w:shd w:val="clear" w:color="auto" w:fill="auto"/>
          </w:tcPr>
          <w:p w:rsidR="00843AFD" w:rsidRDefault="00843AFD" w:rsidP="00847009">
            <w:pPr>
              <w:jc w:val="center"/>
              <w:rPr>
                <w:rFonts w:ascii="Arial" w:hAnsi="Arial" w:cs="Arial"/>
                <w:lang w:val="es-CO"/>
              </w:rPr>
            </w:pPr>
          </w:p>
          <w:p w:rsidR="00843AFD" w:rsidRDefault="00843AFD" w:rsidP="00847009">
            <w:pPr>
              <w:jc w:val="center"/>
              <w:rPr>
                <w:rFonts w:ascii="Arial" w:hAnsi="Arial" w:cs="Arial"/>
                <w:lang w:val="es-CO"/>
              </w:rPr>
            </w:pPr>
          </w:p>
          <w:p w:rsidR="00843AFD" w:rsidRPr="00DB655A" w:rsidRDefault="00843AFD" w:rsidP="00847009">
            <w:pPr>
              <w:jc w:val="center"/>
              <w:rPr>
                <w:rFonts w:ascii="Arial" w:hAnsi="Arial" w:cs="Arial"/>
                <w:lang w:val="es-CO"/>
              </w:rPr>
            </w:pPr>
            <w:r w:rsidRPr="00DB655A">
              <w:rPr>
                <w:rFonts w:ascii="Arial" w:hAnsi="Arial" w:cs="Arial"/>
                <w:lang w:val="es-CO"/>
              </w:rPr>
              <w:t>X</w:t>
            </w:r>
          </w:p>
        </w:tc>
        <w:tc>
          <w:tcPr>
            <w:tcW w:w="567" w:type="dxa"/>
            <w:shd w:val="clear" w:color="auto" w:fill="auto"/>
          </w:tcPr>
          <w:p w:rsidR="00843AFD" w:rsidRDefault="00843AFD" w:rsidP="00847009">
            <w:pPr>
              <w:jc w:val="center"/>
              <w:rPr>
                <w:rFonts w:ascii="Arial" w:hAnsi="Arial" w:cs="Arial"/>
                <w:lang w:val="es-CO"/>
              </w:rPr>
            </w:pPr>
          </w:p>
          <w:p w:rsidR="00843AFD" w:rsidRPr="00DB655A" w:rsidRDefault="00843AFD" w:rsidP="00847009">
            <w:pPr>
              <w:jc w:val="center"/>
              <w:rPr>
                <w:rFonts w:ascii="Arial" w:hAnsi="Arial" w:cs="Arial"/>
                <w:lang w:val="es-CO"/>
              </w:rPr>
            </w:pPr>
          </w:p>
        </w:tc>
        <w:tc>
          <w:tcPr>
            <w:tcW w:w="3714" w:type="dxa"/>
            <w:shd w:val="clear" w:color="auto" w:fill="auto"/>
          </w:tcPr>
          <w:p w:rsidR="00843AFD" w:rsidRDefault="00843AFD" w:rsidP="00847009">
            <w:pPr>
              <w:jc w:val="both"/>
              <w:rPr>
                <w:rFonts w:ascii="Arial" w:hAnsi="Arial" w:cs="Arial"/>
                <w:lang w:val="es-CO"/>
              </w:rPr>
            </w:pPr>
          </w:p>
          <w:p w:rsidR="00843AFD" w:rsidRDefault="00843AFD" w:rsidP="00847009">
            <w:pPr>
              <w:jc w:val="both"/>
              <w:rPr>
                <w:rFonts w:ascii="Arial" w:hAnsi="Arial" w:cs="Arial"/>
                <w:lang w:val="es-CO"/>
              </w:rPr>
            </w:pPr>
          </w:p>
          <w:p w:rsidR="007824D1" w:rsidRPr="00DB655A" w:rsidRDefault="00843AFD" w:rsidP="00B06BA7">
            <w:pPr>
              <w:jc w:val="both"/>
              <w:rPr>
                <w:rFonts w:ascii="Arial" w:hAnsi="Arial" w:cs="Arial"/>
                <w:lang w:val="es-CO"/>
              </w:rPr>
            </w:pPr>
            <w:r>
              <w:rPr>
                <w:rFonts w:ascii="Arial" w:hAnsi="Arial" w:cs="Arial"/>
              </w:rPr>
              <w:t>Subserie de carácter administrativo que refleja la gestión y el cumplimiento de las funciones asignadas al área. Finalizado el periodo de retención no desarrolla valores secundarios y se procede a la eliminación según procedimiento previsto en Acuerdo 04 del 2013 (Articulo 15), Debido a que la información es consolidada por la Oficina Asesora de Planeación E Información, serie: Informes, Subserie: Informes de Gestión.</w:t>
            </w:r>
          </w:p>
        </w:tc>
      </w:tr>
    </w:tbl>
    <w:p w:rsidR="00C850EA" w:rsidRPr="005C2DFC" w:rsidRDefault="00C850EA" w:rsidP="007857B6">
      <w:pPr>
        <w:rPr>
          <w:rFonts w:ascii="Arial" w:hAnsi="Arial" w:cs="Arial"/>
        </w:rPr>
      </w:pPr>
    </w:p>
    <w:sectPr w:rsidR="00C850EA" w:rsidRPr="005C2DFC">
      <w:headerReference w:type="default" r:id="rId7"/>
      <w:footerReference w:type="default" r:id="rId8"/>
      <w:pgSz w:w="15842" w:h="12242" w:orient="landscape" w:code="1"/>
      <w:pgMar w:top="2268" w:right="1418" w:bottom="1418" w:left="1418"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EE" w:rsidRDefault="00DE57EE">
      <w:r>
        <w:separator/>
      </w:r>
    </w:p>
  </w:endnote>
  <w:endnote w:type="continuationSeparator" w:id="0">
    <w:p w:rsidR="00DE57EE" w:rsidRDefault="00DE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2409"/>
      <w:gridCol w:w="1985"/>
      <w:gridCol w:w="992"/>
      <w:gridCol w:w="2835"/>
      <w:gridCol w:w="3119"/>
    </w:tblGrid>
    <w:tr w:rsidR="000F2143" w:rsidTr="0043151B">
      <w:trPr>
        <w:cantSplit/>
      </w:trPr>
      <w:tc>
        <w:tcPr>
          <w:tcW w:w="1630" w:type="dxa"/>
          <w:tcBorders>
            <w:top w:val="single" w:sz="4" w:space="0" w:color="auto"/>
            <w:left w:val="single" w:sz="4" w:space="0" w:color="auto"/>
            <w:bottom w:val="single" w:sz="4" w:space="0" w:color="auto"/>
            <w:right w:val="single" w:sz="4" w:space="0" w:color="auto"/>
          </w:tcBorders>
          <w:hideMark/>
        </w:tcPr>
        <w:p w:rsidR="000F2143" w:rsidRDefault="000F2143" w:rsidP="000F2143">
          <w:pPr>
            <w:pStyle w:val="Ttulo3"/>
            <w:rPr>
              <w:sz w:val="16"/>
              <w:szCs w:val="16"/>
            </w:rPr>
          </w:pPr>
          <w:r>
            <w:rPr>
              <w:sz w:val="16"/>
              <w:szCs w:val="16"/>
            </w:rPr>
            <w:t xml:space="preserve">CÓDIGO: </w:t>
          </w:r>
        </w:p>
        <w:p w:rsidR="000F2143" w:rsidRDefault="000F2143" w:rsidP="000F2143">
          <w:pPr>
            <w:pStyle w:val="Ttulo3"/>
            <w:rPr>
              <w:sz w:val="16"/>
              <w:szCs w:val="16"/>
            </w:rPr>
          </w:pPr>
          <w:r>
            <w:rPr>
              <w:sz w:val="16"/>
              <w:szCs w:val="16"/>
            </w:rPr>
            <w:t xml:space="preserve">D=   </w:t>
          </w:r>
          <w:r>
            <w:rPr>
              <w:b w:val="0"/>
              <w:sz w:val="16"/>
              <w:szCs w:val="16"/>
            </w:rPr>
            <w:t>Dependencia</w:t>
          </w:r>
          <w:r>
            <w:rPr>
              <w:sz w:val="16"/>
              <w:szCs w:val="16"/>
            </w:rPr>
            <w:t xml:space="preserve"> S=   </w:t>
          </w:r>
          <w:r>
            <w:rPr>
              <w:b w:val="0"/>
              <w:sz w:val="16"/>
              <w:szCs w:val="16"/>
            </w:rPr>
            <w:t>Serie</w:t>
          </w:r>
          <w:r>
            <w:rPr>
              <w:sz w:val="16"/>
              <w:szCs w:val="16"/>
            </w:rPr>
            <w:t xml:space="preserve">            Sb= </w:t>
          </w:r>
          <w:r>
            <w:rPr>
              <w:b w:val="0"/>
              <w:sz w:val="16"/>
              <w:szCs w:val="16"/>
            </w:rPr>
            <w:t>Subserie</w:t>
          </w:r>
          <w:r>
            <w:rPr>
              <w:sz w:val="16"/>
              <w:szCs w:val="16"/>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0F2143" w:rsidRDefault="000F2143" w:rsidP="000F2143">
          <w:pPr>
            <w:pStyle w:val="Ttulo3"/>
            <w:rPr>
              <w:sz w:val="16"/>
              <w:szCs w:val="16"/>
            </w:rPr>
          </w:pPr>
          <w:r>
            <w:rPr>
              <w:sz w:val="16"/>
              <w:szCs w:val="16"/>
            </w:rPr>
            <w:t xml:space="preserve">DISPOSICIÓN FINAL: </w:t>
          </w:r>
        </w:p>
        <w:p w:rsidR="000F2143" w:rsidRDefault="000F2143" w:rsidP="000F2143">
          <w:pPr>
            <w:pStyle w:val="Ttulo3"/>
            <w:rPr>
              <w:b w:val="0"/>
              <w:sz w:val="16"/>
              <w:szCs w:val="16"/>
            </w:rPr>
          </w:pPr>
          <w:r>
            <w:rPr>
              <w:sz w:val="16"/>
              <w:szCs w:val="16"/>
            </w:rPr>
            <w:t xml:space="preserve">CT= </w:t>
          </w:r>
          <w:r>
            <w:rPr>
              <w:b w:val="0"/>
              <w:sz w:val="16"/>
              <w:szCs w:val="16"/>
            </w:rPr>
            <w:t xml:space="preserve">Conservación Total;        </w:t>
          </w:r>
          <w:r>
            <w:rPr>
              <w:sz w:val="16"/>
              <w:szCs w:val="16"/>
            </w:rPr>
            <w:t xml:space="preserve">E= </w:t>
          </w:r>
          <w:r>
            <w:rPr>
              <w:b w:val="0"/>
              <w:sz w:val="16"/>
              <w:szCs w:val="16"/>
            </w:rPr>
            <w:t>Eliminación; S</w:t>
          </w:r>
          <w:r>
            <w:rPr>
              <w:sz w:val="16"/>
              <w:szCs w:val="16"/>
            </w:rPr>
            <w:t>= S</w:t>
          </w:r>
          <w:r>
            <w:rPr>
              <w:b w:val="0"/>
              <w:sz w:val="16"/>
              <w:szCs w:val="16"/>
            </w:rPr>
            <w:t xml:space="preserve">elección </w:t>
          </w:r>
          <w:r>
            <w:rPr>
              <w:sz w:val="16"/>
              <w:szCs w:val="16"/>
            </w:rPr>
            <w:t xml:space="preserve">I= </w:t>
          </w:r>
          <w:r>
            <w:rPr>
              <w:b w:val="0"/>
              <w:sz w:val="16"/>
              <w:szCs w:val="16"/>
            </w:rPr>
            <w:t>Conservación en Imagen</w:t>
          </w:r>
        </w:p>
      </w:tc>
      <w:tc>
        <w:tcPr>
          <w:tcW w:w="1985" w:type="dxa"/>
          <w:tcBorders>
            <w:top w:val="single" w:sz="4" w:space="0" w:color="auto"/>
            <w:left w:val="single" w:sz="4" w:space="0" w:color="auto"/>
            <w:bottom w:val="single" w:sz="4" w:space="0" w:color="auto"/>
            <w:right w:val="single" w:sz="4" w:space="0" w:color="auto"/>
          </w:tcBorders>
          <w:hideMark/>
        </w:tcPr>
        <w:p w:rsidR="000F2143" w:rsidRDefault="000F2143" w:rsidP="000F2143">
          <w:pPr>
            <w:pStyle w:val="Ttulo3"/>
            <w:rPr>
              <w:sz w:val="16"/>
              <w:szCs w:val="16"/>
            </w:rPr>
          </w:pPr>
          <w:r>
            <w:rPr>
              <w:sz w:val="16"/>
              <w:szCs w:val="16"/>
            </w:rPr>
            <w:t xml:space="preserve">RETENCIÓN EN AÑOS: </w:t>
          </w:r>
        </w:p>
        <w:p w:rsidR="000F2143" w:rsidRDefault="000F2143" w:rsidP="000F2143">
          <w:pPr>
            <w:pStyle w:val="Ttulo3"/>
            <w:rPr>
              <w:sz w:val="16"/>
              <w:szCs w:val="16"/>
            </w:rPr>
          </w:pPr>
          <w:r>
            <w:rPr>
              <w:sz w:val="16"/>
              <w:szCs w:val="16"/>
            </w:rPr>
            <w:t xml:space="preserve">AG = </w:t>
          </w:r>
          <w:r w:rsidRPr="00CE0D55">
            <w:rPr>
              <w:b w:val="0"/>
              <w:sz w:val="16"/>
              <w:szCs w:val="16"/>
            </w:rPr>
            <w:t>Archivo</w:t>
          </w:r>
          <w:r>
            <w:rPr>
              <w:b w:val="0"/>
              <w:sz w:val="16"/>
              <w:szCs w:val="16"/>
            </w:rPr>
            <w:t xml:space="preserve"> de gestión</w:t>
          </w:r>
        </w:p>
        <w:p w:rsidR="000F2143" w:rsidRDefault="000F2143" w:rsidP="000F2143">
          <w:pPr>
            <w:pStyle w:val="Ttulo3"/>
            <w:rPr>
              <w:b w:val="0"/>
              <w:sz w:val="16"/>
              <w:szCs w:val="16"/>
            </w:rPr>
          </w:pPr>
          <w:r>
            <w:rPr>
              <w:sz w:val="16"/>
              <w:szCs w:val="16"/>
            </w:rPr>
            <w:t xml:space="preserve">AC = </w:t>
          </w:r>
          <w:r>
            <w:rPr>
              <w:b w:val="0"/>
              <w:sz w:val="16"/>
              <w:szCs w:val="16"/>
            </w:rPr>
            <w:t>Archivo Central</w:t>
          </w:r>
        </w:p>
      </w:tc>
      <w:tc>
        <w:tcPr>
          <w:tcW w:w="992" w:type="dxa"/>
          <w:tcBorders>
            <w:top w:val="single" w:sz="4" w:space="0" w:color="auto"/>
            <w:left w:val="single" w:sz="4" w:space="0" w:color="auto"/>
            <w:bottom w:val="single" w:sz="4" w:space="0" w:color="auto"/>
            <w:right w:val="single" w:sz="4" w:space="0" w:color="auto"/>
          </w:tcBorders>
          <w:hideMark/>
        </w:tcPr>
        <w:p w:rsidR="000F2143" w:rsidRDefault="000F2143" w:rsidP="000F2143">
          <w:pPr>
            <w:pStyle w:val="Ttulo3"/>
            <w:rPr>
              <w:rFonts w:cs="Arial"/>
              <w:sz w:val="16"/>
              <w:szCs w:val="16"/>
            </w:rPr>
          </w:pPr>
          <w:r>
            <w:rPr>
              <w:rFonts w:cs="Arial"/>
              <w:sz w:val="16"/>
              <w:szCs w:val="16"/>
            </w:rPr>
            <w:t>SOPORTE:</w:t>
          </w:r>
        </w:p>
        <w:p w:rsidR="000F2143" w:rsidRDefault="000F2143" w:rsidP="000F2143">
          <w:pPr>
            <w:rPr>
              <w:rFonts w:ascii="Arial" w:hAnsi="Arial" w:cs="Arial"/>
              <w:b/>
              <w:sz w:val="16"/>
              <w:szCs w:val="16"/>
            </w:rPr>
          </w:pPr>
          <w:r>
            <w:rPr>
              <w:rFonts w:ascii="Arial" w:hAnsi="Arial" w:cs="Arial"/>
              <w:b/>
              <w:sz w:val="16"/>
              <w:szCs w:val="16"/>
            </w:rPr>
            <w:t xml:space="preserve">F: </w:t>
          </w:r>
          <w:r>
            <w:rPr>
              <w:rFonts w:ascii="Arial" w:hAnsi="Arial" w:cs="Arial"/>
              <w:sz w:val="16"/>
              <w:szCs w:val="16"/>
            </w:rPr>
            <w:t>Físico</w:t>
          </w:r>
        </w:p>
        <w:p w:rsidR="000F2143" w:rsidRDefault="000F2143" w:rsidP="000F2143">
          <w:pPr>
            <w:rPr>
              <w:b/>
              <w:sz w:val="16"/>
              <w:szCs w:val="16"/>
            </w:rPr>
          </w:pPr>
          <w:r>
            <w:rPr>
              <w:rFonts w:ascii="Arial" w:hAnsi="Arial" w:cs="Arial"/>
              <w:b/>
              <w:sz w:val="16"/>
              <w:szCs w:val="16"/>
            </w:rPr>
            <w:t xml:space="preserve">V: </w:t>
          </w:r>
          <w:r>
            <w:rPr>
              <w:rFonts w:ascii="Arial" w:hAnsi="Arial" w:cs="Arial"/>
              <w:sz w:val="16"/>
              <w:szCs w:val="16"/>
            </w:rPr>
            <w:t>Virtual</w:t>
          </w:r>
        </w:p>
      </w:tc>
      <w:tc>
        <w:tcPr>
          <w:tcW w:w="2835" w:type="dxa"/>
          <w:tcBorders>
            <w:top w:val="single" w:sz="4" w:space="0" w:color="auto"/>
            <w:left w:val="single" w:sz="4" w:space="0" w:color="auto"/>
            <w:bottom w:val="single" w:sz="4" w:space="0" w:color="auto"/>
            <w:right w:val="single" w:sz="4" w:space="0" w:color="auto"/>
          </w:tcBorders>
          <w:hideMark/>
        </w:tcPr>
        <w:p w:rsidR="000F2143" w:rsidRPr="00252D10" w:rsidRDefault="000F2143" w:rsidP="000F2143">
          <w:pPr>
            <w:pStyle w:val="Ttulo3"/>
            <w:rPr>
              <w:rFonts w:cs="Arial"/>
              <w:sz w:val="16"/>
              <w:szCs w:val="16"/>
            </w:rPr>
          </w:pPr>
          <w:r w:rsidRPr="00252D10">
            <w:rPr>
              <w:rFonts w:cs="Arial"/>
              <w:sz w:val="16"/>
              <w:szCs w:val="16"/>
            </w:rPr>
            <w:t>FIRMA RESPONSABLE:</w:t>
          </w:r>
        </w:p>
        <w:p w:rsidR="000F2143" w:rsidRDefault="000F2143" w:rsidP="000F2143">
          <w:pPr>
            <w:rPr>
              <w:rFonts w:ascii="Arial" w:hAnsi="Arial" w:cs="Arial"/>
              <w:sz w:val="16"/>
              <w:szCs w:val="16"/>
            </w:rPr>
          </w:pPr>
          <w:r w:rsidRPr="00252D10">
            <w:rPr>
              <w:rFonts w:ascii="Arial" w:hAnsi="Arial" w:cs="Arial"/>
              <w:sz w:val="16"/>
              <w:szCs w:val="16"/>
            </w:rPr>
            <w:t>Nombre:</w:t>
          </w:r>
          <w:r>
            <w:rPr>
              <w:rFonts w:ascii="Arial" w:hAnsi="Arial" w:cs="Arial"/>
              <w:sz w:val="16"/>
              <w:szCs w:val="16"/>
            </w:rPr>
            <w:t xml:space="preserve"> </w:t>
          </w:r>
          <w:r w:rsidR="00D87861">
            <w:rPr>
              <w:rFonts w:ascii="Arial" w:hAnsi="Arial" w:cs="Arial"/>
              <w:sz w:val="16"/>
              <w:szCs w:val="16"/>
            </w:rPr>
            <w:t xml:space="preserve">Sandra Patricia </w:t>
          </w:r>
          <w:proofErr w:type="spellStart"/>
          <w:r w:rsidR="00D87861">
            <w:rPr>
              <w:rFonts w:ascii="Arial" w:hAnsi="Arial" w:cs="Arial"/>
              <w:sz w:val="16"/>
              <w:szCs w:val="16"/>
            </w:rPr>
            <w:t>Borraez</w:t>
          </w:r>
          <w:proofErr w:type="spellEnd"/>
          <w:r w:rsidR="00D87861">
            <w:rPr>
              <w:rFonts w:ascii="Arial" w:hAnsi="Arial" w:cs="Arial"/>
              <w:sz w:val="16"/>
              <w:szCs w:val="16"/>
            </w:rPr>
            <w:t xml:space="preserve"> de Escobar</w:t>
          </w:r>
        </w:p>
        <w:p w:rsidR="000F2143" w:rsidRPr="00496F79" w:rsidRDefault="000F2143" w:rsidP="000F2143">
          <w:pPr>
            <w:rPr>
              <w:rFonts w:ascii="Calibri" w:hAnsi="Calibri"/>
              <w:sz w:val="22"/>
              <w:szCs w:val="22"/>
            </w:rPr>
          </w:pPr>
          <w:r w:rsidRPr="00252D10">
            <w:rPr>
              <w:rFonts w:ascii="Arial" w:hAnsi="Arial" w:cs="Arial"/>
              <w:sz w:val="16"/>
              <w:szCs w:val="16"/>
            </w:rPr>
            <w:t>Cargo:</w:t>
          </w:r>
          <w:r>
            <w:rPr>
              <w:rFonts w:ascii="Arial" w:hAnsi="Arial" w:cs="Arial"/>
              <w:sz w:val="16"/>
              <w:szCs w:val="16"/>
            </w:rPr>
            <w:t xml:space="preserve"> Secretaria General</w:t>
          </w:r>
        </w:p>
        <w:p w:rsidR="000F2143" w:rsidRPr="00252D10" w:rsidRDefault="000F2143" w:rsidP="000F2143">
          <w:pPr>
            <w:pStyle w:val="Ttulo3"/>
            <w:rPr>
              <w:rFonts w:cs="Arial"/>
              <w:sz w:val="16"/>
              <w:szCs w:val="16"/>
            </w:rPr>
          </w:pPr>
          <w:r w:rsidRPr="00252D10">
            <w:rPr>
              <w:rFonts w:cs="Arial"/>
              <w:b w:val="0"/>
              <w:sz w:val="16"/>
              <w:szCs w:val="16"/>
            </w:rPr>
            <w:t>Fecha:</w:t>
          </w:r>
          <w:r>
            <w:rPr>
              <w:rFonts w:cs="Arial"/>
              <w:b w:val="0"/>
              <w:sz w:val="16"/>
              <w:szCs w:val="16"/>
            </w:rPr>
            <w:t xml:space="preserve"> </w:t>
          </w:r>
          <w:proofErr w:type="gramStart"/>
          <w:r w:rsidR="00D87861">
            <w:rPr>
              <w:rFonts w:cs="Arial"/>
              <w:b w:val="0"/>
              <w:sz w:val="16"/>
              <w:szCs w:val="16"/>
            </w:rPr>
            <w:t>Mayo</w:t>
          </w:r>
          <w:proofErr w:type="gramEnd"/>
          <w:r w:rsidR="00D87861">
            <w:rPr>
              <w:rFonts w:cs="Arial"/>
              <w:b w:val="0"/>
              <w:sz w:val="16"/>
              <w:szCs w:val="16"/>
            </w:rPr>
            <w:t xml:space="preserve"> 14 de 2020</w:t>
          </w:r>
        </w:p>
      </w:tc>
      <w:tc>
        <w:tcPr>
          <w:tcW w:w="3119" w:type="dxa"/>
          <w:tcBorders>
            <w:top w:val="single" w:sz="4" w:space="0" w:color="auto"/>
            <w:left w:val="single" w:sz="4" w:space="0" w:color="auto"/>
            <w:bottom w:val="single" w:sz="4" w:space="0" w:color="auto"/>
            <w:right w:val="single" w:sz="4" w:space="0" w:color="auto"/>
          </w:tcBorders>
          <w:hideMark/>
        </w:tcPr>
        <w:p w:rsidR="000F2143" w:rsidRPr="00252D10" w:rsidRDefault="000F2143" w:rsidP="000F2143">
          <w:pPr>
            <w:pStyle w:val="Ttulo3"/>
            <w:rPr>
              <w:rFonts w:cs="Arial"/>
              <w:sz w:val="16"/>
              <w:szCs w:val="16"/>
            </w:rPr>
          </w:pPr>
          <w:r w:rsidRPr="00252D10">
            <w:rPr>
              <w:rFonts w:cs="Arial"/>
              <w:sz w:val="16"/>
              <w:szCs w:val="16"/>
            </w:rPr>
            <w:t>FIRMA RESPONSABLE</w:t>
          </w:r>
          <w:r>
            <w:rPr>
              <w:rFonts w:cs="Arial"/>
              <w:sz w:val="16"/>
              <w:szCs w:val="16"/>
            </w:rPr>
            <w:t xml:space="preserve"> ARCHIVO</w:t>
          </w:r>
          <w:r w:rsidRPr="00252D10">
            <w:rPr>
              <w:rFonts w:cs="Arial"/>
              <w:sz w:val="16"/>
              <w:szCs w:val="16"/>
            </w:rPr>
            <w:t>:</w:t>
          </w:r>
        </w:p>
        <w:p w:rsidR="000F2143" w:rsidRPr="00252D10" w:rsidRDefault="000F2143" w:rsidP="000F2143">
          <w:pPr>
            <w:rPr>
              <w:rFonts w:ascii="Arial" w:hAnsi="Arial" w:cs="Arial"/>
              <w:sz w:val="16"/>
              <w:szCs w:val="16"/>
            </w:rPr>
          </w:pPr>
          <w:r w:rsidRPr="00252D10">
            <w:rPr>
              <w:rFonts w:ascii="Arial" w:hAnsi="Arial" w:cs="Arial"/>
              <w:sz w:val="16"/>
              <w:szCs w:val="16"/>
            </w:rPr>
            <w:t>Nombre:</w:t>
          </w:r>
          <w:r>
            <w:rPr>
              <w:rFonts w:ascii="Arial" w:hAnsi="Arial" w:cs="Arial"/>
              <w:sz w:val="16"/>
              <w:szCs w:val="16"/>
            </w:rPr>
            <w:t xml:space="preserve"> Freddy Mauricio Grisales</w:t>
          </w:r>
        </w:p>
        <w:p w:rsidR="000F2143" w:rsidRPr="00252D10" w:rsidRDefault="000F2143" w:rsidP="000F2143">
          <w:pPr>
            <w:rPr>
              <w:rFonts w:ascii="Arial" w:hAnsi="Arial" w:cs="Arial"/>
              <w:sz w:val="16"/>
              <w:szCs w:val="16"/>
            </w:rPr>
          </w:pPr>
          <w:r w:rsidRPr="00252D10">
            <w:rPr>
              <w:rFonts w:ascii="Arial" w:hAnsi="Arial" w:cs="Arial"/>
              <w:sz w:val="16"/>
              <w:szCs w:val="16"/>
            </w:rPr>
            <w:t>Cargo:</w:t>
          </w:r>
          <w:r>
            <w:rPr>
              <w:rFonts w:ascii="Arial" w:hAnsi="Arial" w:cs="Arial"/>
              <w:sz w:val="16"/>
              <w:szCs w:val="16"/>
            </w:rPr>
            <w:t xml:space="preserve"> </w:t>
          </w:r>
          <w:r w:rsidR="00D87861">
            <w:rPr>
              <w:rFonts w:ascii="Arial" w:hAnsi="Arial" w:cs="Arial"/>
              <w:sz w:val="16"/>
              <w:szCs w:val="16"/>
            </w:rPr>
            <w:t>Coordinador Gestión Documental</w:t>
          </w:r>
        </w:p>
        <w:p w:rsidR="000F2143" w:rsidRPr="00252D10" w:rsidRDefault="000F2143" w:rsidP="000F2143">
          <w:pPr>
            <w:pStyle w:val="Ttulo3"/>
            <w:rPr>
              <w:rFonts w:cs="Arial"/>
              <w:sz w:val="16"/>
              <w:szCs w:val="16"/>
            </w:rPr>
          </w:pPr>
          <w:r w:rsidRPr="00252D10">
            <w:rPr>
              <w:rFonts w:cs="Arial"/>
              <w:b w:val="0"/>
              <w:sz w:val="16"/>
              <w:szCs w:val="16"/>
            </w:rPr>
            <w:t>Fecha:</w:t>
          </w:r>
          <w:r>
            <w:rPr>
              <w:rFonts w:cs="Arial"/>
              <w:b w:val="0"/>
              <w:sz w:val="16"/>
              <w:szCs w:val="16"/>
            </w:rPr>
            <w:t xml:space="preserve"> </w:t>
          </w:r>
          <w:proofErr w:type="gramStart"/>
          <w:r w:rsidR="00D87861">
            <w:rPr>
              <w:rFonts w:cs="Arial"/>
              <w:b w:val="0"/>
              <w:sz w:val="16"/>
              <w:szCs w:val="16"/>
            </w:rPr>
            <w:t>Mayo</w:t>
          </w:r>
          <w:proofErr w:type="gramEnd"/>
          <w:r w:rsidR="00D87861">
            <w:rPr>
              <w:rFonts w:cs="Arial"/>
              <w:b w:val="0"/>
              <w:sz w:val="16"/>
              <w:szCs w:val="16"/>
            </w:rPr>
            <w:t xml:space="preserve"> 14 de 2020</w:t>
          </w:r>
        </w:p>
      </w:tc>
    </w:tr>
  </w:tbl>
  <w:p w:rsidR="00172F24" w:rsidRPr="0043151B" w:rsidRDefault="00172F24">
    <w:pPr>
      <w:pStyle w:val="Piedepgina"/>
      <w:rPr>
        <w:rFonts w:ascii="Arial" w:hAnsi="Arial"/>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EE" w:rsidRDefault="00DE57EE">
      <w:r>
        <w:separator/>
      </w:r>
    </w:p>
  </w:footnote>
  <w:footnote w:type="continuationSeparator" w:id="0">
    <w:p w:rsidR="00DE57EE" w:rsidRDefault="00DE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24" w:rsidRDefault="000D1E28">
    <w:pPr>
      <w:pStyle w:val="Encabezado"/>
      <w:jc w:val="center"/>
      <w:rPr>
        <w:rFonts w:ascii="Arial" w:hAnsi="Arial"/>
        <w:b/>
        <w:sz w:val="32"/>
      </w:rPr>
    </w:pPr>
    <w:r w:rsidRPr="00C534C4">
      <w:rPr>
        <w:noProof/>
        <w:color w:val="0000FF"/>
        <w:lang w:val="es-CO" w:eastAsia="es-CO"/>
      </w:rPr>
      <w:drawing>
        <wp:inline distT="0" distB="0" distL="0" distR="0">
          <wp:extent cx="7400925" cy="942975"/>
          <wp:effectExtent l="0" t="0" r="0" b="0"/>
          <wp:docPr id="1" name="Imagen 1" descr="UNP">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UNP"/>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0925" cy="942975"/>
                  </a:xfrm>
                  <a:prstGeom prst="rect">
                    <a:avLst/>
                  </a:prstGeom>
                  <a:noFill/>
                  <a:ln>
                    <a:noFill/>
                  </a:ln>
                </pic:spPr>
              </pic:pic>
            </a:graphicData>
          </a:graphic>
        </wp:inline>
      </w:drawing>
    </w:r>
  </w:p>
  <w:p w:rsidR="00172F24" w:rsidRDefault="00172F24">
    <w:pPr>
      <w:pStyle w:val="Encabezado"/>
      <w:jc w:val="center"/>
      <w:rPr>
        <w:rFonts w:ascii="Arial" w:hAnsi="Arial"/>
        <w:b/>
        <w:sz w:val="32"/>
      </w:rPr>
    </w:pPr>
    <w:r>
      <w:rPr>
        <w:rFonts w:ascii="Arial" w:hAnsi="Arial"/>
        <w:b/>
        <w:sz w:val="32"/>
      </w:rPr>
      <w:t xml:space="preserve">TABLA DE RETENCIÓN DOCUMENTAL </w:t>
    </w:r>
  </w:p>
  <w:p w:rsidR="00C534C4" w:rsidRDefault="00C534C4">
    <w:pPr>
      <w:pStyle w:val="Encabezado"/>
      <w:rPr>
        <w:rFonts w:ascii="Arial" w:hAnsi="Arial"/>
      </w:rPr>
    </w:pPr>
  </w:p>
  <w:p w:rsidR="00172F24" w:rsidRDefault="00C00107">
    <w:pPr>
      <w:pStyle w:val="Encabezado"/>
      <w:rPr>
        <w:rFonts w:ascii="Arial" w:hAnsi="Arial"/>
      </w:rPr>
    </w:pPr>
    <w:r>
      <w:rPr>
        <w:rFonts w:ascii="Arial" w:hAnsi="Arial"/>
      </w:rPr>
      <w:t xml:space="preserve">UNIDAD ADMINISTRATIVA        </w:t>
    </w:r>
    <w:r w:rsidR="00CE0D55">
      <w:rPr>
        <w:rFonts w:ascii="Arial" w:hAnsi="Arial"/>
      </w:rPr>
      <w:t>: SUBDIRECCION</w:t>
    </w:r>
    <w:r w:rsidR="007E3635">
      <w:rPr>
        <w:rFonts w:ascii="Arial" w:hAnsi="Arial"/>
      </w:rPr>
      <w:t xml:space="preserve"> DE TALENTO HUMANO</w:t>
    </w:r>
    <w:r w:rsidR="00172F24">
      <w:rPr>
        <w:rFonts w:ascii="Arial" w:hAnsi="Arial"/>
      </w:rPr>
      <w:tab/>
    </w:r>
    <w:r w:rsidR="00172F24">
      <w:rPr>
        <w:rFonts w:ascii="Arial" w:hAnsi="Arial"/>
      </w:rPr>
      <w:tab/>
    </w:r>
    <w:r w:rsidR="00172F24">
      <w:rPr>
        <w:rFonts w:ascii="Arial" w:hAnsi="Arial"/>
      </w:rPr>
      <w:tab/>
    </w:r>
    <w:r w:rsidR="00172F24">
      <w:rPr>
        <w:rFonts w:ascii="Arial" w:hAnsi="Arial"/>
      </w:rPr>
      <w:tab/>
    </w:r>
  </w:p>
  <w:p w:rsidR="00172F24" w:rsidRDefault="00172F24">
    <w:pPr>
      <w:pStyle w:val="Encabezado"/>
      <w:rPr>
        <w:rFonts w:ascii="Arial" w:hAnsi="Arial"/>
      </w:rPr>
    </w:pPr>
    <w:r>
      <w:rPr>
        <w:rFonts w:ascii="Arial" w:hAnsi="Arial"/>
      </w:rPr>
      <w:t xml:space="preserve">DEPENDENCIA </w:t>
    </w:r>
    <w:r w:rsidR="00CE0D55">
      <w:rPr>
        <w:rFonts w:ascii="Arial" w:hAnsi="Arial"/>
      </w:rPr>
      <w:t>PRODUCTORA: GRUPO</w:t>
    </w:r>
    <w:r w:rsidR="00AD2EFC">
      <w:rPr>
        <w:rFonts w:ascii="Arial" w:hAnsi="Arial"/>
      </w:rPr>
      <w:t xml:space="preserve"> </w:t>
    </w:r>
    <w:r w:rsidR="007E3635">
      <w:rPr>
        <w:rFonts w:ascii="Arial" w:hAnsi="Arial"/>
      </w:rPr>
      <w:t>REGISTRO Y CONTROL</w:t>
    </w:r>
    <w:r>
      <w:rPr>
        <w:rFonts w:ascii="Arial" w:hAnsi="Arial"/>
      </w:rPr>
      <w:tab/>
    </w:r>
    <w:r>
      <w:rPr>
        <w:rFonts w:ascii="Arial" w:hAnsi="Arial"/>
      </w:rPr>
      <w:tab/>
    </w:r>
    <w:r>
      <w:rPr>
        <w:rFonts w:ascii="Arial" w:hAnsi="Arial"/>
      </w:rPr>
      <w:tab/>
    </w:r>
    <w:r>
      <w:rPr>
        <w:rFonts w:ascii="Arial" w:hAnsi="Arial"/>
      </w:rPr>
      <w:tab/>
    </w:r>
    <w:r>
      <w:rPr>
        <w:rFonts w:ascii="Arial" w:hAnsi="Arial"/>
        <w:snapToGrid w:val="0"/>
      </w:rPr>
      <w:t xml:space="preserve">Página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B06BA7">
      <w:rPr>
        <w:rFonts w:ascii="Arial" w:hAnsi="Arial"/>
        <w:noProof/>
        <w:snapToGrid w:val="0"/>
      </w:rPr>
      <w:t>3</w:t>
    </w:r>
    <w:r>
      <w:rPr>
        <w:rFonts w:ascii="Arial" w:hAnsi="Arial"/>
        <w:snapToGrid w:val="0"/>
      </w:rPr>
      <w:fldChar w:fldCharType="end"/>
    </w:r>
    <w:r>
      <w:rPr>
        <w:rFonts w:ascii="Arial" w:hAnsi="Arial"/>
        <w:snapToGrid w:val="0"/>
      </w:rPr>
      <w:t xml:space="preserve"> de </w:t>
    </w:r>
    <w:r w:rsidR="00A323FF">
      <w:rPr>
        <w:rFonts w:ascii="Arial" w:hAnsi="Arial"/>
        <w:snapToGrid w:val="0"/>
      </w:rPr>
      <w:t>5</w:t>
    </w:r>
  </w:p>
  <w:p w:rsidR="00172F24" w:rsidRDefault="00172F24">
    <w:pPr>
      <w:pStyle w:val="Encabezad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252"/>
      <w:gridCol w:w="709"/>
      <w:gridCol w:w="552"/>
      <w:gridCol w:w="425"/>
      <w:gridCol w:w="425"/>
      <w:gridCol w:w="425"/>
      <w:gridCol w:w="426"/>
      <w:gridCol w:w="567"/>
      <w:gridCol w:w="567"/>
      <w:gridCol w:w="3559"/>
    </w:tblGrid>
    <w:tr w:rsidR="00C534C4" w:rsidRPr="00CD415F" w:rsidTr="00C534C4">
      <w:trPr>
        <w:cantSplit/>
      </w:trPr>
      <w:tc>
        <w:tcPr>
          <w:tcW w:w="1063" w:type="dxa"/>
          <w:vMerge w:val="restart"/>
        </w:tcPr>
        <w:p w:rsidR="000F2143" w:rsidRDefault="000F2143">
          <w:pPr>
            <w:pStyle w:val="Ttulo4"/>
            <w:jc w:val="center"/>
            <w:rPr>
              <w:sz w:val="18"/>
              <w:szCs w:val="18"/>
            </w:rPr>
          </w:pPr>
        </w:p>
        <w:p w:rsidR="00CD415F" w:rsidRPr="00CD415F" w:rsidRDefault="00CD415F">
          <w:pPr>
            <w:pStyle w:val="Ttulo4"/>
            <w:jc w:val="center"/>
            <w:rPr>
              <w:sz w:val="18"/>
              <w:szCs w:val="18"/>
            </w:rPr>
          </w:pPr>
          <w:r w:rsidRPr="00CD415F">
            <w:rPr>
              <w:sz w:val="18"/>
              <w:szCs w:val="18"/>
            </w:rPr>
            <w:t>CÓDIGO</w:t>
          </w:r>
        </w:p>
      </w:tc>
      <w:tc>
        <w:tcPr>
          <w:tcW w:w="4252" w:type="dxa"/>
          <w:vMerge w:val="restart"/>
        </w:tcPr>
        <w:p w:rsidR="00CD415F" w:rsidRPr="00CD415F" w:rsidRDefault="00CD415F">
          <w:pPr>
            <w:jc w:val="center"/>
            <w:rPr>
              <w:rFonts w:ascii="Arial" w:hAnsi="Arial"/>
              <w:sz w:val="18"/>
              <w:szCs w:val="18"/>
            </w:rPr>
          </w:pPr>
        </w:p>
        <w:p w:rsidR="00CD415F" w:rsidRPr="000F2143" w:rsidRDefault="00CD415F">
          <w:pPr>
            <w:jc w:val="center"/>
            <w:rPr>
              <w:rFonts w:ascii="Arial" w:hAnsi="Arial"/>
              <w:b/>
              <w:sz w:val="18"/>
              <w:szCs w:val="18"/>
            </w:rPr>
          </w:pPr>
          <w:r w:rsidRPr="000F2143">
            <w:rPr>
              <w:rFonts w:ascii="Arial" w:hAnsi="Arial"/>
              <w:b/>
              <w:sz w:val="18"/>
              <w:szCs w:val="18"/>
            </w:rPr>
            <w:t>SERIE DOCUMENTAL</w:t>
          </w:r>
        </w:p>
        <w:p w:rsidR="000F2143" w:rsidRPr="000F2143" w:rsidRDefault="000F2143">
          <w:pPr>
            <w:jc w:val="center"/>
            <w:rPr>
              <w:rFonts w:ascii="Arial" w:hAnsi="Arial"/>
              <w:b/>
              <w:sz w:val="18"/>
              <w:szCs w:val="18"/>
            </w:rPr>
          </w:pPr>
          <w:r w:rsidRPr="000F2143">
            <w:rPr>
              <w:rFonts w:ascii="Arial" w:hAnsi="Arial"/>
              <w:b/>
              <w:sz w:val="18"/>
              <w:szCs w:val="18"/>
            </w:rPr>
            <w:t>Subserie Documental</w:t>
          </w:r>
        </w:p>
        <w:p w:rsidR="00CD415F" w:rsidRPr="00CD415F" w:rsidRDefault="00CD415F" w:rsidP="00875BCD">
          <w:pPr>
            <w:numPr>
              <w:ilvl w:val="0"/>
              <w:numId w:val="1"/>
            </w:numPr>
            <w:jc w:val="center"/>
            <w:rPr>
              <w:rFonts w:ascii="Arial" w:hAnsi="Arial"/>
              <w:sz w:val="18"/>
              <w:szCs w:val="18"/>
            </w:rPr>
          </w:pPr>
          <w:r w:rsidRPr="00CD415F">
            <w:rPr>
              <w:rFonts w:ascii="Arial" w:hAnsi="Arial"/>
              <w:sz w:val="18"/>
              <w:szCs w:val="18"/>
            </w:rPr>
            <w:t>Tipo Documental</w:t>
          </w:r>
        </w:p>
      </w:tc>
      <w:tc>
        <w:tcPr>
          <w:tcW w:w="1261" w:type="dxa"/>
          <w:gridSpan w:val="2"/>
        </w:tcPr>
        <w:p w:rsidR="00CD415F" w:rsidRPr="00CD415F" w:rsidRDefault="00CD415F">
          <w:pPr>
            <w:pStyle w:val="Ttulo1"/>
            <w:jc w:val="center"/>
            <w:rPr>
              <w:sz w:val="18"/>
              <w:szCs w:val="18"/>
            </w:rPr>
          </w:pPr>
          <w:r w:rsidRPr="00CD415F">
            <w:rPr>
              <w:sz w:val="18"/>
              <w:szCs w:val="18"/>
            </w:rPr>
            <w:t>RETENCIÓN EN AÑOS</w:t>
          </w:r>
        </w:p>
      </w:tc>
      <w:tc>
        <w:tcPr>
          <w:tcW w:w="1701" w:type="dxa"/>
          <w:gridSpan w:val="4"/>
        </w:tcPr>
        <w:p w:rsidR="00CD415F" w:rsidRPr="00CD415F" w:rsidRDefault="00CD415F">
          <w:pPr>
            <w:jc w:val="center"/>
            <w:rPr>
              <w:rFonts w:ascii="Arial" w:hAnsi="Arial"/>
              <w:b/>
              <w:sz w:val="18"/>
              <w:szCs w:val="18"/>
            </w:rPr>
          </w:pPr>
          <w:r w:rsidRPr="00CD415F">
            <w:rPr>
              <w:rFonts w:ascii="Arial" w:hAnsi="Arial"/>
              <w:b/>
              <w:sz w:val="18"/>
              <w:szCs w:val="18"/>
            </w:rPr>
            <w:t>DISPOSICIÓN FINAL</w:t>
          </w:r>
        </w:p>
      </w:tc>
      <w:tc>
        <w:tcPr>
          <w:tcW w:w="1134" w:type="dxa"/>
          <w:gridSpan w:val="2"/>
        </w:tcPr>
        <w:p w:rsidR="00CD415F" w:rsidRPr="00CD415F" w:rsidRDefault="00CD415F">
          <w:pPr>
            <w:jc w:val="center"/>
            <w:rPr>
              <w:rFonts w:ascii="Arial" w:hAnsi="Arial"/>
              <w:b/>
              <w:sz w:val="18"/>
              <w:szCs w:val="18"/>
            </w:rPr>
          </w:pPr>
          <w:r w:rsidRPr="00CD415F">
            <w:rPr>
              <w:rFonts w:ascii="Arial" w:hAnsi="Arial"/>
              <w:b/>
              <w:sz w:val="18"/>
              <w:szCs w:val="18"/>
            </w:rPr>
            <w:t>SOPORTE</w:t>
          </w:r>
        </w:p>
      </w:tc>
      <w:tc>
        <w:tcPr>
          <w:tcW w:w="3559" w:type="dxa"/>
          <w:vMerge w:val="restart"/>
        </w:tcPr>
        <w:p w:rsidR="000F2143" w:rsidRDefault="000F2143">
          <w:pPr>
            <w:jc w:val="center"/>
            <w:rPr>
              <w:rFonts w:ascii="Arial" w:hAnsi="Arial"/>
              <w:b/>
              <w:sz w:val="18"/>
              <w:szCs w:val="18"/>
            </w:rPr>
          </w:pPr>
        </w:p>
        <w:p w:rsidR="00CD415F" w:rsidRPr="00CD415F" w:rsidRDefault="00CD415F">
          <w:pPr>
            <w:jc w:val="center"/>
            <w:rPr>
              <w:rFonts w:ascii="Arial" w:hAnsi="Arial"/>
              <w:b/>
              <w:sz w:val="18"/>
              <w:szCs w:val="18"/>
            </w:rPr>
          </w:pPr>
          <w:r w:rsidRPr="00CD415F">
            <w:rPr>
              <w:rFonts w:ascii="Arial" w:hAnsi="Arial"/>
              <w:b/>
              <w:sz w:val="18"/>
              <w:szCs w:val="18"/>
            </w:rPr>
            <w:t>PROCEDIMIENTO</w:t>
          </w:r>
        </w:p>
      </w:tc>
    </w:tr>
    <w:tr w:rsidR="00C534C4" w:rsidTr="00C534C4">
      <w:trPr>
        <w:cantSplit/>
      </w:trPr>
      <w:tc>
        <w:tcPr>
          <w:tcW w:w="1063" w:type="dxa"/>
          <w:vMerge/>
        </w:tcPr>
        <w:p w:rsidR="00CD415F" w:rsidRDefault="00CD415F">
          <w:pPr>
            <w:jc w:val="center"/>
            <w:rPr>
              <w:rFonts w:ascii="Arial" w:hAnsi="Arial"/>
              <w:b/>
              <w:lang w:val="en-GB"/>
            </w:rPr>
          </w:pPr>
        </w:p>
      </w:tc>
      <w:tc>
        <w:tcPr>
          <w:tcW w:w="4252" w:type="dxa"/>
          <w:vMerge/>
        </w:tcPr>
        <w:p w:rsidR="00CD415F" w:rsidRDefault="00CD415F">
          <w:pPr>
            <w:rPr>
              <w:rFonts w:ascii="Arial" w:hAnsi="Arial"/>
              <w:b/>
              <w:lang w:val="en-GB"/>
            </w:rPr>
          </w:pPr>
        </w:p>
      </w:tc>
      <w:tc>
        <w:tcPr>
          <w:tcW w:w="709" w:type="dxa"/>
        </w:tcPr>
        <w:p w:rsidR="00CD415F" w:rsidRDefault="00CD415F">
          <w:pPr>
            <w:pStyle w:val="Ttulo2"/>
            <w:rPr>
              <w:sz w:val="20"/>
              <w:lang w:val="en-GB"/>
            </w:rPr>
          </w:pPr>
          <w:r>
            <w:rPr>
              <w:sz w:val="20"/>
              <w:lang w:val="en-GB"/>
            </w:rPr>
            <w:t>AG</w:t>
          </w:r>
        </w:p>
      </w:tc>
      <w:tc>
        <w:tcPr>
          <w:tcW w:w="552" w:type="dxa"/>
        </w:tcPr>
        <w:p w:rsidR="00CD415F" w:rsidRDefault="00CD415F">
          <w:pPr>
            <w:jc w:val="center"/>
            <w:rPr>
              <w:rFonts w:ascii="Arial" w:hAnsi="Arial"/>
              <w:b/>
              <w:lang w:val="en-GB"/>
            </w:rPr>
          </w:pPr>
          <w:r>
            <w:rPr>
              <w:rFonts w:ascii="Arial" w:hAnsi="Arial"/>
              <w:b/>
              <w:lang w:val="en-GB"/>
            </w:rPr>
            <w:t>AC</w:t>
          </w:r>
        </w:p>
      </w:tc>
      <w:tc>
        <w:tcPr>
          <w:tcW w:w="425" w:type="dxa"/>
        </w:tcPr>
        <w:p w:rsidR="00CD415F" w:rsidRDefault="00CD415F">
          <w:pPr>
            <w:pStyle w:val="Ttulo2"/>
            <w:rPr>
              <w:sz w:val="20"/>
              <w:lang w:val="en-GB"/>
            </w:rPr>
          </w:pPr>
          <w:r>
            <w:rPr>
              <w:sz w:val="20"/>
              <w:lang w:val="en-GB"/>
            </w:rPr>
            <w:t>CT</w:t>
          </w:r>
        </w:p>
      </w:tc>
      <w:tc>
        <w:tcPr>
          <w:tcW w:w="425" w:type="dxa"/>
        </w:tcPr>
        <w:p w:rsidR="00CD415F" w:rsidRDefault="00CD415F">
          <w:pPr>
            <w:jc w:val="center"/>
            <w:rPr>
              <w:rFonts w:ascii="Arial" w:hAnsi="Arial"/>
              <w:b/>
              <w:lang w:val="en-GB"/>
            </w:rPr>
          </w:pPr>
          <w:r>
            <w:rPr>
              <w:rFonts w:ascii="Arial" w:hAnsi="Arial"/>
              <w:b/>
              <w:lang w:val="en-GB"/>
            </w:rPr>
            <w:t>E</w:t>
          </w:r>
        </w:p>
      </w:tc>
      <w:tc>
        <w:tcPr>
          <w:tcW w:w="425" w:type="dxa"/>
        </w:tcPr>
        <w:p w:rsidR="00CD415F" w:rsidRDefault="00CD415F">
          <w:pPr>
            <w:jc w:val="center"/>
            <w:rPr>
              <w:rFonts w:ascii="Arial" w:hAnsi="Arial"/>
              <w:b/>
              <w:lang w:val="en-GB"/>
            </w:rPr>
          </w:pPr>
          <w:r>
            <w:rPr>
              <w:rFonts w:ascii="Arial" w:hAnsi="Arial"/>
              <w:b/>
              <w:lang w:val="en-GB"/>
            </w:rPr>
            <w:t>S</w:t>
          </w:r>
        </w:p>
      </w:tc>
      <w:tc>
        <w:tcPr>
          <w:tcW w:w="426" w:type="dxa"/>
        </w:tcPr>
        <w:p w:rsidR="00CD415F" w:rsidRDefault="00CD415F">
          <w:pPr>
            <w:jc w:val="center"/>
            <w:rPr>
              <w:rFonts w:ascii="Arial" w:hAnsi="Arial"/>
              <w:b/>
              <w:lang w:val="en-GB"/>
            </w:rPr>
          </w:pPr>
          <w:r>
            <w:rPr>
              <w:rFonts w:ascii="Arial" w:hAnsi="Arial"/>
              <w:b/>
              <w:lang w:val="en-GB"/>
            </w:rPr>
            <w:t>I</w:t>
          </w:r>
        </w:p>
      </w:tc>
      <w:tc>
        <w:tcPr>
          <w:tcW w:w="567" w:type="dxa"/>
        </w:tcPr>
        <w:p w:rsidR="00CD415F" w:rsidRDefault="00CD415F" w:rsidP="00CD415F">
          <w:pPr>
            <w:jc w:val="center"/>
            <w:rPr>
              <w:rFonts w:ascii="Arial" w:hAnsi="Arial"/>
              <w:b/>
              <w:sz w:val="18"/>
              <w:lang w:val="en-GB"/>
            </w:rPr>
          </w:pPr>
          <w:r>
            <w:rPr>
              <w:rFonts w:ascii="Arial" w:hAnsi="Arial"/>
              <w:b/>
              <w:sz w:val="18"/>
              <w:lang w:val="en-GB"/>
            </w:rPr>
            <w:t>F</w:t>
          </w:r>
        </w:p>
      </w:tc>
      <w:tc>
        <w:tcPr>
          <w:tcW w:w="567" w:type="dxa"/>
        </w:tcPr>
        <w:p w:rsidR="00CD415F" w:rsidRDefault="00CD415F" w:rsidP="00CD415F">
          <w:pPr>
            <w:jc w:val="center"/>
            <w:rPr>
              <w:rFonts w:ascii="Arial" w:hAnsi="Arial"/>
              <w:b/>
              <w:sz w:val="18"/>
              <w:lang w:val="en-GB"/>
            </w:rPr>
          </w:pPr>
          <w:r>
            <w:rPr>
              <w:rFonts w:ascii="Arial" w:hAnsi="Arial"/>
              <w:b/>
              <w:sz w:val="18"/>
              <w:lang w:val="en-GB"/>
            </w:rPr>
            <w:t>V</w:t>
          </w:r>
        </w:p>
      </w:tc>
      <w:tc>
        <w:tcPr>
          <w:tcW w:w="3559" w:type="dxa"/>
          <w:vMerge/>
        </w:tcPr>
        <w:p w:rsidR="00CD415F" w:rsidRDefault="00CD415F">
          <w:pPr>
            <w:rPr>
              <w:rFonts w:ascii="Arial" w:hAnsi="Arial"/>
              <w:b/>
              <w:sz w:val="18"/>
              <w:lang w:val="en-GB"/>
            </w:rPr>
          </w:pPr>
        </w:p>
      </w:tc>
    </w:tr>
  </w:tbl>
  <w:p w:rsidR="00172F24" w:rsidRDefault="00172F24">
    <w:pPr>
      <w:pStyle w:val="Encabezado"/>
      <w:rPr>
        <w:rFonts w:ascii="Arial" w:hAnsi="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7EC0"/>
    <w:multiLevelType w:val="hybridMultilevel"/>
    <w:tmpl w:val="27961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B5398F"/>
    <w:multiLevelType w:val="hybridMultilevel"/>
    <w:tmpl w:val="EA9AB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8F36FA"/>
    <w:multiLevelType w:val="hybridMultilevel"/>
    <w:tmpl w:val="81588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5549DA"/>
    <w:multiLevelType w:val="hybridMultilevel"/>
    <w:tmpl w:val="EEA6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400FC2"/>
    <w:multiLevelType w:val="hybridMultilevel"/>
    <w:tmpl w:val="5D82A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B224E9"/>
    <w:multiLevelType w:val="hybridMultilevel"/>
    <w:tmpl w:val="7A348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BD5F5E"/>
    <w:multiLevelType w:val="hybridMultilevel"/>
    <w:tmpl w:val="79F06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0D02FA"/>
    <w:multiLevelType w:val="hybridMultilevel"/>
    <w:tmpl w:val="DCE24CA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057576"/>
    <w:multiLevelType w:val="hybridMultilevel"/>
    <w:tmpl w:val="DE88BD7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6251AB"/>
    <w:multiLevelType w:val="hybridMultilevel"/>
    <w:tmpl w:val="983E0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7E65A2"/>
    <w:multiLevelType w:val="hybridMultilevel"/>
    <w:tmpl w:val="841C9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8662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BF6C30"/>
    <w:multiLevelType w:val="hybridMultilevel"/>
    <w:tmpl w:val="6A7CA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79460F"/>
    <w:multiLevelType w:val="hybridMultilevel"/>
    <w:tmpl w:val="01CE859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C36210"/>
    <w:multiLevelType w:val="hybridMultilevel"/>
    <w:tmpl w:val="036C97B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9518D"/>
    <w:multiLevelType w:val="hybridMultilevel"/>
    <w:tmpl w:val="59BA9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9"/>
  </w:num>
  <w:num w:numId="5">
    <w:abstractNumId w:val="12"/>
  </w:num>
  <w:num w:numId="6">
    <w:abstractNumId w:val="7"/>
  </w:num>
  <w:num w:numId="7">
    <w:abstractNumId w:val="13"/>
  </w:num>
  <w:num w:numId="8">
    <w:abstractNumId w:val="14"/>
  </w:num>
  <w:num w:numId="9">
    <w:abstractNumId w:val="10"/>
  </w:num>
  <w:num w:numId="10">
    <w:abstractNumId w:val="2"/>
  </w:num>
  <w:num w:numId="11">
    <w:abstractNumId w:val="3"/>
  </w:num>
  <w:num w:numId="12">
    <w:abstractNumId w:val="8"/>
  </w:num>
  <w:num w:numId="13">
    <w:abstractNumId w:val="1"/>
  </w:num>
  <w:num w:numId="14">
    <w:abstractNumId w:val="5"/>
  </w:num>
  <w:num w:numId="15">
    <w:abstractNumId w:val="15"/>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2E"/>
    <w:rsid w:val="00017737"/>
    <w:rsid w:val="00046C25"/>
    <w:rsid w:val="00046CF9"/>
    <w:rsid w:val="00051965"/>
    <w:rsid w:val="00054427"/>
    <w:rsid w:val="00064E02"/>
    <w:rsid w:val="000903BD"/>
    <w:rsid w:val="000912DA"/>
    <w:rsid w:val="000A066D"/>
    <w:rsid w:val="000A6898"/>
    <w:rsid w:val="000B0AD5"/>
    <w:rsid w:val="000B244D"/>
    <w:rsid w:val="000B2CF6"/>
    <w:rsid w:val="000B7A68"/>
    <w:rsid w:val="000C71C9"/>
    <w:rsid w:val="000D0525"/>
    <w:rsid w:val="000D1E28"/>
    <w:rsid w:val="000F2143"/>
    <w:rsid w:val="000F7617"/>
    <w:rsid w:val="00114B47"/>
    <w:rsid w:val="0012055A"/>
    <w:rsid w:val="00121210"/>
    <w:rsid w:val="0012707A"/>
    <w:rsid w:val="00130F14"/>
    <w:rsid w:val="00132A9C"/>
    <w:rsid w:val="001335B6"/>
    <w:rsid w:val="001351CC"/>
    <w:rsid w:val="001436DD"/>
    <w:rsid w:val="00144BA0"/>
    <w:rsid w:val="001632CA"/>
    <w:rsid w:val="00172F24"/>
    <w:rsid w:val="001919E5"/>
    <w:rsid w:val="001B183D"/>
    <w:rsid w:val="001C302E"/>
    <w:rsid w:val="001D1E45"/>
    <w:rsid w:val="001F1978"/>
    <w:rsid w:val="001F7730"/>
    <w:rsid w:val="00221BDC"/>
    <w:rsid w:val="00225E18"/>
    <w:rsid w:val="00230A8E"/>
    <w:rsid w:val="0023108E"/>
    <w:rsid w:val="00252D10"/>
    <w:rsid w:val="002668B9"/>
    <w:rsid w:val="0028511D"/>
    <w:rsid w:val="002C0773"/>
    <w:rsid w:val="002D4E96"/>
    <w:rsid w:val="002F13DC"/>
    <w:rsid w:val="002F1B6D"/>
    <w:rsid w:val="0034776C"/>
    <w:rsid w:val="003529F9"/>
    <w:rsid w:val="0036179A"/>
    <w:rsid w:val="003A42ED"/>
    <w:rsid w:val="003B1E9C"/>
    <w:rsid w:val="003D09D1"/>
    <w:rsid w:val="003D499C"/>
    <w:rsid w:val="0041262E"/>
    <w:rsid w:val="00421D60"/>
    <w:rsid w:val="004255AC"/>
    <w:rsid w:val="0043151B"/>
    <w:rsid w:val="004452C7"/>
    <w:rsid w:val="0044725D"/>
    <w:rsid w:val="00457C41"/>
    <w:rsid w:val="0046134A"/>
    <w:rsid w:val="004635D7"/>
    <w:rsid w:val="00493A72"/>
    <w:rsid w:val="00496F79"/>
    <w:rsid w:val="004A05FD"/>
    <w:rsid w:val="004A64E1"/>
    <w:rsid w:val="004D7E55"/>
    <w:rsid w:val="004E48B3"/>
    <w:rsid w:val="005117FD"/>
    <w:rsid w:val="005129C9"/>
    <w:rsid w:val="00515D3F"/>
    <w:rsid w:val="005237B6"/>
    <w:rsid w:val="00533AD8"/>
    <w:rsid w:val="00537105"/>
    <w:rsid w:val="00564BA1"/>
    <w:rsid w:val="00587FFA"/>
    <w:rsid w:val="005B2DDA"/>
    <w:rsid w:val="005C1C69"/>
    <w:rsid w:val="005C2DFC"/>
    <w:rsid w:val="005D48CC"/>
    <w:rsid w:val="005E0DCC"/>
    <w:rsid w:val="005F4255"/>
    <w:rsid w:val="00623837"/>
    <w:rsid w:val="00626884"/>
    <w:rsid w:val="0063156A"/>
    <w:rsid w:val="00637075"/>
    <w:rsid w:val="00654E60"/>
    <w:rsid w:val="00680AB8"/>
    <w:rsid w:val="00684016"/>
    <w:rsid w:val="00687172"/>
    <w:rsid w:val="006923D1"/>
    <w:rsid w:val="006943AF"/>
    <w:rsid w:val="006B5D8B"/>
    <w:rsid w:val="006C4474"/>
    <w:rsid w:val="006C7522"/>
    <w:rsid w:val="006D0F53"/>
    <w:rsid w:val="006E19CE"/>
    <w:rsid w:val="00706618"/>
    <w:rsid w:val="00736F39"/>
    <w:rsid w:val="007550F1"/>
    <w:rsid w:val="00757DEC"/>
    <w:rsid w:val="00767E09"/>
    <w:rsid w:val="007824D1"/>
    <w:rsid w:val="007857B6"/>
    <w:rsid w:val="00794FF7"/>
    <w:rsid w:val="007C389B"/>
    <w:rsid w:val="007E3635"/>
    <w:rsid w:val="00805B66"/>
    <w:rsid w:val="008228AB"/>
    <w:rsid w:val="00825A5F"/>
    <w:rsid w:val="008316F7"/>
    <w:rsid w:val="0083524D"/>
    <w:rsid w:val="00843AFD"/>
    <w:rsid w:val="00875BCD"/>
    <w:rsid w:val="00880913"/>
    <w:rsid w:val="00882612"/>
    <w:rsid w:val="008C3873"/>
    <w:rsid w:val="008D3A03"/>
    <w:rsid w:val="009075FF"/>
    <w:rsid w:val="009233AA"/>
    <w:rsid w:val="00941C31"/>
    <w:rsid w:val="00952A3D"/>
    <w:rsid w:val="00983FAD"/>
    <w:rsid w:val="009A33F4"/>
    <w:rsid w:val="00A03E8E"/>
    <w:rsid w:val="00A10167"/>
    <w:rsid w:val="00A323FF"/>
    <w:rsid w:val="00A43745"/>
    <w:rsid w:val="00A56226"/>
    <w:rsid w:val="00A6646E"/>
    <w:rsid w:val="00A87DDA"/>
    <w:rsid w:val="00AA5100"/>
    <w:rsid w:val="00AB5E00"/>
    <w:rsid w:val="00AC5519"/>
    <w:rsid w:val="00AD2EFC"/>
    <w:rsid w:val="00AE1FD6"/>
    <w:rsid w:val="00B06BA7"/>
    <w:rsid w:val="00B26CF1"/>
    <w:rsid w:val="00B415B4"/>
    <w:rsid w:val="00B50FBA"/>
    <w:rsid w:val="00B601F0"/>
    <w:rsid w:val="00B82E7D"/>
    <w:rsid w:val="00BA452D"/>
    <w:rsid w:val="00BA4F13"/>
    <w:rsid w:val="00BE5082"/>
    <w:rsid w:val="00C00107"/>
    <w:rsid w:val="00C03840"/>
    <w:rsid w:val="00C05581"/>
    <w:rsid w:val="00C148E2"/>
    <w:rsid w:val="00C274FF"/>
    <w:rsid w:val="00C46F91"/>
    <w:rsid w:val="00C534C4"/>
    <w:rsid w:val="00C55166"/>
    <w:rsid w:val="00C600CC"/>
    <w:rsid w:val="00C74CEA"/>
    <w:rsid w:val="00C850EA"/>
    <w:rsid w:val="00C9011D"/>
    <w:rsid w:val="00C90410"/>
    <w:rsid w:val="00C954AA"/>
    <w:rsid w:val="00CA4F1F"/>
    <w:rsid w:val="00CB4FCC"/>
    <w:rsid w:val="00CD415F"/>
    <w:rsid w:val="00CD6DC0"/>
    <w:rsid w:val="00CE0D55"/>
    <w:rsid w:val="00CF3A40"/>
    <w:rsid w:val="00D04032"/>
    <w:rsid w:val="00D34F76"/>
    <w:rsid w:val="00D53011"/>
    <w:rsid w:val="00D53F7B"/>
    <w:rsid w:val="00D624E6"/>
    <w:rsid w:val="00D63743"/>
    <w:rsid w:val="00D6751F"/>
    <w:rsid w:val="00D67D58"/>
    <w:rsid w:val="00D7694D"/>
    <w:rsid w:val="00D87661"/>
    <w:rsid w:val="00D87861"/>
    <w:rsid w:val="00D93EE1"/>
    <w:rsid w:val="00D94572"/>
    <w:rsid w:val="00DD16ED"/>
    <w:rsid w:val="00DE57EE"/>
    <w:rsid w:val="00DF23CD"/>
    <w:rsid w:val="00E15D17"/>
    <w:rsid w:val="00E25497"/>
    <w:rsid w:val="00E31B6E"/>
    <w:rsid w:val="00E4122E"/>
    <w:rsid w:val="00E42FB9"/>
    <w:rsid w:val="00E7024A"/>
    <w:rsid w:val="00E97F8E"/>
    <w:rsid w:val="00ED0AF0"/>
    <w:rsid w:val="00ED4699"/>
    <w:rsid w:val="00F06CFF"/>
    <w:rsid w:val="00F22868"/>
    <w:rsid w:val="00F23D60"/>
    <w:rsid w:val="00F4195B"/>
    <w:rsid w:val="00F4452E"/>
    <w:rsid w:val="00F453E0"/>
    <w:rsid w:val="00F47F21"/>
    <w:rsid w:val="00F56846"/>
    <w:rsid w:val="00F657D8"/>
    <w:rsid w:val="00F76561"/>
    <w:rsid w:val="00F807F2"/>
    <w:rsid w:val="00F904CE"/>
    <w:rsid w:val="00FD0075"/>
    <w:rsid w:val="00FE2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7EE39D-37CE-438A-8BBF-7B0B06E9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Arial" w:hAnsi="Arial"/>
      <w:b/>
      <w:sz w:val="14"/>
    </w:rPr>
  </w:style>
  <w:style w:type="paragraph" w:styleId="Ttulo2">
    <w:name w:val="heading 2"/>
    <w:basedOn w:val="Normal"/>
    <w:next w:val="Normal"/>
    <w:qFormat/>
    <w:pPr>
      <w:keepNext/>
      <w:jc w:val="center"/>
      <w:outlineLvl w:val="1"/>
    </w:pPr>
    <w:rPr>
      <w:rFonts w:ascii="Arial" w:hAnsi="Arial"/>
      <w:b/>
      <w:sz w:val="18"/>
    </w:rPr>
  </w:style>
  <w:style w:type="paragraph" w:styleId="Ttulo3">
    <w:name w:val="heading 3"/>
    <w:basedOn w:val="Normal"/>
    <w:next w:val="Normal"/>
    <w:link w:val="Ttulo3Car"/>
    <w:qFormat/>
    <w:pPr>
      <w:keepNext/>
      <w:outlineLvl w:val="2"/>
    </w:pPr>
    <w:rPr>
      <w:rFonts w:ascii="Arial" w:hAnsi="Arial"/>
      <w:b/>
      <w:sz w:val="18"/>
    </w:rPr>
  </w:style>
  <w:style w:type="paragraph" w:styleId="Ttulo4">
    <w:name w:val="heading 4"/>
    <w:basedOn w:val="Normal"/>
    <w:next w:val="Normal"/>
    <w:qFormat/>
    <w:pPr>
      <w:keepNext/>
      <w:outlineLvl w:val="3"/>
    </w:pPr>
    <w:rPr>
      <w:rFonts w:ascii="Arial" w:hAnsi="Arial"/>
      <w:b/>
    </w:rPr>
  </w:style>
  <w:style w:type="paragraph" w:styleId="Ttulo5">
    <w:name w:val="heading 5"/>
    <w:basedOn w:val="Normal"/>
    <w:next w:val="Normal"/>
    <w:qFormat/>
    <w:pPr>
      <w:keepNext/>
      <w:jc w:val="center"/>
      <w:outlineLvl w:val="4"/>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F6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82E7D"/>
    <w:rPr>
      <w:rFonts w:ascii="Tahoma" w:hAnsi="Tahoma" w:cs="Tahoma"/>
      <w:sz w:val="16"/>
      <w:szCs w:val="16"/>
    </w:rPr>
  </w:style>
  <w:style w:type="character" w:customStyle="1" w:styleId="TextodegloboCar">
    <w:name w:val="Texto de globo Car"/>
    <w:link w:val="Textodeglobo"/>
    <w:uiPriority w:val="99"/>
    <w:semiHidden/>
    <w:rsid w:val="00B82E7D"/>
    <w:rPr>
      <w:rFonts w:ascii="Tahoma" w:hAnsi="Tahoma" w:cs="Tahoma"/>
      <w:sz w:val="16"/>
      <w:szCs w:val="16"/>
    </w:rPr>
  </w:style>
  <w:style w:type="character" w:customStyle="1" w:styleId="Ttulo3Car">
    <w:name w:val="Título 3 Car"/>
    <w:link w:val="Ttulo3"/>
    <w:rsid w:val="00C274FF"/>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np.gov.co/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300</vt:lpstr>
    </vt:vector>
  </TitlesOfParts>
  <Company>SETECSA</Company>
  <LinksUpToDate>false</LinksUpToDate>
  <CharactersWithSpaces>4479</CharactersWithSpaces>
  <SharedDoc>false</SharedDoc>
  <HLinks>
    <vt:vector size="12" baseType="variant">
      <vt:variant>
        <vt:i4>8126571</vt:i4>
      </vt:variant>
      <vt:variant>
        <vt:i4>6</vt:i4>
      </vt:variant>
      <vt:variant>
        <vt:i4>0</vt:i4>
      </vt:variant>
      <vt:variant>
        <vt:i4>5</vt:i4>
      </vt:variant>
      <vt:variant>
        <vt:lpwstr>http://www.unp.gov.co/yalile-katerine-assaf-abueita</vt:lpwstr>
      </vt:variant>
      <vt:variant>
        <vt:lpwstr/>
      </vt:variant>
      <vt:variant>
        <vt:i4>5111886</vt:i4>
      </vt:variant>
      <vt:variant>
        <vt:i4>0</vt:i4>
      </vt:variant>
      <vt:variant>
        <vt:i4>0</vt:i4>
      </vt:variant>
      <vt:variant>
        <vt:i4>5</vt:i4>
      </vt:variant>
      <vt:variant>
        <vt:lpwstr>http://www.unp.gov.co/index.html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dc:title>
  <dc:subject/>
  <dc:creator>ALEXANDER CRISTANCHO</dc:creator>
  <cp:keywords/>
  <cp:lastModifiedBy>Carlos Arturo Mesa Gonzalez</cp:lastModifiedBy>
  <cp:revision>2</cp:revision>
  <cp:lastPrinted>2020-05-18T19:47:00Z</cp:lastPrinted>
  <dcterms:created xsi:type="dcterms:W3CDTF">2020-05-18T19:47:00Z</dcterms:created>
  <dcterms:modified xsi:type="dcterms:W3CDTF">2020-05-18T19:47:00Z</dcterms:modified>
</cp:coreProperties>
</file>