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2E65A9" w:rsidRPr="00680AB8" w:rsidTr="001351CC">
        <w:tc>
          <w:tcPr>
            <w:tcW w:w="1101" w:type="dxa"/>
            <w:shd w:val="clear" w:color="auto" w:fill="auto"/>
          </w:tcPr>
          <w:p w:rsidR="002E65A9" w:rsidRPr="000359A4" w:rsidRDefault="002E65A9" w:rsidP="002E65A9">
            <w:pPr>
              <w:jc w:val="center"/>
              <w:rPr>
                <w:rFonts w:ascii="Arial" w:hAnsi="Arial" w:cs="Arial"/>
                <w:sz w:val="18"/>
                <w:szCs w:val="18"/>
                <w:lang w:val="es-CO"/>
              </w:rPr>
            </w:pPr>
          </w:p>
          <w:p w:rsidR="001943DB" w:rsidRDefault="001943DB" w:rsidP="002E65A9">
            <w:pPr>
              <w:jc w:val="center"/>
              <w:rPr>
                <w:rFonts w:ascii="Arial" w:hAnsi="Arial" w:cs="Arial"/>
                <w:sz w:val="18"/>
                <w:szCs w:val="18"/>
                <w:lang w:val="es-CO"/>
              </w:rPr>
            </w:pPr>
            <w:r>
              <w:rPr>
                <w:rFonts w:ascii="Arial" w:hAnsi="Arial" w:cs="Arial"/>
                <w:sz w:val="18"/>
                <w:szCs w:val="18"/>
                <w:lang w:val="es-CO"/>
              </w:rPr>
              <w:t>830.1</w:t>
            </w:r>
          </w:p>
          <w:p w:rsidR="002E65A9" w:rsidRPr="000359A4" w:rsidRDefault="002E65A9" w:rsidP="002E65A9">
            <w:pPr>
              <w:jc w:val="center"/>
              <w:rPr>
                <w:rFonts w:ascii="Arial" w:hAnsi="Arial" w:cs="Arial"/>
                <w:sz w:val="18"/>
                <w:szCs w:val="18"/>
                <w:lang w:val="es-CO"/>
              </w:rPr>
            </w:pPr>
            <w:r w:rsidRPr="000359A4">
              <w:rPr>
                <w:rFonts w:ascii="Arial" w:hAnsi="Arial" w:cs="Arial"/>
                <w:sz w:val="18"/>
                <w:szCs w:val="18"/>
                <w:lang w:val="es-CO"/>
              </w:rPr>
              <w:t>830.1.1</w:t>
            </w:r>
          </w:p>
          <w:p w:rsidR="002E65A9" w:rsidRDefault="002E65A9" w:rsidP="002E65A9">
            <w:pPr>
              <w:jc w:val="center"/>
              <w:rPr>
                <w:rFonts w:ascii="Arial" w:hAnsi="Arial" w:cs="Arial"/>
                <w:sz w:val="14"/>
                <w:lang w:val="es-CO"/>
              </w:rPr>
            </w:pPr>
          </w:p>
          <w:p w:rsidR="002E65A9" w:rsidRDefault="002E65A9" w:rsidP="002E65A9">
            <w:pPr>
              <w:jc w:val="center"/>
              <w:rPr>
                <w:rFonts w:ascii="Arial" w:hAnsi="Arial" w:cs="Arial"/>
                <w:sz w:val="14"/>
                <w:lang w:val="es-CO"/>
              </w:rPr>
            </w:pPr>
          </w:p>
          <w:p w:rsidR="002E65A9" w:rsidRDefault="002E65A9" w:rsidP="002E65A9">
            <w:pPr>
              <w:jc w:val="center"/>
              <w:rPr>
                <w:rFonts w:ascii="Arial" w:hAnsi="Arial" w:cs="Arial"/>
                <w:sz w:val="14"/>
                <w:lang w:val="es-CO"/>
              </w:rPr>
            </w:pPr>
          </w:p>
          <w:p w:rsidR="002E65A9" w:rsidRDefault="002E65A9" w:rsidP="002E65A9">
            <w:pPr>
              <w:jc w:val="center"/>
              <w:rPr>
                <w:rFonts w:ascii="Arial" w:hAnsi="Arial" w:cs="Arial"/>
                <w:sz w:val="14"/>
                <w:lang w:val="es-CO"/>
              </w:rPr>
            </w:pPr>
          </w:p>
          <w:p w:rsidR="002E65A9" w:rsidRDefault="002E65A9" w:rsidP="002E65A9">
            <w:pPr>
              <w:jc w:val="center"/>
              <w:rPr>
                <w:rFonts w:ascii="Arial" w:hAnsi="Arial" w:cs="Arial"/>
                <w:sz w:val="14"/>
                <w:lang w:val="es-CO"/>
              </w:rPr>
            </w:pPr>
          </w:p>
          <w:p w:rsidR="002E65A9" w:rsidRDefault="002E65A9" w:rsidP="002E65A9">
            <w:pPr>
              <w:jc w:val="center"/>
              <w:rPr>
                <w:rFonts w:ascii="Arial" w:hAnsi="Arial" w:cs="Arial"/>
                <w:sz w:val="14"/>
                <w:lang w:val="es-CO"/>
              </w:rPr>
            </w:pPr>
          </w:p>
          <w:p w:rsidR="002E65A9" w:rsidRPr="001351CC" w:rsidRDefault="002E65A9" w:rsidP="002E65A9">
            <w:pPr>
              <w:jc w:val="center"/>
              <w:rPr>
                <w:rFonts w:ascii="Arial" w:hAnsi="Arial" w:cs="Arial"/>
                <w:sz w:val="14"/>
                <w:lang w:val="es-CO"/>
              </w:rPr>
            </w:pPr>
          </w:p>
        </w:tc>
        <w:tc>
          <w:tcPr>
            <w:tcW w:w="4252" w:type="dxa"/>
            <w:shd w:val="clear" w:color="auto" w:fill="auto"/>
          </w:tcPr>
          <w:p w:rsidR="001943DB" w:rsidRDefault="001943DB" w:rsidP="002E65A9">
            <w:pPr>
              <w:rPr>
                <w:rFonts w:ascii="Arial" w:hAnsi="Arial" w:cs="Arial"/>
                <w:b/>
                <w:lang w:val="es-CO"/>
              </w:rPr>
            </w:pPr>
          </w:p>
          <w:p w:rsidR="002E65A9" w:rsidRPr="00DB655A" w:rsidRDefault="002E65A9" w:rsidP="002E65A9">
            <w:pPr>
              <w:rPr>
                <w:rFonts w:ascii="Arial" w:hAnsi="Arial" w:cs="Arial"/>
                <w:b/>
                <w:lang w:val="es-CO"/>
              </w:rPr>
            </w:pPr>
            <w:r w:rsidRPr="00DB655A">
              <w:rPr>
                <w:rFonts w:ascii="Arial" w:hAnsi="Arial" w:cs="Arial"/>
                <w:b/>
                <w:lang w:val="es-CO"/>
              </w:rPr>
              <w:t>INFORMES</w:t>
            </w:r>
          </w:p>
          <w:p w:rsidR="002E65A9" w:rsidRPr="00DB655A" w:rsidRDefault="002E65A9" w:rsidP="002E65A9">
            <w:pPr>
              <w:rPr>
                <w:rFonts w:ascii="Arial" w:hAnsi="Arial" w:cs="Arial"/>
                <w:b/>
                <w:lang w:val="es-CO"/>
              </w:rPr>
            </w:pPr>
            <w:r w:rsidRPr="00DB655A">
              <w:rPr>
                <w:rFonts w:ascii="Arial" w:hAnsi="Arial" w:cs="Arial"/>
                <w:b/>
                <w:lang w:val="es-CO"/>
              </w:rPr>
              <w:t xml:space="preserve">Informes De Gestión </w:t>
            </w:r>
          </w:p>
          <w:p w:rsidR="002E65A9" w:rsidRPr="00125F44" w:rsidRDefault="002E65A9" w:rsidP="002E65A9">
            <w:pPr>
              <w:numPr>
                <w:ilvl w:val="0"/>
                <w:numId w:val="18"/>
              </w:numPr>
              <w:rPr>
                <w:rFonts w:ascii="Arial" w:hAnsi="Arial" w:cs="Arial"/>
                <w:lang w:val="es-CO"/>
              </w:rPr>
            </w:pPr>
            <w:r w:rsidRPr="00DB655A">
              <w:rPr>
                <w:rFonts w:ascii="Arial" w:hAnsi="Arial" w:cs="Arial"/>
                <w:lang w:val="es-CO"/>
              </w:rPr>
              <w:t>Informes</w:t>
            </w:r>
            <w:r w:rsidRPr="00125F44">
              <w:rPr>
                <w:rFonts w:ascii="Arial" w:hAnsi="Arial" w:cs="Arial"/>
                <w:b/>
                <w:lang w:val="es-CO"/>
              </w:rPr>
              <w:t xml:space="preserve"> </w:t>
            </w:r>
          </w:p>
          <w:p w:rsidR="002E65A9" w:rsidRPr="00DB655A" w:rsidRDefault="002E65A9" w:rsidP="002E65A9">
            <w:pPr>
              <w:ind w:left="720"/>
              <w:rPr>
                <w:rFonts w:ascii="Arial" w:hAnsi="Arial" w:cs="Arial"/>
                <w:b/>
                <w:lang w:val="es-CO"/>
              </w:rPr>
            </w:pPr>
          </w:p>
        </w:tc>
        <w:tc>
          <w:tcPr>
            <w:tcW w:w="709" w:type="dxa"/>
            <w:shd w:val="clear" w:color="auto" w:fill="auto"/>
          </w:tcPr>
          <w:p w:rsidR="002E65A9" w:rsidRDefault="002E65A9" w:rsidP="002E65A9">
            <w:pPr>
              <w:jc w:val="center"/>
              <w:rPr>
                <w:rFonts w:ascii="Arial" w:hAnsi="Arial" w:cs="Arial"/>
                <w:lang w:val="es-CO"/>
              </w:rPr>
            </w:pPr>
          </w:p>
          <w:p w:rsidR="001943DB" w:rsidRDefault="001943DB" w:rsidP="002E65A9">
            <w:pPr>
              <w:jc w:val="center"/>
              <w:rPr>
                <w:rFonts w:ascii="Arial" w:hAnsi="Arial" w:cs="Arial"/>
                <w:lang w:val="es-CO"/>
              </w:rPr>
            </w:pPr>
          </w:p>
          <w:p w:rsidR="002E65A9" w:rsidRPr="00DB655A" w:rsidRDefault="002E65A9" w:rsidP="002E65A9">
            <w:pPr>
              <w:jc w:val="center"/>
              <w:rPr>
                <w:rFonts w:ascii="Arial" w:hAnsi="Arial" w:cs="Arial"/>
                <w:lang w:val="es-CO"/>
              </w:rPr>
            </w:pPr>
            <w:r w:rsidRPr="00DB655A">
              <w:rPr>
                <w:rFonts w:ascii="Arial" w:hAnsi="Arial" w:cs="Arial"/>
                <w:lang w:val="es-CO"/>
              </w:rPr>
              <w:t>2</w:t>
            </w:r>
          </w:p>
        </w:tc>
        <w:tc>
          <w:tcPr>
            <w:tcW w:w="567" w:type="dxa"/>
            <w:shd w:val="clear" w:color="auto" w:fill="auto"/>
          </w:tcPr>
          <w:p w:rsidR="002E65A9" w:rsidRDefault="002E65A9" w:rsidP="002E65A9">
            <w:pPr>
              <w:jc w:val="center"/>
              <w:rPr>
                <w:rFonts w:ascii="Arial" w:hAnsi="Arial" w:cs="Arial"/>
                <w:lang w:val="es-CO"/>
              </w:rPr>
            </w:pPr>
          </w:p>
          <w:p w:rsidR="001943DB" w:rsidRDefault="001943DB" w:rsidP="002E65A9">
            <w:pPr>
              <w:jc w:val="center"/>
              <w:rPr>
                <w:rFonts w:ascii="Arial" w:hAnsi="Arial" w:cs="Arial"/>
                <w:lang w:val="es-CO"/>
              </w:rPr>
            </w:pPr>
          </w:p>
          <w:p w:rsidR="002E65A9" w:rsidRPr="00DB655A" w:rsidRDefault="00F0071B" w:rsidP="002E65A9">
            <w:pPr>
              <w:jc w:val="center"/>
              <w:rPr>
                <w:rFonts w:ascii="Arial" w:hAnsi="Arial" w:cs="Arial"/>
                <w:lang w:val="es-CO"/>
              </w:rPr>
            </w:pPr>
            <w:r>
              <w:rPr>
                <w:rFonts w:ascii="Arial" w:hAnsi="Arial" w:cs="Arial"/>
                <w:lang w:val="es-CO"/>
              </w:rPr>
              <w:t>3</w:t>
            </w:r>
          </w:p>
        </w:tc>
        <w:tc>
          <w:tcPr>
            <w:tcW w:w="425" w:type="dxa"/>
            <w:shd w:val="clear" w:color="auto" w:fill="auto"/>
          </w:tcPr>
          <w:p w:rsidR="002E65A9" w:rsidRPr="00DB655A" w:rsidRDefault="002E65A9" w:rsidP="002E65A9">
            <w:pPr>
              <w:jc w:val="center"/>
              <w:rPr>
                <w:rFonts w:ascii="Arial" w:hAnsi="Arial" w:cs="Arial"/>
                <w:lang w:val="es-CO"/>
              </w:rPr>
            </w:pPr>
          </w:p>
        </w:tc>
        <w:tc>
          <w:tcPr>
            <w:tcW w:w="425" w:type="dxa"/>
            <w:shd w:val="clear" w:color="auto" w:fill="auto"/>
          </w:tcPr>
          <w:p w:rsidR="002E65A9" w:rsidRDefault="002E65A9" w:rsidP="002E65A9">
            <w:pPr>
              <w:jc w:val="center"/>
              <w:rPr>
                <w:rFonts w:ascii="Arial" w:hAnsi="Arial" w:cs="Arial"/>
                <w:lang w:val="es-CO"/>
              </w:rPr>
            </w:pPr>
          </w:p>
          <w:p w:rsidR="001943DB" w:rsidRDefault="001943DB" w:rsidP="002E65A9">
            <w:pPr>
              <w:jc w:val="center"/>
              <w:rPr>
                <w:rFonts w:ascii="Arial" w:hAnsi="Arial" w:cs="Arial"/>
                <w:lang w:val="es-CO"/>
              </w:rPr>
            </w:pPr>
          </w:p>
          <w:p w:rsidR="002E65A9" w:rsidRPr="00DB655A" w:rsidRDefault="002E65A9" w:rsidP="002E65A9">
            <w:pPr>
              <w:jc w:val="center"/>
              <w:rPr>
                <w:rFonts w:ascii="Arial" w:hAnsi="Arial" w:cs="Arial"/>
                <w:lang w:val="es-CO"/>
              </w:rPr>
            </w:pPr>
            <w:r w:rsidRPr="00DB655A">
              <w:rPr>
                <w:rFonts w:ascii="Arial" w:hAnsi="Arial" w:cs="Arial"/>
                <w:lang w:val="es-CO"/>
              </w:rPr>
              <w:t>X</w:t>
            </w:r>
          </w:p>
        </w:tc>
        <w:tc>
          <w:tcPr>
            <w:tcW w:w="426" w:type="dxa"/>
            <w:shd w:val="clear" w:color="auto" w:fill="auto"/>
          </w:tcPr>
          <w:p w:rsidR="002E65A9" w:rsidRPr="00DB655A" w:rsidRDefault="002E65A9" w:rsidP="002E65A9">
            <w:pPr>
              <w:jc w:val="center"/>
              <w:rPr>
                <w:rFonts w:ascii="Arial" w:hAnsi="Arial" w:cs="Arial"/>
                <w:lang w:val="es-CO"/>
              </w:rPr>
            </w:pPr>
          </w:p>
        </w:tc>
        <w:tc>
          <w:tcPr>
            <w:tcW w:w="425" w:type="dxa"/>
            <w:shd w:val="clear" w:color="auto" w:fill="auto"/>
          </w:tcPr>
          <w:p w:rsidR="002E65A9" w:rsidRPr="00DB655A" w:rsidRDefault="002E65A9" w:rsidP="002E65A9">
            <w:pPr>
              <w:jc w:val="center"/>
              <w:rPr>
                <w:rFonts w:ascii="Arial" w:hAnsi="Arial" w:cs="Arial"/>
                <w:lang w:val="es-CO"/>
              </w:rPr>
            </w:pPr>
          </w:p>
        </w:tc>
        <w:tc>
          <w:tcPr>
            <w:tcW w:w="567" w:type="dxa"/>
            <w:shd w:val="clear" w:color="auto" w:fill="auto"/>
          </w:tcPr>
          <w:p w:rsidR="002E65A9" w:rsidRDefault="002E65A9" w:rsidP="002E65A9">
            <w:pPr>
              <w:jc w:val="center"/>
              <w:rPr>
                <w:rFonts w:ascii="Arial" w:hAnsi="Arial" w:cs="Arial"/>
                <w:lang w:val="es-CO"/>
              </w:rPr>
            </w:pPr>
          </w:p>
          <w:p w:rsidR="001943DB" w:rsidRDefault="001943DB" w:rsidP="002E65A9">
            <w:pPr>
              <w:jc w:val="center"/>
              <w:rPr>
                <w:rFonts w:ascii="Arial" w:hAnsi="Arial" w:cs="Arial"/>
                <w:lang w:val="es-CO"/>
              </w:rPr>
            </w:pPr>
          </w:p>
          <w:p w:rsidR="002E65A9" w:rsidRDefault="002E65A9" w:rsidP="002E65A9">
            <w:pPr>
              <w:jc w:val="center"/>
              <w:rPr>
                <w:rFonts w:ascii="Arial" w:hAnsi="Arial" w:cs="Arial"/>
                <w:lang w:val="es-CO"/>
              </w:rPr>
            </w:pPr>
            <w:r w:rsidRPr="00DB655A">
              <w:rPr>
                <w:rFonts w:ascii="Arial" w:hAnsi="Arial" w:cs="Arial"/>
                <w:lang w:val="es-CO"/>
              </w:rPr>
              <w:t>X</w:t>
            </w:r>
          </w:p>
          <w:p w:rsidR="001943DB" w:rsidRDefault="001943DB" w:rsidP="002E65A9">
            <w:pPr>
              <w:jc w:val="center"/>
              <w:rPr>
                <w:rFonts w:ascii="Arial" w:hAnsi="Arial" w:cs="Arial"/>
                <w:lang w:val="es-CO"/>
              </w:rPr>
            </w:pPr>
          </w:p>
          <w:p w:rsidR="001943DB" w:rsidRPr="00DB655A" w:rsidRDefault="001943DB" w:rsidP="002E65A9">
            <w:pPr>
              <w:jc w:val="center"/>
              <w:rPr>
                <w:rFonts w:ascii="Arial" w:hAnsi="Arial" w:cs="Arial"/>
                <w:lang w:val="es-CO"/>
              </w:rPr>
            </w:pPr>
          </w:p>
        </w:tc>
        <w:tc>
          <w:tcPr>
            <w:tcW w:w="567" w:type="dxa"/>
            <w:shd w:val="clear" w:color="auto" w:fill="auto"/>
          </w:tcPr>
          <w:p w:rsidR="002E65A9" w:rsidRDefault="002E65A9" w:rsidP="002E65A9">
            <w:pPr>
              <w:jc w:val="center"/>
              <w:rPr>
                <w:rFonts w:ascii="Arial" w:hAnsi="Arial" w:cs="Arial"/>
                <w:lang w:val="es-CO"/>
              </w:rPr>
            </w:pPr>
          </w:p>
          <w:p w:rsidR="002E65A9" w:rsidRPr="00DB655A" w:rsidRDefault="002E65A9" w:rsidP="002E65A9">
            <w:pPr>
              <w:jc w:val="center"/>
              <w:rPr>
                <w:rFonts w:ascii="Arial" w:hAnsi="Arial" w:cs="Arial"/>
                <w:lang w:val="es-CO"/>
              </w:rPr>
            </w:pPr>
          </w:p>
        </w:tc>
        <w:tc>
          <w:tcPr>
            <w:tcW w:w="3543" w:type="dxa"/>
            <w:shd w:val="clear" w:color="auto" w:fill="auto"/>
          </w:tcPr>
          <w:p w:rsidR="002E65A9" w:rsidRDefault="002E65A9" w:rsidP="001943DB">
            <w:pPr>
              <w:jc w:val="both"/>
              <w:rPr>
                <w:rFonts w:ascii="Arial" w:hAnsi="Arial" w:cs="Arial"/>
                <w:lang w:val="es-CO"/>
              </w:rPr>
            </w:pPr>
          </w:p>
          <w:p w:rsidR="001943DB" w:rsidRDefault="001943DB" w:rsidP="001943DB">
            <w:pPr>
              <w:jc w:val="both"/>
              <w:rPr>
                <w:rFonts w:ascii="Arial" w:hAnsi="Arial" w:cs="Arial"/>
              </w:rPr>
            </w:pPr>
          </w:p>
          <w:p w:rsidR="002E65A9" w:rsidRDefault="002E65A9" w:rsidP="001943DB">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890E13" w:rsidRDefault="00890E13" w:rsidP="001943DB">
            <w:pPr>
              <w:jc w:val="both"/>
              <w:rPr>
                <w:rFonts w:ascii="Arial" w:hAnsi="Arial" w:cs="Arial"/>
              </w:rPr>
            </w:pPr>
          </w:p>
          <w:p w:rsidR="00890E13" w:rsidRDefault="00890E13" w:rsidP="001943DB">
            <w:pPr>
              <w:jc w:val="both"/>
              <w:rPr>
                <w:rFonts w:ascii="Arial" w:hAnsi="Arial" w:cs="Arial"/>
              </w:rPr>
            </w:pPr>
          </w:p>
          <w:p w:rsidR="00890E13" w:rsidRDefault="00890E13" w:rsidP="001943DB">
            <w:pPr>
              <w:jc w:val="both"/>
              <w:rPr>
                <w:rFonts w:ascii="Arial" w:hAnsi="Arial" w:cs="Arial"/>
              </w:rPr>
            </w:pPr>
          </w:p>
          <w:p w:rsidR="00890E13" w:rsidRDefault="00890E13" w:rsidP="001943DB">
            <w:pPr>
              <w:jc w:val="both"/>
              <w:rPr>
                <w:rFonts w:ascii="Arial" w:hAnsi="Arial" w:cs="Arial"/>
              </w:rPr>
            </w:pPr>
          </w:p>
          <w:p w:rsidR="00890E13" w:rsidRDefault="00890E13" w:rsidP="001943DB">
            <w:pPr>
              <w:jc w:val="both"/>
              <w:rPr>
                <w:rFonts w:ascii="Arial" w:hAnsi="Arial" w:cs="Arial"/>
              </w:rPr>
            </w:pPr>
          </w:p>
          <w:p w:rsidR="00890E13" w:rsidRDefault="00890E13" w:rsidP="001943DB">
            <w:pPr>
              <w:jc w:val="both"/>
              <w:rPr>
                <w:rFonts w:ascii="Arial" w:hAnsi="Arial" w:cs="Arial"/>
              </w:rPr>
            </w:pPr>
          </w:p>
          <w:p w:rsidR="002E65A9" w:rsidRPr="00DB655A" w:rsidRDefault="002E65A9" w:rsidP="001943DB">
            <w:pPr>
              <w:jc w:val="both"/>
              <w:rPr>
                <w:rFonts w:ascii="Arial" w:hAnsi="Arial" w:cs="Arial"/>
                <w:lang w:val="es-CO"/>
              </w:rPr>
            </w:pPr>
          </w:p>
        </w:tc>
      </w:tr>
      <w:tr w:rsidR="00F56846" w:rsidRPr="00680AB8" w:rsidTr="001351CC">
        <w:tc>
          <w:tcPr>
            <w:tcW w:w="1101" w:type="dxa"/>
            <w:shd w:val="clear" w:color="auto" w:fill="auto"/>
          </w:tcPr>
          <w:p w:rsidR="00C24217" w:rsidRDefault="00C24217" w:rsidP="00B27319">
            <w:pPr>
              <w:jc w:val="center"/>
              <w:rPr>
                <w:rFonts w:ascii="Arial" w:hAnsi="Arial" w:cs="Arial"/>
                <w:sz w:val="18"/>
                <w:szCs w:val="18"/>
                <w:lang w:val="es-CO"/>
              </w:rPr>
            </w:pPr>
          </w:p>
          <w:p w:rsidR="00F56846" w:rsidRDefault="00B27319" w:rsidP="00B27319">
            <w:pPr>
              <w:jc w:val="center"/>
              <w:rPr>
                <w:rFonts w:ascii="Arial" w:hAnsi="Arial" w:cs="Arial"/>
                <w:sz w:val="18"/>
                <w:szCs w:val="18"/>
                <w:lang w:val="es-CO"/>
              </w:rPr>
            </w:pPr>
            <w:r>
              <w:rPr>
                <w:rFonts w:ascii="Arial" w:hAnsi="Arial" w:cs="Arial"/>
                <w:sz w:val="18"/>
                <w:szCs w:val="18"/>
                <w:lang w:val="es-CO"/>
              </w:rPr>
              <w:t>83</w:t>
            </w:r>
            <w:r w:rsidR="001351CC" w:rsidRPr="00B27319">
              <w:rPr>
                <w:rFonts w:ascii="Arial" w:hAnsi="Arial" w:cs="Arial"/>
                <w:sz w:val="18"/>
                <w:szCs w:val="18"/>
                <w:lang w:val="es-CO"/>
              </w:rPr>
              <w:t>0.</w:t>
            </w:r>
            <w:r w:rsidR="00890E13">
              <w:rPr>
                <w:rFonts w:ascii="Arial" w:hAnsi="Arial" w:cs="Arial"/>
                <w:sz w:val="18"/>
                <w:szCs w:val="18"/>
                <w:lang w:val="es-CO"/>
              </w:rPr>
              <w:t>2</w:t>
            </w:r>
          </w:p>
          <w:p w:rsidR="002E65A9" w:rsidRPr="00B27319" w:rsidRDefault="002E65A9" w:rsidP="00B27319">
            <w:pPr>
              <w:jc w:val="center"/>
              <w:rPr>
                <w:rFonts w:ascii="Arial" w:hAnsi="Arial" w:cs="Arial"/>
                <w:sz w:val="18"/>
                <w:szCs w:val="18"/>
                <w:lang w:val="es-CO"/>
              </w:rPr>
            </w:pPr>
            <w:r>
              <w:rPr>
                <w:rFonts w:ascii="Arial" w:hAnsi="Arial" w:cs="Arial"/>
                <w:sz w:val="18"/>
                <w:szCs w:val="18"/>
                <w:lang w:val="es-CO"/>
              </w:rPr>
              <w:t>830.</w:t>
            </w:r>
            <w:r w:rsidR="00890E13">
              <w:rPr>
                <w:rFonts w:ascii="Arial" w:hAnsi="Arial" w:cs="Arial"/>
                <w:sz w:val="18"/>
                <w:szCs w:val="18"/>
                <w:lang w:val="es-CO"/>
              </w:rPr>
              <w:t>2</w:t>
            </w:r>
            <w:r>
              <w:rPr>
                <w:rFonts w:ascii="Arial" w:hAnsi="Arial" w:cs="Arial"/>
                <w:sz w:val="18"/>
                <w:szCs w:val="18"/>
                <w:lang w:val="es-CO"/>
              </w:rPr>
              <w:t>.1</w:t>
            </w:r>
          </w:p>
        </w:tc>
        <w:tc>
          <w:tcPr>
            <w:tcW w:w="4252" w:type="dxa"/>
            <w:shd w:val="clear" w:color="auto" w:fill="auto"/>
          </w:tcPr>
          <w:p w:rsidR="00C24217" w:rsidRDefault="00C24217" w:rsidP="00B415B4">
            <w:pPr>
              <w:rPr>
                <w:rFonts w:ascii="Arial" w:hAnsi="Arial" w:cs="Arial"/>
                <w:b/>
                <w:lang w:val="es-CO"/>
              </w:rPr>
            </w:pPr>
          </w:p>
          <w:p w:rsidR="00F56846" w:rsidRDefault="00F56846" w:rsidP="00B415B4">
            <w:pPr>
              <w:rPr>
                <w:rFonts w:ascii="Arial" w:hAnsi="Arial" w:cs="Arial"/>
                <w:b/>
                <w:lang w:val="es-CO"/>
              </w:rPr>
            </w:pPr>
            <w:r>
              <w:rPr>
                <w:rFonts w:ascii="Arial" w:hAnsi="Arial" w:cs="Arial"/>
                <w:b/>
                <w:lang w:val="es-CO"/>
              </w:rPr>
              <w:t>NOMINAS</w:t>
            </w:r>
          </w:p>
          <w:p w:rsidR="002E65A9" w:rsidRDefault="002E65A9" w:rsidP="00B415B4">
            <w:pPr>
              <w:rPr>
                <w:rFonts w:ascii="Arial" w:hAnsi="Arial" w:cs="Arial"/>
                <w:b/>
                <w:lang w:val="es-CO"/>
              </w:rPr>
            </w:pPr>
            <w:r>
              <w:rPr>
                <w:rFonts w:ascii="Arial" w:hAnsi="Arial" w:cs="Arial"/>
                <w:b/>
                <w:lang w:val="es-CO"/>
              </w:rPr>
              <w:t>Novedades de Nomina</w:t>
            </w:r>
          </w:p>
          <w:p w:rsidR="00F56846" w:rsidRDefault="00F56846" w:rsidP="00875BCD">
            <w:pPr>
              <w:numPr>
                <w:ilvl w:val="0"/>
                <w:numId w:val="4"/>
              </w:numPr>
              <w:rPr>
                <w:rFonts w:ascii="Arial" w:hAnsi="Arial" w:cs="Arial"/>
                <w:lang w:val="es-CO"/>
              </w:rPr>
            </w:pPr>
            <w:r>
              <w:rPr>
                <w:rFonts w:ascii="Arial" w:hAnsi="Arial" w:cs="Arial"/>
                <w:lang w:val="es-CO"/>
              </w:rPr>
              <w:t>N</w:t>
            </w:r>
            <w:r w:rsidRPr="00387C57">
              <w:rPr>
                <w:rFonts w:ascii="Arial" w:hAnsi="Arial" w:cs="Arial"/>
                <w:lang w:val="es-CO"/>
              </w:rPr>
              <w:t>omina</w:t>
            </w:r>
            <w:r>
              <w:rPr>
                <w:rFonts w:ascii="Arial" w:hAnsi="Arial" w:cs="Arial"/>
                <w:lang w:val="es-CO"/>
              </w:rPr>
              <w:t>s</w:t>
            </w:r>
          </w:p>
          <w:p w:rsidR="00F56846" w:rsidRPr="00387C57" w:rsidRDefault="00F56846" w:rsidP="00875BCD">
            <w:pPr>
              <w:numPr>
                <w:ilvl w:val="0"/>
                <w:numId w:val="4"/>
              </w:numPr>
              <w:rPr>
                <w:rFonts w:ascii="Arial" w:hAnsi="Arial" w:cs="Arial"/>
                <w:lang w:val="es-CO"/>
              </w:rPr>
            </w:pPr>
            <w:r>
              <w:rPr>
                <w:rFonts w:ascii="Arial" w:hAnsi="Arial" w:cs="Arial"/>
                <w:lang w:val="es-CO"/>
              </w:rPr>
              <w:t>Reportes de nomina</w:t>
            </w:r>
          </w:p>
          <w:p w:rsidR="00F56846" w:rsidRDefault="00F56846" w:rsidP="00875BCD">
            <w:pPr>
              <w:numPr>
                <w:ilvl w:val="0"/>
                <w:numId w:val="4"/>
              </w:numPr>
              <w:rPr>
                <w:rFonts w:ascii="Arial" w:hAnsi="Arial" w:cs="Arial"/>
                <w:lang w:val="es-CO"/>
              </w:rPr>
            </w:pPr>
            <w:r>
              <w:rPr>
                <w:rFonts w:ascii="Arial" w:hAnsi="Arial" w:cs="Arial"/>
                <w:lang w:val="es-CO"/>
              </w:rPr>
              <w:t>Informe de nómina o prestaciones sociales para pago</w:t>
            </w:r>
            <w:r w:rsidRPr="00387C57">
              <w:rPr>
                <w:rFonts w:ascii="Arial" w:hAnsi="Arial" w:cs="Arial"/>
                <w:lang w:val="es-CO"/>
              </w:rPr>
              <w:t xml:space="preserve"> </w:t>
            </w:r>
          </w:p>
          <w:p w:rsidR="00E35597" w:rsidRDefault="00E35597" w:rsidP="00875BCD">
            <w:pPr>
              <w:numPr>
                <w:ilvl w:val="0"/>
                <w:numId w:val="4"/>
              </w:numPr>
              <w:rPr>
                <w:rFonts w:ascii="Arial" w:hAnsi="Arial" w:cs="Arial"/>
                <w:lang w:val="es-CO"/>
              </w:rPr>
            </w:pPr>
            <w:r>
              <w:rPr>
                <w:rFonts w:ascii="Arial" w:hAnsi="Arial" w:cs="Arial"/>
                <w:lang w:val="es-CO"/>
              </w:rPr>
              <w:t>Libranza</w:t>
            </w:r>
          </w:p>
          <w:p w:rsidR="00F56846" w:rsidRDefault="00F56846" w:rsidP="00875BCD">
            <w:pPr>
              <w:numPr>
                <w:ilvl w:val="0"/>
                <w:numId w:val="4"/>
              </w:numPr>
              <w:rPr>
                <w:rFonts w:ascii="Arial" w:hAnsi="Arial" w:cs="Arial"/>
                <w:lang w:val="es-CO"/>
              </w:rPr>
            </w:pPr>
            <w:r>
              <w:rPr>
                <w:rFonts w:ascii="Arial" w:hAnsi="Arial" w:cs="Arial"/>
                <w:lang w:val="es-CO"/>
              </w:rPr>
              <w:t>Resumen de seguridad social y parafiscal</w:t>
            </w:r>
          </w:p>
          <w:p w:rsidR="00F56846" w:rsidRDefault="00F56846" w:rsidP="00875BCD">
            <w:pPr>
              <w:numPr>
                <w:ilvl w:val="0"/>
                <w:numId w:val="4"/>
              </w:numPr>
              <w:rPr>
                <w:rFonts w:ascii="Arial" w:hAnsi="Arial" w:cs="Arial"/>
                <w:lang w:val="es-CO"/>
              </w:rPr>
            </w:pPr>
            <w:r>
              <w:rPr>
                <w:rFonts w:ascii="Arial" w:hAnsi="Arial" w:cs="Arial"/>
                <w:lang w:val="es-CO"/>
              </w:rPr>
              <w:t>Planilla PILA</w:t>
            </w:r>
          </w:p>
          <w:p w:rsidR="00E35597" w:rsidRDefault="00E35597" w:rsidP="00875BCD">
            <w:pPr>
              <w:numPr>
                <w:ilvl w:val="0"/>
                <w:numId w:val="4"/>
              </w:numPr>
              <w:rPr>
                <w:rFonts w:ascii="Arial" w:hAnsi="Arial" w:cs="Arial"/>
                <w:lang w:val="es-CO"/>
              </w:rPr>
            </w:pPr>
            <w:r>
              <w:rPr>
                <w:rFonts w:ascii="Arial" w:hAnsi="Arial" w:cs="Arial"/>
                <w:lang w:val="es-CO"/>
              </w:rPr>
              <w:t>Programa y liquidación de nomina</w:t>
            </w:r>
          </w:p>
          <w:p w:rsidR="00F56846" w:rsidRDefault="00F56846" w:rsidP="00875BCD">
            <w:pPr>
              <w:numPr>
                <w:ilvl w:val="0"/>
                <w:numId w:val="4"/>
              </w:numPr>
              <w:rPr>
                <w:rFonts w:ascii="Arial" w:hAnsi="Arial" w:cs="Arial"/>
                <w:lang w:val="es-CO"/>
              </w:rPr>
            </w:pPr>
            <w:r>
              <w:rPr>
                <w:rFonts w:ascii="Arial" w:hAnsi="Arial" w:cs="Arial"/>
                <w:lang w:val="es-CO"/>
              </w:rPr>
              <w:t xml:space="preserve">Extracto individual de cesantías </w:t>
            </w:r>
          </w:p>
          <w:p w:rsidR="00F56846" w:rsidRPr="00B601F0" w:rsidRDefault="00F56846" w:rsidP="00875BCD">
            <w:pPr>
              <w:numPr>
                <w:ilvl w:val="0"/>
                <w:numId w:val="5"/>
              </w:numPr>
              <w:rPr>
                <w:rFonts w:ascii="Arial" w:hAnsi="Arial" w:cs="Arial"/>
                <w:b/>
                <w:lang w:val="es-CO"/>
              </w:rPr>
            </w:pPr>
            <w:r>
              <w:rPr>
                <w:rFonts w:ascii="Arial" w:hAnsi="Arial" w:cs="Arial"/>
                <w:lang w:val="es-CO"/>
              </w:rPr>
              <w:t>Novedades de nomina</w:t>
            </w:r>
          </w:p>
          <w:p w:rsidR="00F56846" w:rsidRDefault="00F56846" w:rsidP="0023108E">
            <w:pPr>
              <w:numPr>
                <w:ilvl w:val="0"/>
                <w:numId w:val="5"/>
              </w:numPr>
              <w:rPr>
                <w:rFonts w:ascii="Arial" w:hAnsi="Arial" w:cs="Arial"/>
                <w:b/>
                <w:lang w:val="es-CO"/>
              </w:rPr>
            </w:pPr>
            <w:r>
              <w:rPr>
                <w:rFonts w:ascii="Arial" w:hAnsi="Arial" w:cs="Arial"/>
                <w:lang w:val="es-CO"/>
              </w:rPr>
              <w:t>Desprendibles de nomina</w:t>
            </w:r>
          </w:p>
        </w:tc>
        <w:tc>
          <w:tcPr>
            <w:tcW w:w="709" w:type="dxa"/>
            <w:shd w:val="clear" w:color="auto" w:fill="auto"/>
          </w:tcPr>
          <w:p w:rsidR="00E35597" w:rsidRDefault="00E35597" w:rsidP="001B183D">
            <w:pPr>
              <w:jc w:val="center"/>
              <w:rPr>
                <w:rFonts w:ascii="Arial" w:hAnsi="Arial" w:cs="Arial"/>
                <w:lang w:val="es-CO"/>
              </w:rPr>
            </w:pPr>
          </w:p>
          <w:p w:rsidR="0049289F" w:rsidRDefault="0049289F" w:rsidP="001B183D">
            <w:pPr>
              <w:jc w:val="center"/>
              <w:rPr>
                <w:rFonts w:ascii="Arial" w:hAnsi="Arial" w:cs="Arial"/>
                <w:lang w:val="es-CO"/>
              </w:rPr>
            </w:pPr>
          </w:p>
          <w:p w:rsidR="00F56846" w:rsidRDefault="00AE2D06" w:rsidP="001B183D">
            <w:pPr>
              <w:jc w:val="center"/>
              <w:rPr>
                <w:rFonts w:ascii="Arial" w:hAnsi="Arial" w:cs="Arial"/>
                <w:lang w:val="es-CO"/>
              </w:rPr>
            </w:pPr>
            <w:r>
              <w:rPr>
                <w:rFonts w:ascii="Arial" w:hAnsi="Arial" w:cs="Arial"/>
                <w:lang w:val="es-CO"/>
              </w:rPr>
              <w:t>2</w:t>
            </w:r>
          </w:p>
        </w:tc>
        <w:tc>
          <w:tcPr>
            <w:tcW w:w="567" w:type="dxa"/>
            <w:shd w:val="clear" w:color="auto" w:fill="auto"/>
          </w:tcPr>
          <w:p w:rsidR="00E35597" w:rsidRDefault="00E35597" w:rsidP="001B183D">
            <w:pPr>
              <w:jc w:val="center"/>
              <w:rPr>
                <w:rFonts w:ascii="Arial" w:hAnsi="Arial" w:cs="Arial"/>
                <w:lang w:val="es-CO"/>
              </w:rPr>
            </w:pPr>
          </w:p>
          <w:p w:rsidR="0049289F" w:rsidRDefault="0049289F" w:rsidP="001B183D">
            <w:pPr>
              <w:jc w:val="center"/>
              <w:rPr>
                <w:rFonts w:ascii="Arial" w:hAnsi="Arial" w:cs="Arial"/>
                <w:lang w:val="es-CO"/>
              </w:rPr>
            </w:pPr>
          </w:p>
          <w:p w:rsidR="00F56846" w:rsidRDefault="00F56846" w:rsidP="001B183D">
            <w:pPr>
              <w:jc w:val="center"/>
              <w:rPr>
                <w:rFonts w:ascii="Arial" w:hAnsi="Arial" w:cs="Arial"/>
                <w:lang w:val="es-CO"/>
              </w:rPr>
            </w:pPr>
            <w:r>
              <w:rPr>
                <w:rFonts w:ascii="Arial" w:hAnsi="Arial" w:cs="Arial"/>
                <w:lang w:val="es-CO"/>
              </w:rPr>
              <w:t>9</w:t>
            </w:r>
            <w:r w:rsidR="00AE2D06">
              <w:rPr>
                <w:rFonts w:ascii="Arial" w:hAnsi="Arial" w:cs="Arial"/>
                <w:lang w:val="es-CO"/>
              </w:rPr>
              <w:t>8</w:t>
            </w:r>
          </w:p>
        </w:tc>
        <w:tc>
          <w:tcPr>
            <w:tcW w:w="425" w:type="dxa"/>
            <w:shd w:val="clear" w:color="auto" w:fill="auto"/>
          </w:tcPr>
          <w:p w:rsidR="00F56846" w:rsidRDefault="00F56846" w:rsidP="001B183D">
            <w:pPr>
              <w:jc w:val="center"/>
              <w:rPr>
                <w:rFonts w:ascii="Arial" w:hAnsi="Arial" w:cs="Arial"/>
                <w:lang w:val="es-CO"/>
              </w:rPr>
            </w:pPr>
          </w:p>
        </w:tc>
        <w:tc>
          <w:tcPr>
            <w:tcW w:w="425" w:type="dxa"/>
            <w:shd w:val="clear" w:color="auto" w:fill="auto"/>
          </w:tcPr>
          <w:p w:rsidR="00E35597" w:rsidRDefault="00E35597" w:rsidP="001B183D">
            <w:pPr>
              <w:jc w:val="center"/>
              <w:rPr>
                <w:rFonts w:ascii="Arial" w:hAnsi="Arial" w:cs="Arial"/>
                <w:lang w:val="es-CO"/>
              </w:rPr>
            </w:pPr>
          </w:p>
          <w:p w:rsidR="0049289F" w:rsidRDefault="0049289F" w:rsidP="001B183D">
            <w:pPr>
              <w:jc w:val="center"/>
              <w:rPr>
                <w:rFonts w:ascii="Arial" w:hAnsi="Arial" w:cs="Arial"/>
                <w:lang w:val="es-CO"/>
              </w:rPr>
            </w:pPr>
          </w:p>
          <w:p w:rsidR="00F56846" w:rsidRDefault="00A56226" w:rsidP="001B183D">
            <w:pPr>
              <w:jc w:val="center"/>
              <w:rPr>
                <w:rFonts w:ascii="Arial" w:hAnsi="Arial" w:cs="Arial"/>
                <w:lang w:val="es-CO"/>
              </w:rPr>
            </w:pPr>
            <w:r>
              <w:rPr>
                <w:rFonts w:ascii="Arial" w:hAnsi="Arial" w:cs="Arial"/>
                <w:lang w:val="es-CO"/>
              </w:rPr>
              <w:t>X</w:t>
            </w:r>
          </w:p>
        </w:tc>
        <w:tc>
          <w:tcPr>
            <w:tcW w:w="426" w:type="dxa"/>
            <w:shd w:val="clear" w:color="auto" w:fill="auto"/>
          </w:tcPr>
          <w:p w:rsidR="00F56846" w:rsidRDefault="00F56846" w:rsidP="001B183D">
            <w:pPr>
              <w:jc w:val="center"/>
              <w:rPr>
                <w:rFonts w:ascii="Arial" w:hAnsi="Arial" w:cs="Arial"/>
                <w:lang w:val="es-CO"/>
              </w:rPr>
            </w:pPr>
          </w:p>
        </w:tc>
        <w:tc>
          <w:tcPr>
            <w:tcW w:w="425" w:type="dxa"/>
            <w:shd w:val="clear" w:color="auto" w:fill="auto"/>
          </w:tcPr>
          <w:p w:rsidR="00F56846" w:rsidRDefault="00F56846" w:rsidP="001B183D">
            <w:pPr>
              <w:jc w:val="center"/>
              <w:rPr>
                <w:rFonts w:ascii="Arial" w:hAnsi="Arial" w:cs="Arial"/>
                <w:lang w:val="es-CO"/>
              </w:rPr>
            </w:pPr>
          </w:p>
        </w:tc>
        <w:tc>
          <w:tcPr>
            <w:tcW w:w="567" w:type="dxa"/>
            <w:shd w:val="clear" w:color="auto" w:fill="auto"/>
          </w:tcPr>
          <w:p w:rsidR="00E35597" w:rsidRDefault="00E35597" w:rsidP="001B183D">
            <w:pPr>
              <w:jc w:val="center"/>
              <w:rPr>
                <w:rFonts w:ascii="Arial" w:hAnsi="Arial" w:cs="Arial"/>
                <w:lang w:val="es-CO"/>
              </w:rPr>
            </w:pPr>
          </w:p>
          <w:p w:rsidR="0049289F" w:rsidRDefault="0049289F" w:rsidP="001B183D">
            <w:pPr>
              <w:jc w:val="center"/>
              <w:rPr>
                <w:rFonts w:ascii="Arial" w:hAnsi="Arial" w:cs="Arial"/>
                <w:lang w:val="es-CO"/>
              </w:rPr>
            </w:pPr>
          </w:p>
          <w:p w:rsidR="00F56846" w:rsidRDefault="00F56846" w:rsidP="001B183D">
            <w:pPr>
              <w:jc w:val="center"/>
              <w:rPr>
                <w:rFonts w:ascii="Arial" w:hAnsi="Arial" w:cs="Arial"/>
                <w:lang w:val="es-CO"/>
              </w:rPr>
            </w:pPr>
            <w:r>
              <w:rPr>
                <w:rFonts w:ascii="Arial" w:hAnsi="Arial" w:cs="Arial"/>
                <w:lang w:val="es-CO"/>
              </w:rPr>
              <w:t>X</w:t>
            </w:r>
          </w:p>
        </w:tc>
        <w:tc>
          <w:tcPr>
            <w:tcW w:w="567" w:type="dxa"/>
            <w:shd w:val="clear" w:color="auto" w:fill="auto"/>
          </w:tcPr>
          <w:p w:rsidR="00F56846" w:rsidRPr="00680AB8" w:rsidRDefault="00F56846" w:rsidP="001B183D">
            <w:pPr>
              <w:jc w:val="center"/>
              <w:rPr>
                <w:rFonts w:ascii="Arial" w:hAnsi="Arial" w:cs="Arial"/>
                <w:lang w:val="es-CO"/>
              </w:rPr>
            </w:pPr>
          </w:p>
        </w:tc>
        <w:tc>
          <w:tcPr>
            <w:tcW w:w="3543" w:type="dxa"/>
            <w:shd w:val="clear" w:color="auto" w:fill="auto"/>
          </w:tcPr>
          <w:p w:rsidR="00E35597" w:rsidRDefault="00E35597" w:rsidP="001943DB">
            <w:pPr>
              <w:jc w:val="both"/>
              <w:rPr>
                <w:rFonts w:ascii="Arial" w:hAnsi="Arial" w:cs="Arial"/>
                <w:lang w:val="es-CO"/>
              </w:rPr>
            </w:pPr>
          </w:p>
          <w:p w:rsidR="0049289F" w:rsidRDefault="0049289F" w:rsidP="004C7030">
            <w:pPr>
              <w:jc w:val="both"/>
              <w:rPr>
                <w:rFonts w:ascii="Arial" w:hAnsi="Arial" w:cs="Arial"/>
                <w:lang w:val="es-CO"/>
              </w:rPr>
            </w:pPr>
          </w:p>
          <w:p w:rsidR="00483737" w:rsidRPr="00483737" w:rsidRDefault="00AE2D06" w:rsidP="004C7030">
            <w:pPr>
              <w:jc w:val="both"/>
              <w:rPr>
                <w:rFonts w:ascii="Arial" w:hAnsi="Arial" w:cs="Arial"/>
                <w:lang w:val="es-CO"/>
              </w:rPr>
            </w:pPr>
            <w:r>
              <w:rPr>
                <w:rFonts w:ascii="Arial" w:hAnsi="Arial" w:cs="Arial"/>
                <w:lang w:val="es-CO"/>
              </w:rPr>
              <w:t xml:space="preserve">Subserie documental que hace referencia al reporte periódico de las diferentes modificaciones </w:t>
            </w:r>
            <w:proofErr w:type="spellStart"/>
            <w:r>
              <w:rPr>
                <w:rFonts w:ascii="Arial" w:hAnsi="Arial" w:cs="Arial"/>
                <w:lang w:val="es-CO"/>
              </w:rPr>
              <w:t>contractules</w:t>
            </w:r>
            <w:proofErr w:type="spellEnd"/>
            <w:r>
              <w:rPr>
                <w:rFonts w:ascii="Arial" w:hAnsi="Arial" w:cs="Arial"/>
                <w:lang w:val="es-CO"/>
              </w:rPr>
              <w:t xml:space="preserve">, descuentos legales, judiciales y voluntarios que tiene efecto directo en la liquidación mensual y pago de la </w:t>
            </w:r>
            <w:r w:rsidR="0078679A">
              <w:rPr>
                <w:rFonts w:ascii="Arial" w:hAnsi="Arial" w:cs="Arial"/>
                <w:lang w:val="es-CO"/>
              </w:rPr>
              <w:t>nómina</w:t>
            </w:r>
            <w:r>
              <w:rPr>
                <w:rFonts w:ascii="Arial" w:hAnsi="Arial" w:cs="Arial"/>
                <w:lang w:val="es-CO"/>
              </w:rPr>
              <w:t xml:space="preserve">. Al cumplir el tiempo de retención en el archivo central se elimina, la información es soportada en los movimientos contables </w:t>
            </w:r>
            <w:r w:rsidR="0078679A">
              <w:rPr>
                <w:rFonts w:ascii="Arial" w:hAnsi="Arial" w:cs="Arial"/>
                <w:lang w:val="es-CO"/>
              </w:rPr>
              <w:t xml:space="preserve">por el grupo de contabilidad. </w:t>
            </w:r>
            <w:r w:rsidR="000515A9">
              <w:rPr>
                <w:rFonts w:ascii="Arial" w:hAnsi="Arial" w:cs="Arial"/>
                <w:lang w:val="es-CO"/>
              </w:rPr>
              <w:t xml:space="preserve">De acuerdo a la siguiente normatividad; </w:t>
            </w:r>
            <w:r w:rsidR="00483737" w:rsidRPr="00483737">
              <w:rPr>
                <w:rFonts w:ascii="Arial" w:hAnsi="Arial" w:cs="Arial"/>
                <w:lang w:val="es-CO"/>
              </w:rPr>
              <w:t>COLOMBIA, MINISTERIO DEL TRABAJO. Decreto ley 2663 (5, mayo, 1950). Sobre Código Sustantivo del Trabajo. Bogotá: 1950. Capítulos III y IV.  COLOMBIA, CONGRESO DE LA REPÚBLICA. Ley 50 (28, diciembre, 1990). Por la cual se introducen reformas al Código Sustantivo del Trabajo y se dictan otras disposiciones. Bogotá: 1990. Artículo 24.COLOMBIA, CONGRESO DE LA REPÚBLICA. Ley 100 (23, diciembre, 1993). Por la cual se crea el sistema de seguridad social integral y se dictan otras disposiciones. Bogotá: 1993. Artículos 206 y 207.COLOMBIA, MINISTERIO DE SALUD. Decreto 806. (30, abril, 1998). Por el cual se reglamenta la afiliación al Régimen de Seguridad Social en Salud y la prestación de los beneficios del servicio público esencial de Seguridad Social en Salud y como servicio de interés general, en todo el territorio nacional. Bogotá: 1998. Artículos 26, 70, 79 – 84.</w:t>
            </w:r>
          </w:p>
          <w:p w:rsidR="00483737" w:rsidRPr="00483737" w:rsidRDefault="00483737" w:rsidP="004C7030">
            <w:pPr>
              <w:jc w:val="both"/>
              <w:rPr>
                <w:rFonts w:ascii="Arial" w:hAnsi="Arial" w:cs="Arial"/>
                <w:lang w:val="es-CO"/>
              </w:rPr>
            </w:pPr>
            <w:r w:rsidRPr="00483737">
              <w:rPr>
                <w:rFonts w:ascii="Arial" w:hAnsi="Arial" w:cs="Arial"/>
                <w:lang w:val="es-CO"/>
              </w:rPr>
              <w:t>COLOMBIA, MINISTERIO DE SALUD Y MINISTERIO DE TRABAJO. Decreto 1406 (28, julio, 1999). Por el cual se adoptan unas disposiciones reglamentarias de la Ley 100 de 1993, se reglamenta parcialmente el artículo 91 de la Ley 488 de diciembre 24 de 1998, se dictan disposiciones para la puesta en operación del Registro Único de Aportantes al Sistema de Seguridad Social Integral, se establece el régimen de recaudación de aportes que financian dicho Sistema y se dictan otras disposiciones. Bogotá: 1999. Artículos 5, 7 – 10 y 24.</w:t>
            </w:r>
          </w:p>
          <w:p w:rsidR="00E35597" w:rsidRDefault="00483737" w:rsidP="004C7030">
            <w:pPr>
              <w:jc w:val="both"/>
              <w:rPr>
                <w:rFonts w:ascii="Arial" w:hAnsi="Arial" w:cs="Arial"/>
                <w:lang w:val="es-CO"/>
              </w:rPr>
            </w:pPr>
            <w:r w:rsidRPr="00483737">
              <w:rPr>
                <w:rFonts w:ascii="Arial" w:hAnsi="Arial" w:cs="Arial"/>
                <w:lang w:val="es-CO"/>
              </w:rPr>
              <w:t>COLOMBIA. MINISTERIO DE HACIENDA Y CRÉDITO PÚBLICO Y MINISTERIO DE TRABAJO Y SEGURIDAD SOCIAL. Decreto 1919 (27, agosto, 2002). Por el cual se fija el Régimen de prestaciones sociales para los empleados públicos y se regula el régimen mínimo prestacional de los trabajadores oficiales del nivel territorial. Bogotá: 2002.COLOMBIA. COLOMBIA. MINISTERIO DE HACIENDA Y CRÉDITO PÚBLICO Y MINISTERIO DE LA PROTECCIÓN SOCIAL. Decreto 728 (7, marzo, 2008). Por medio del cual se establecen las fechas de obligatoriedad del uso de la Planilla Integrada de Liquidación de Aportes para pequeños aportantes e independientes. Bogotá: 2008.COLOMBIA, MINISTERIO DE SALUD Y PROTECCIÓN SOCIAL. Decreto 780 (6, mayo, 2016). Por medio del cual se expide el Decreto único Reglamentario del Sector Salud y Protección Social. Bogotá: 2016.</w:t>
            </w:r>
          </w:p>
          <w:p w:rsidR="007551A4" w:rsidRDefault="007551A4" w:rsidP="001943DB">
            <w:pPr>
              <w:jc w:val="both"/>
              <w:rPr>
                <w:rFonts w:ascii="Arial" w:hAnsi="Arial" w:cs="Arial"/>
              </w:rPr>
            </w:pPr>
          </w:p>
          <w:p w:rsidR="007551A4" w:rsidRDefault="007551A4" w:rsidP="001943DB">
            <w:pPr>
              <w:jc w:val="both"/>
              <w:rPr>
                <w:rFonts w:ascii="Arial" w:hAnsi="Arial" w:cs="Arial"/>
              </w:rPr>
            </w:pPr>
          </w:p>
          <w:p w:rsidR="007551A4" w:rsidRPr="00A56226" w:rsidRDefault="007551A4" w:rsidP="001943DB">
            <w:pPr>
              <w:jc w:val="both"/>
              <w:rPr>
                <w:rFonts w:ascii="Arial" w:hAnsi="Arial" w:cs="Arial"/>
              </w:rPr>
            </w:pPr>
          </w:p>
        </w:tc>
      </w:tr>
    </w:tbl>
    <w:p w:rsidR="00C850EA" w:rsidRPr="005C2DFC" w:rsidRDefault="00C850EA" w:rsidP="007857B6">
      <w:pPr>
        <w:rPr>
          <w:rFonts w:ascii="Arial" w:hAnsi="Arial" w:cs="Arial"/>
        </w:rPr>
      </w:pPr>
      <w:bookmarkStart w:id="0" w:name="_GoBack"/>
      <w:bookmarkEnd w:id="0"/>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9C" w:rsidRDefault="000C239C">
      <w:r>
        <w:separator/>
      </w:r>
    </w:p>
  </w:endnote>
  <w:endnote w:type="continuationSeparator" w:id="0">
    <w:p w:rsidR="000C239C" w:rsidRDefault="000C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2409"/>
      <w:gridCol w:w="1985"/>
      <w:gridCol w:w="992"/>
      <w:gridCol w:w="2835"/>
      <w:gridCol w:w="3119"/>
    </w:tblGrid>
    <w:tr w:rsidR="007A3443" w:rsidTr="0043151B">
      <w:trPr>
        <w:cantSplit/>
      </w:trPr>
      <w:tc>
        <w:tcPr>
          <w:tcW w:w="1630" w:type="dxa"/>
          <w:tcBorders>
            <w:top w:val="single" w:sz="4" w:space="0" w:color="auto"/>
            <w:left w:val="single" w:sz="4" w:space="0" w:color="auto"/>
            <w:bottom w:val="single" w:sz="4" w:space="0" w:color="auto"/>
            <w:right w:val="single" w:sz="4" w:space="0" w:color="auto"/>
          </w:tcBorders>
          <w:hideMark/>
        </w:tcPr>
        <w:p w:rsidR="007A3443" w:rsidRDefault="007A3443" w:rsidP="007A3443">
          <w:pPr>
            <w:pStyle w:val="Ttulo3"/>
            <w:rPr>
              <w:sz w:val="16"/>
              <w:szCs w:val="16"/>
            </w:rPr>
          </w:pPr>
          <w:r>
            <w:rPr>
              <w:sz w:val="16"/>
              <w:szCs w:val="16"/>
            </w:rPr>
            <w:t xml:space="preserve">CÓDIGO: </w:t>
          </w:r>
        </w:p>
        <w:p w:rsidR="007A3443" w:rsidRDefault="007A3443" w:rsidP="007A3443">
          <w:pPr>
            <w:pStyle w:val="Ttulo3"/>
            <w:rPr>
              <w:sz w:val="16"/>
              <w:szCs w:val="16"/>
            </w:rPr>
          </w:pPr>
          <w:r>
            <w:rPr>
              <w:sz w:val="16"/>
              <w:szCs w:val="16"/>
            </w:rPr>
            <w:t xml:space="preserve">D=   </w:t>
          </w:r>
          <w:r>
            <w:rPr>
              <w:b w:val="0"/>
              <w:sz w:val="16"/>
              <w:szCs w:val="16"/>
            </w:rPr>
            <w:t>Dependencia</w:t>
          </w:r>
          <w:r>
            <w:rPr>
              <w:sz w:val="16"/>
              <w:szCs w:val="16"/>
            </w:rPr>
            <w:t xml:space="preserve"> S=   </w:t>
          </w:r>
          <w:r>
            <w:rPr>
              <w:b w:val="0"/>
              <w:sz w:val="16"/>
              <w:szCs w:val="16"/>
            </w:rPr>
            <w:t>Serie</w:t>
          </w:r>
          <w:r>
            <w:rPr>
              <w:sz w:val="16"/>
              <w:szCs w:val="16"/>
            </w:rPr>
            <w:t xml:space="preserve">            Sb= </w:t>
          </w:r>
          <w:r>
            <w:rPr>
              <w:b w:val="0"/>
              <w:sz w:val="16"/>
              <w:szCs w:val="16"/>
            </w:rPr>
            <w:t>Subserie</w:t>
          </w:r>
          <w:r>
            <w:rPr>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7A3443" w:rsidRDefault="007A3443" w:rsidP="007A3443">
          <w:pPr>
            <w:pStyle w:val="Ttulo3"/>
            <w:rPr>
              <w:sz w:val="16"/>
              <w:szCs w:val="16"/>
            </w:rPr>
          </w:pPr>
          <w:r>
            <w:rPr>
              <w:sz w:val="16"/>
              <w:szCs w:val="16"/>
            </w:rPr>
            <w:t xml:space="preserve">DISPOSICIÓN FINAL: </w:t>
          </w:r>
        </w:p>
        <w:p w:rsidR="007A3443" w:rsidRDefault="007A3443" w:rsidP="007A3443">
          <w:pPr>
            <w:pStyle w:val="Ttulo3"/>
            <w:rPr>
              <w:b w:val="0"/>
              <w:sz w:val="16"/>
              <w:szCs w:val="16"/>
            </w:rPr>
          </w:pPr>
          <w:r>
            <w:rPr>
              <w:sz w:val="16"/>
              <w:szCs w:val="16"/>
            </w:rPr>
            <w:t xml:space="preserve">CT= </w:t>
          </w:r>
          <w:r>
            <w:rPr>
              <w:b w:val="0"/>
              <w:sz w:val="16"/>
              <w:szCs w:val="16"/>
            </w:rPr>
            <w:t xml:space="preserve">Conservación Total;        </w:t>
          </w:r>
          <w:r>
            <w:rPr>
              <w:sz w:val="16"/>
              <w:szCs w:val="16"/>
            </w:rPr>
            <w:t xml:space="preserve">E= </w:t>
          </w:r>
          <w:r>
            <w:rPr>
              <w:b w:val="0"/>
              <w:sz w:val="16"/>
              <w:szCs w:val="16"/>
            </w:rPr>
            <w:t xml:space="preserve">Eliminación; </w:t>
          </w:r>
          <w:r>
            <w:rPr>
              <w:sz w:val="16"/>
              <w:szCs w:val="16"/>
            </w:rPr>
            <w:t>S= S</w:t>
          </w:r>
          <w:r>
            <w:rPr>
              <w:b w:val="0"/>
              <w:sz w:val="16"/>
              <w:szCs w:val="16"/>
            </w:rPr>
            <w:t xml:space="preserve">elección </w:t>
          </w:r>
          <w:r>
            <w:rPr>
              <w:sz w:val="16"/>
              <w:szCs w:val="16"/>
            </w:rPr>
            <w:t xml:space="preserve">I= </w:t>
          </w:r>
          <w:r>
            <w:rPr>
              <w:b w:val="0"/>
              <w:sz w:val="16"/>
              <w:szCs w:val="16"/>
            </w:rPr>
            <w:t>Conservación en Imagen</w:t>
          </w:r>
        </w:p>
      </w:tc>
      <w:tc>
        <w:tcPr>
          <w:tcW w:w="1985" w:type="dxa"/>
          <w:tcBorders>
            <w:top w:val="single" w:sz="4" w:space="0" w:color="auto"/>
            <w:left w:val="single" w:sz="4" w:space="0" w:color="auto"/>
            <w:bottom w:val="single" w:sz="4" w:space="0" w:color="auto"/>
            <w:right w:val="single" w:sz="4" w:space="0" w:color="auto"/>
          </w:tcBorders>
          <w:hideMark/>
        </w:tcPr>
        <w:p w:rsidR="007A3443" w:rsidRDefault="007A3443" w:rsidP="007A3443">
          <w:pPr>
            <w:pStyle w:val="Ttulo3"/>
            <w:rPr>
              <w:sz w:val="16"/>
              <w:szCs w:val="16"/>
            </w:rPr>
          </w:pPr>
          <w:r>
            <w:rPr>
              <w:sz w:val="16"/>
              <w:szCs w:val="16"/>
            </w:rPr>
            <w:t xml:space="preserve">RETENCIÓN EN AÑOS: </w:t>
          </w:r>
        </w:p>
        <w:p w:rsidR="007A3443" w:rsidRDefault="007A3443" w:rsidP="007A3443">
          <w:pPr>
            <w:pStyle w:val="Ttulo3"/>
            <w:rPr>
              <w:sz w:val="16"/>
              <w:szCs w:val="16"/>
            </w:rPr>
          </w:pPr>
          <w:r>
            <w:rPr>
              <w:sz w:val="16"/>
              <w:szCs w:val="16"/>
            </w:rPr>
            <w:t xml:space="preserve">AG = </w:t>
          </w:r>
          <w:r>
            <w:rPr>
              <w:b w:val="0"/>
              <w:sz w:val="16"/>
              <w:szCs w:val="16"/>
            </w:rPr>
            <w:t>Archivo de gestión</w:t>
          </w:r>
        </w:p>
        <w:p w:rsidR="007A3443" w:rsidRDefault="007A3443" w:rsidP="007A3443">
          <w:pPr>
            <w:pStyle w:val="Ttulo3"/>
            <w:rPr>
              <w:b w:val="0"/>
              <w:sz w:val="16"/>
              <w:szCs w:val="16"/>
            </w:rPr>
          </w:pPr>
          <w:r>
            <w:rPr>
              <w:sz w:val="16"/>
              <w:szCs w:val="16"/>
            </w:rPr>
            <w:t xml:space="preserve">AC = </w:t>
          </w:r>
          <w:r>
            <w:rPr>
              <w:b w:val="0"/>
              <w:sz w:val="16"/>
              <w:szCs w:val="16"/>
            </w:rPr>
            <w:t>Archivo Central</w:t>
          </w:r>
        </w:p>
      </w:tc>
      <w:tc>
        <w:tcPr>
          <w:tcW w:w="992" w:type="dxa"/>
          <w:tcBorders>
            <w:top w:val="single" w:sz="4" w:space="0" w:color="auto"/>
            <w:left w:val="single" w:sz="4" w:space="0" w:color="auto"/>
            <w:bottom w:val="single" w:sz="4" w:space="0" w:color="auto"/>
            <w:right w:val="single" w:sz="4" w:space="0" w:color="auto"/>
          </w:tcBorders>
          <w:hideMark/>
        </w:tcPr>
        <w:p w:rsidR="007A3443" w:rsidRDefault="007A3443" w:rsidP="007A3443">
          <w:pPr>
            <w:pStyle w:val="Ttulo3"/>
            <w:rPr>
              <w:rFonts w:cs="Arial"/>
              <w:sz w:val="16"/>
              <w:szCs w:val="16"/>
            </w:rPr>
          </w:pPr>
          <w:r>
            <w:rPr>
              <w:rFonts w:cs="Arial"/>
              <w:sz w:val="16"/>
              <w:szCs w:val="16"/>
            </w:rPr>
            <w:t>SOPORTE:</w:t>
          </w:r>
        </w:p>
        <w:p w:rsidR="007A3443" w:rsidRDefault="007A3443" w:rsidP="007A3443">
          <w:pPr>
            <w:rPr>
              <w:rFonts w:ascii="Arial" w:hAnsi="Arial" w:cs="Arial"/>
              <w:b/>
              <w:sz w:val="16"/>
              <w:szCs w:val="16"/>
            </w:rPr>
          </w:pPr>
          <w:r>
            <w:rPr>
              <w:rFonts w:ascii="Arial" w:hAnsi="Arial" w:cs="Arial"/>
              <w:b/>
              <w:sz w:val="16"/>
              <w:szCs w:val="16"/>
            </w:rPr>
            <w:t xml:space="preserve">F: </w:t>
          </w:r>
          <w:r>
            <w:rPr>
              <w:rFonts w:ascii="Arial" w:hAnsi="Arial" w:cs="Arial"/>
              <w:sz w:val="16"/>
              <w:szCs w:val="16"/>
            </w:rPr>
            <w:t>Físico</w:t>
          </w:r>
        </w:p>
        <w:p w:rsidR="007A3443" w:rsidRDefault="007A3443" w:rsidP="007A3443">
          <w:pPr>
            <w:rPr>
              <w:b/>
              <w:sz w:val="16"/>
              <w:szCs w:val="16"/>
            </w:rPr>
          </w:pPr>
          <w:r>
            <w:rPr>
              <w:rFonts w:ascii="Arial" w:hAnsi="Arial" w:cs="Arial"/>
              <w:b/>
              <w:sz w:val="16"/>
              <w:szCs w:val="16"/>
            </w:rPr>
            <w:t xml:space="preserve">V: </w:t>
          </w:r>
          <w:r>
            <w:rPr>
              <w:rFonts w:ascii="Arial" w:hAnsi="Arial" w:cs="Arial"/>
              <w:sz w:val="16"/>
              <w:szCs w:val="16"/>
            </w:rPr>
            <w:t>Virtual</w:t>
          </w:r>
        </w:p>
      </w:tc>
      <w:tc>
        <w:tcPr>
          <w:tcW w:w="2835" w:type="dxa"/>
          <w:tcBorders>
            <w:top w:val="single" w:sz="4" w:space="0" w:color="auto"/>
            <w:left w:val="single" w:sz="4" w:space="0" w:color="auto"/>
            <w:bottom w:val="single" w:sz="4" w:space="0" w:color="auto"/>
            <w:right w:val="single" w:sz="4" w:space="0" w:color="auto"/>
          </w:tcBorders>
          <w:hideMark/>
        </w:tcPr>
        <w:p w:rsidR="007A3443" w:rsidRPr="00252D10" w:rsidRDefault="007A3443" w:rsidP="007A3443">
          <w:pPr>
            <w:pStyle w:val="Ttulo3"/>
            <w:rPr>
              <w:rFonts w:cs="Arial"/>
              <w:sz w:val="16"/>
              <w:szCs w:val="16"/>
            </w:rPr>
          </w:pPr>
          <w:r w:rsidRPr="00252D10">
            <w:rPr>
              <w:rFonts w:cs="Arial"/>
              <w:sz w:val="16"/>
              <w:szCs w:val="16"/>
            </w:rPr>
            <w:t>FIRMA RESPONSABLE:</w:t>
          </w:r>
        </w:p>
        <w:p w:rsidR="007A3443" w:rsidRDefault="007A3443" w:rsidP="007A3443">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B57DB4">
            <w:rPr>
              <w:rFonts w:ascii="Arial" w:hAnsi="Arial" w:cs="Arial"/>
              <w:sz w:val="16"/>
              <w:szCs w:val="16"/>
            </w:rPr>
            <w:t xml:space="preserve">Sandra Patricia </w:t>
          </w:r>
          <w:proofErr w:type="spellStart"/>
          <w:r w:rsidR="00B57DB4">
            <w:rPr>
              <w:rFonts w:ascii="Arial" w:hAnsi="Arial" w:cs="Arial"/>
              <w:sz w:val="16"/>
              <w:szCs w:val="16"/>
            </w:rPr>
            <w:t>Borraez</w:t>
          </w:r>
          <w:proofErr w:type="spellEnd"/>
          <w:r w:rsidR="00B57DB4">
            <w:rPr>
              <w:rFonts w:ascii="Arial" w:hAnsi="Arial" w:cs="Arial"/>
              <w:sz w:val="16"/>
              <w:szCs w:val="16"/>
            </w:rPr>
            <w:t xml:space="preserve"> de Escobar</w:t>
          </w:r>
        </w:p>
        <w:p w:rsidR="007A3443" w:rsidRPr="00061D8C" w:rsidRDefault="007A3443" w:rsidP="007A3443">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7A3443" w:rsidRPr="00252D10" w:rsidRDefault="007A3443" w:rsidP="007A3443">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B57DB4">
            <w:rPr>
              <w:rFonts w:cs="Arial"/>
              <w:b w:val="0"/>
              <w:sz w:val="16"/>
              <w:szCs w:val="16"/>
            </w:rPr>
            <w:t>Mayo</w:t>
          </w:r>
          <w:proofErr w:type="gramEnd"/>
          <w:r w:rsidR="00B57DB4">
            <w:rPr>
              <w:rFonts w:cs="Arial"/>
              <w:b w:val="0"/>
              <w:sz w:val="16"/>
              <w:szCs w:val="16"/>
            </w:rPr>
            <w:t xml:space="preserve"> 14 de 2020</w:t>
          </w:r>
        </w:p>
      </w:tc>
      <w:tc>
        <w:tcPr>
          <w:tcW w:w="3119" w:type="dxa"/>
          <w:tcBorders>
            <w:top w:val="single" w:sz="4" w:space="0" w:color="auto"/>
            <w:left w:val="single" w:sz="4" w:space="0" w:color="auto"/>
            <w:bottom w:val="single" w:sz="4" w:space="0" w:color="auto"/>
            <w:right w:val="single" w:sz="4" w:space="0" w:color="auto"/>
          </w:tcBorders>
          <w:hideMark/>
        </w:tcPr>
        <w:p w:rsidR="007A3443" w:rsidRPr="00252D10" w:rsidRDefault="007A3443" w:rsidP="007A3443">
          <w:pPr>
            <w:pStyle w:val="Ttulo3"/>
            <w:rPr>
              <w:rFonts w:cs="Arial"/>
              <w:sz w:val="16"/>
              <w:szCs w:val="16"/>
            </w:rPr>
          </w:pPr>
          <w:r w:rsidRPr="00252D10">
            <w:rPr>
              <w:rFonts w:cs="Arial"/>
              <w:sz w:val="16"/>
              <w:szCs w:val="16"/>
            </w:rPr>
            <w:t>FIRMA RESPONSABLE</w:t>
          </w:r>
          <w:r>
            <w:rPr>
              <w:rFonts w:cs="Arial"/>
              <w:sz w:val="16"/>
              <w:szCs w:val="16"/>
            </w:rPr>
            <w:t xml:space="preserve"> ARCHIVO</w:t>
          </w:r>
          <w:r w:rsidRPr="00252D10">
            <w:rPr>
              <w:rFonts w:cs="Arial"/>
              <w:sz w:val="16"/>
              <w:szCs w:val="16"/>
            </w:rPr>
            <w:t>:</w:t>
          </w:r>
        </w:p>
        <w:p w:rsidR="007A3443" w:rsidRPr="00252D10" w:rsidRDefault="007A3443" w:rsidP="007A3443">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7A3443" w:rsidRPr="00252D10" w:rsidRDefault="007A3443" w:rsidP="007A3443">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B57DB4">
            <w:rPr>
              <w:rFonts w:ascii="Arial" w:hAnsi="Arial" w:cs="Arial"/>
              <w:sz w:val="16"/>
              <w:szCs w:val="16"/>
            </w:rPr>
            <w:t>Coordinador Gestión Documental</w:t>
          </w:r>
        </w:p>
        <w:p w:rsidR="007A3443" w:rsidRPr="00252D10" w:rsidRDefault="007A3443" w:rsidP="007A3443">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B57DB4">
            <w:rPr>
              <w:rFonts w:cs="Arial"/>
              <w:b w:val="0"/>
              <w:sz w:val="16"/>
              <w:szCs w:val="16"/>
            </w:rPr>
            <w:t>Mayo</w:t>
          </w:r>
          <w:proofErr w:type="gramEnd"/>
          <w:r w:rsidR="00B57DB4">
            <w:rPr>
              <w:rFonts w:cs="Arial"/>
              <w:b w:val="0"/>
              <w:sz w:val="16"/>
              <w:szCs w:val="16"/>
            </w:rPr>
            <w:t xml:space="preserve"> 14 de 2020</w:t>
          </w:r>
        </w:p>
      </w:tc>
    </w:tr>
  </w:tbl>
  <w:p w:rsidR="00172F24" w:rsidRPr="0043151B" w:rsidRDefault="00172F24">
    <w:pPr>
      <w:pStyle w:val="Piedepgina"/>
      <w:rPr>
        <w:rFonts w:ascii="Arial" w:hAnsi="Arial"/>
        <w:sz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9C" w:rsidRDefault="000C239C">
      <w:r>
        <w:separator/>
      </w:r>
    </w:p>
  </w:footnote>
  <w:footnote w:type="continuationSeparator" w:id="0">
    <w:p w:rsidR="000C239C" w:rsidRDefault="000C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3F54C2">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ED245E">
      <w:rPr>
        <w:rFonts w:ascii="Arial" w:hAnsi="Arial"/>
      </w:rPr>
      <w:t>: SUBDIRECCION</w:t>
    </w:r>
    <w:r w:rsidR="007E3635">
      <w:rPr>
        <w:rFonts w:ascii="Arial" w:hAnsi="Arial"/>
      </w:rPr>
      <w:t xml:space="preserve"> DE TALENTO HUMANO</w:t>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ED245E">
      <w:rPr>
        <w:rFonts w:ascii="Arial" w:hAnsi="Arial"/>
      </w:rPr>
      <w:t>PRODUCTORA: GRUPO</w:t>
    </w:r>
    <w:r w:rsidR="007E3635">
      <w:rPr>
        <w:rFonts w:ascii="Arial" w:hAnsi="Arial"/>
      </w:rPr>
      <w:t xml:space="preserve"> DE NOMINA</w:t>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49289F">
      <w:rPr>
        <w:rFonts w:ascii="Arial" w:hAnsi="Arial"/>
        <w:noProof/>
        <w:snapToGrid w:val="0"/>
      </w:rPr>
      <w:t>5</w:t>
    </w:r>
    <w:r>
      <w:rPr>
        <w:rFonts w:ascii="Arial" w:hAnsi="Arial"/>
        <w:snapToGrid w:val="0"/>
      </w:rPr>
      <w:fldChar w:fldCharType="end"/>
    </w:r>
    <w:r>
      <w:rPr>
        <w:rFonts w:ascii="Arial" w:hAnsi="Arial"/>
        <w:snapToGrid w:val="0"/>
      </w:rPr>
      <w:t xml:space="preserve"> de </w:t>
    </w:r>
    <w:r w:rsidR="00B57DB4">
      <w:rPr>
        <w:rFonts w:ascii="Arial" w:hAnsi="Arial"/>
        <w:snapToGrid w:val="0"/>
      </w:rPr>
      <w:t>6</w:t>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7A3443" w:rsidRDefault="007A3443">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7A3443" w:rsidRDefault="00CD415F">
          <w:pPr>
            <w:jc w:val="center"/>
            <w:rPr>
              <w:rFonts w:ascii="Arial" w:hAnsi="Arial"/>
              <w:b/>
              <w:sz w:val="18"/>
              <w:szCs w:val="18"/>
            </w:rPr>
          </w:pPr>
        </w:p>
        <w:p w:rsidR="00CD415F" w:rsidRPr="007A3443" w:rsidRDefault="00CD415F">
          <w:pPr>
            <w:jc w:val="center"/>
            <w:rPr>
              <w:rFonts w:ascii="Arial" w:hAnsi="Arial"/>
              <w:b/>
              <w:sz w:val="18"/>
              <w:szCs w:val="18"/>
            </w:rPr>
          </w:pPr>
          <w:r w:rsidRPr="007A3443">
            <w:rPr>
              <w:rFonts w:ascii="Arial" w:hAnsi="Arial"/>
              <w:b/>
              <w:sz w:val="18"/>
              <w:szCs w:val="18"/>
            </w:rPr>
            <w:t>SERIE DOCUMENTAL</w:t>
          </w:r>
        </w:p>
        <w:p w:rsidR="007A3443" w:rsidRPr="007A3443" w:rsidRDefault="007A3443">
          <w:pPr>
            <w:jc w:val="center"/>
            <w:rPr>
              <w:rFonts w:ascii="Arial" w:hAnsi="Arial"/>
              <w:b/>
              <w:sz w:val="18"/>
              <w:szCs w:val="18"/>
            </w:rPr>
          </w:pPr>
          <w:r w:rsidRPr="007A3443">
            <w:rPr>
              <w:rFonts w:ascii="Arial" w:hAnsi="Arial"/>
              <w:b/>
              <w:sz w:val="18"/>
              <w:szCs w:val="18"/>
            </w:rPr>
            <w:t>Subserie Documental</w:t>
          </w:r>
        </w:p>
        <w:p w:rsidR="00CD415F" w:rsidRPr="00CD415F" w:rsidRDefault="00CD415F" w:rsidP="00875BCD">
          <w:pPr>
            <w:numPr>
              <w:ilvl w:val="0"/>
              <w:numId w:val="1"/>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7A3443" w:rsidRDefault="007A3443">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0FBD"/>
    <w:multiLevelType w:val="hybridMultilevel"/>
    <w:tmpl w:val="B7C49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387EC0"/>
    <w:multiLevelType w:val="hybridMultilevel"/>
    <w:tmpl w:val="27961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B5398F"/>
    <w:multiLevelType w:val="hybridMultilevel"/>
    <w:tmpl w:val="EA9AB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8F36FA"/>
    <w:multiLevelType w:val="hybridMultilevel"/>
    <w:tmpl w:val="81588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5549DA"/>
    <w:multiLevelType w:val="hybridMultilevel"/>
    <w:tmpl w:val="EEA6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400FC2"/>
    <w:multiLevelType w:val="hybridMultilevel"/>
    <w:tmpl w:val="5D82A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B224E9"/>
    <w:multiLevelType w:val="hybridMultilevel"/>
    <w:tmpl w:val="7A34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BD5F5E"/>
    <w:multiLevelType w:val="hybridMultilevel"/>
    <w:tmpl w:val="79F06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0D02FA"/>
    <w:multiLevelType w:val="hybridMultilevel"/>
    <w:tmpl w:val="DCE24CA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057576"/>
    <w:multiLevelType w:val="hybridMultilevel"/>
    <w:tmpl w:val="DE88BD7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6251AB"/>
    <w:multiLevelType w:val="hybridMultilevel"/>
    <w:tmpl w:val="983E0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7E65A2"/>
    <w:multiLevelType w:val="hybridMultilevel"/>
    <w:tmpl w:val="841C9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BF6C30"/>
    <w:multiLevelType w:val="hybridMultilevel"/>
    <w:tmpl w:val="6A7CA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79460F"/>
    <w:multiLevelType w:val="hybridMultilevel"/>
    <w:tmpl w:val="01CE859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C36210"/>
    <w:multiLevelType w:val="hybridMultilevel"/>
    <w:tmpl w:val="036C97B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09518D"/>
    <w:multiLevelType w:val="hybridMultilevel"/>
    <w:tmpl w:val="59BA9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1"/>
  </w:num>
  <w:num w:numId="5">
    <w:abstractNumId w:val="14"/>
  </w:num>
  <w:num w:numId="6">
    <w:abstractNumId w:val="8"/>
  </w:num>
  <w:num w:numId="7">
    <w:abstractNumId w:val="15"/>
  </w:num>
  <w:num w:numId="8">
    <w:abstractNumId w:val="16"/>
  </w:num>
  <w:num w:numId="9">
    <w:abstractNumId w:val="12"/>
  </w:num>
  <w:num w:numId="10">
    <w:abstractNumId w:val="3"/>
  </w:num>
  <w:num w:numId="11">
    <w:abstractNumId w:val="4"/>
  </w:num>
  <w:num w:numId="12">
    <w:abstractNumId w:val="10"/>
  </w:num>
  <w:num w:numId="13">
    <w:abstractNumId w:val="2"/>
  </w:num>
  <w:num w:numId="14">
    <w:abstractNumId w:val="6"/>
  </w:num>
  <w:num w:numId="15">
    <w:abstractNumId w:val="17"/>
  </w:num>
  <w:num w:numId="16">
    <w:abstractNumId w:val="9"/>
  </w:num>
  <w:num w:numId="17">
    <w:abstractNumId w:val="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359A4"/>
    <w:rsid w:val="00046C25"/>
    <w:rsid w:val="00046CF9"/>
    <w:rsid w:val="000515A9"/>
    <w:rsid w:val="00051965"/>
    <w:rsid w:val="00054427"/>
    <w:rsid w:val="00061D8C"/>
    <w:rsid w:val="00064E02"/>
    <w:rsid w:val="000903BD"/>
    <w:rsid w:val="000912DA"/>
    <w:rsid w:val="000A066D"/>
    <w:rsid w:val="000B0AD5"/>
    <w:rsid w:val="000B244D"/>
    <w:rsid w:val="000B2CF6"/>
    <w:rsid w:val="000B7A68"/>
    <w:rsid w:val="000C239C"/>
    <w:rsid w:val="000F7617"/>
    <w:rsid w:val="00114B47"/>
    <w:rsid w:val="0012055A"/>
    <w:rsid w:val="00121210"/>
    <w:rsid w:val="0012707A"/>
    <w:rsid w:val="00132A9C"/>
    <w:rsid w:val="001335B6"/>
    <w:rsid w:val="001351CC"/>
    <w:rsid w:val="001436DD"/>
    <w:rsid w:val="00144BA0"/>
    <w:rsid w:val="00172F24"/>
    <w:rsid w:val="001919E5"/>
    <w:rsid w:val="001943DB"/>
    <w:rsid w:val="001B183D"/>
    <w:rsid w:val="001C302E"/>
    <w:rsid w:val="001F1978"/>
    <w:rsid w:val="001F7730"/>
    <w:rsid w:val="00221BDC"/>
    <w:rsid w:val="00225E18"/>
    <w:rsid w:val="00230A8E"/>
    <w:rsid w:val="0023108E"/>
    <w:rsid w:val="00252D10"/>
    <w:rsid w:val="002C0773"/>
    <w:rsid w:val="002D4E96"/>
    <w:rsid w:val="002E65A9"/>
    <w:rsid w:val="002F13DC"/>
    <w:rsid w:val="002F1B6D"/>
    <w:rsid w:val="003258D7"/>
    <w:rsid w:val="00336FC7"/>
    <w:rsid w:val="0034776C"/>
    <w:rsid w:val="003529F9"/>
    <w:rsid w:val="0036179A"/>
    <w:rsid w:val="003A42ED"/>
    <w:rsid w:val="003B1E9C"/>
    <w:rsid w:val="003D09D1"/>
    <w:rsid w:val="003D499C"/>
    <w:rsid w:val="003F41CB"/>
    <w:rsid w:val="003F54C2"/>
    <w:rsid w:val="0041262E"/>
    <w:rsid w:val="00421D60"/>
    <w:rsid w:val="004255AC"/>
    <w:rsid w:val="0043151B"/>
    <w:rsid w:val="004452C7"/>
    <w:rsid w:val="0044725D"/>
    <w:rsid w:val="0045411A"/>
    <w:rsid w:val="00457C41"/>
    <w:rsid w:val="0046134A"/>
    <w:rsid w:val="004635D7"/>
    <w:rsid w:val="00483737"/>
    <w:rsid w:val="0049289F"/>
    <w:rsid w:val="00493A72"/>
    <w:rsid w:val="004A05FD"/>
    <w:rsid w:val="004C7030"/>
    <w:rsid w:val="004D7E55"/>
    <w:rsid w:val="004E48B3"/>
    <w:rsid w:val="005117FD"/>
    <w:rsid w:val="005129C9"/>
    <w:rsid w:val="00515D3F"/>
    <w:rsid w:val="005237B6"/>
    <w:rsid w:val="00533AD8"/>
    <w:rsid w:val="00537105"/>
    <w:rsid w:val="00564BA1"/>
    <w:rsid w:val="00587FFA"/>
    <w:rsid w:val="005B2DDA"/>
    <w:rsid w:val="005C1C69"/>
    <w:rsid w:val="005C2DFC"/>
    <w:rsid w:val="005D48CC"/>
    <w:rsid w:val="00621F77"/>
    <w:rsid w:val="00623837"/>
    <w:rsid w:val="00626884"/>
    <w:rsid w:val="00637075"/>
    <w:rsid w:val="006467E2"/>
    <w:rsid w:val="00654E60"/>
    <w:rsid w:val="00680AB8"/>
    <w:rsid w:val="00684016"/>
    <w:rsid w:val="00687172"/>
    <w:rsid w:val="006943AF"/>
    <w:rsid w:val="006B5D8B"/>
    <w:rsid w:val="006C4474"/>
    <w:rsid w:val="006C7522"/>
    <w:rsid w:val="006D0F53"/>
    <w:rsid w:val="006D1B0B"/>
    <w:rsid w:val="006E19CE"/>
    <w:rsid w:val="00706618"/>
    <w:rsid w:val="00736F39"/>
    <w:rsid w:val="007550F1"/>
    <w:rsid w:val="007551A4"/>
    <w:rsid w:val="00757DEC"/>
    <w:rsid w:val="00767E09"/>
    <w:rsid w:val="007857B6"/>
    <w:rsid w:val="0078679A"/>
    <w:rsid w:val="00794FF7"/>
    <w:rsid w:val="007A3443"/>
    <w:rsid w:val="007E3635"/>
    <w:rsid w:val="00805B66"/>
    <w:rsid w:val="008228AB"/>
    <w:rsid w:val="00825A5F"/>
    <w:rsid w:val="0083524D"/>
    <w:rsid w:val="00875BCD"/>
    <w:rsid w:val="00880913"/>
    <w:rsid w:val="00882612"/>
    <w:rsid w:val="00890E13"/>
    <w:rsid w:val="008C3873"/>
    <w:rsid w:val="008D3A03"/>
    <w:rsid w:val="009075FF"/>
    <w:rsid w:val="009233AA"/>
    <w:rsid w:val="00941C31"/>
    <w:rsid w:val="00952A3D"/>
    <w:rsid w:val="009A33F4"/>
    <w:rsid w:val="009F3722"/>
    <w:rsid w:val="00A03E8E"/>
    <w:rsid w:val="00A10167"/>
    <w:rsid w:val="00A43745"/>
    <w:rsid w:val="00A56226"/>
    <w:rsid w:val="00A6646E"/>
    <w:rsid w:val="00A87DDA"/>
    <w:rsid w:val="00AA5100"/>
    <w:rsid w:val="00AB5E00"/>
    <w:rsid w:val="00AC5519"/>
    <w:rsid w:val="00AE2D06"/>
    <w:rsid w:val="00B26CF1"/>
    <w:rsid w:val="00B27319"/>
    <w:rsid w:val="00B415B4"/>
    <w:rsid w:val="00B50FBA"/>
    <w:rsid w:val="00B57DB4"/>
    <w:rsid w:val="00B601F0"/>
    <w:rsid w:val="00B82E7D"/>
    <w:rsid w:val="00BA452D"/>
    <w:rsid w:val="00BA4F13"/>
    <w:rsid w:val="00BE5082"/>
    <w:rsid w:val="00C00107"/>
    <w:rsid w:val="00C03840"/>
    <w:rsid w:val="00C05581"/>
    <w:rsid w:val="00C24217"/>
    <w:rsid w:val="00C274FF"/>
    <w:rsid w:val="00C46F91"/>
    <w:rsid w:val="00C534C4"/>
    <w:rsid w:val="00C55166"/>
    <w:rsid w:val="00C600CC"/>
    <w:rsid w:val="00C74CEA"/>
    <w:rsid w:val="00C850EA"/>
    <w:rsid w:val="00C9011D"/>
    <w:rsid w:val="00C954AA"/>
    <w:rsid w:val="00CB4FCC"/>
    <w:rsid w:val="00CD415F"/>
    <w:rsid w:val="00CD6DC0"/>
    <w:rsid w:val="00CF3A40"/>
    <w:rsid w:val="00D34F76"/>
    <w:rsid w:val="00D53011"/>
    <w:rsid w:val="00D53F7B"/>
    <w:rsid w:val="00D624E6"/>
    <w:rsid w:val="00D63743"/>
    <w:rsid w:val="00D6567A"/>
    <w:rsid w:val="00D67D58"/>
    <w:rsid w:val="00D7694D"/>
    <w:rsid w:val="00D87661"/>
    <w:rsid w:val="00D93EE1"/>
    <w:rsid w:val="00D94572"/>
    <w:rsid w:val="00DD16ED"/>
    <w:rsid w:val="00DF23CD"/>
    <w:rsid w:val="00E15D17"/>
    <w:rsid w:val="00E25497"/>
    <w:rsid w:val="00E31B6E"/>
    <w:rsid w:val="00E35597"/>
    <w:rsid w:val="00E4122E"/>
    <w:rsid w:val="00E7024A"/>
    <w:rsid w:val="00E97F8E"/>
    <w:rsid w:val="00ED0AF0"/>
    <w:rsid w:val="00ED245E"/>
    <w:rsid w:val="00ED4699"/>
    <w:rsid w:val="00EF337C"/>
    <w:rsid w:val="00F0071B"/>
    <w:rsid w:val="00F22868"/>
    <w:rsid w:val="00F23D60"/>
    <w:rsid w:val="00F4195B"/>
    <w:rsid w:val="00F4452E"/>
    <w:rsid w:val="00F47F21"/>
    <w:rsid w:val="00F56846"/>
    <w:rsid w:val="00F657D8"/>
    <w:rsid w:val="00F76561"/>
    <w:rsid w:val="00FB4922"/>
    <w:rsid w:val="00FC3B3A"/>
    <w:rsid w:val="00FD0075"/>
    <w:rsid w:val="00FE24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0472B"/>
  <w15:chartTrackingRefBased/>
  <w15:docId w15:val="{E53E1A58-1D41-46CE-B13A-B3AC2C8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2E7D"/>
    <w:rPr>
      <w:rFonts w:ascii="Tahoma" w:hAnsi="Tahoma" w:cs="Tahoma"/>
      <w:sz w:val="16"/>
      <w:szCs w:val="16"/>
    </w:rPr>
  </w:style>
  <w:style w:type="character" w:customStyle="1" w:styleId="TextodegloboCar">
    <w:name w:val="Texto de globo Car"/>
    <w:link w:val="Textodeglobo"/>
    <w:uiPriority w:val="99"/>
    <w:semiHidden/>
    <w:rsid w:val="00B82E7D"/>
    <w:rPr>
      <w:rFonts w:ascii="Tahoma" w:hAnsi="Tahoma" w:cs="Tahoma"/>
      <w:sz w:val="16"/>
      <w:szCs w:val="16"/>
    </w:rPr>
  </w:style>
  <w:style w:type="character" w:customStyle="1" w:styleId="Ttulo3Car">
    <w:name w:val="Título 3 Car"/>
    <w:link w:val="Ttulo3"/>
    <w:rsid w:val="00C274FF"/>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201">
      <w:bodyDiv w:val="1"/>
      <w:marLeft w:val="0"/>
      <w:marRight w:val="0"/>
      <w:marTop w:val="0"/>
      <w:marBottom w:val="0"/>
      <w:divBdr>
        <w:top w:val="none" w:sz="0" w:space="0" w:color="auto"/>
        <w:left w:val="none" w:sz="0" w:space="0" w:color="auto"/>
        <w:bottom w:val="none" w:sz="0" w:space="0" w:color="auto"/>
        <w:right w:val="none" w:sz="0" w:space="0" w:color="auto"/>
      </w:divBdr>
    </w:div>
    <w:div w:id="11564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3476</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2020-05-18T19:49:00Z</cp:lastPrinted>
  <dcterms:created xsi:type="dcterms:W3CDTF">2020-05-18T19:50:00Z</dcterms:created>
  <dcterms:modified xsi:type="dcterms:W3CDTF">2020-05-18T19:50:00Z</dcterms:modified>
</cp:coreProperties>
</file>