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27F2" w14:textId="77777777" w:rsidR="00962B3B" w:rsidRPr="00C23812" w:rsidRDefault="00962B3B" w:rsidP="007E40EC">
      <w:pPr>
        <w:pStyle w:val="TituloguiaUNP"/>
      </w:pPr>
    </w:p>
    <w:p w14:paraId="464EDB17" w14:textId="3765A863" w:rsidR="0052187D" w:rsidRPr="00901DB6" w:rsidRDefault="00166A43" w:rsidP="007E40EC">
      <w:pPr>
        <w:pStyle w:val="TituloguiaUNP"/>
      </w:pPr>
      <w:r w:rsidRPr="00834D06">
        <w:rPr>
          <w:noProof/>
        </w:rPr>
        <w:drawing>
          <wp:anchor distT="0" distB="0" distL="114300" distR="114300" simplePos="0" relativeHeight="251677696" behindDoc="0" locked="0" layoutInCell="1" allowOverlap="1" wp14:anchorId="2440206B" wp14:editId="36B5D4C2">
            <wp:simplePos x="0" y="0"/>
            <wp:positionH relativeFrom="margin">
              <wp:align>left</wp:align>
            </wp:positionH>
            <wp:positionV relativeFrom="paragraph">
              <wp:posOffset>287973</wp:posOffset>
            </wp:positionV>
            <wp:extent cx="1876508" cy="183741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8571" cy="1839434"/>
                    </a:xfrm>
                    <a:prstGeom prst="rect">
                      <a:avLst/>
                    </a:prstGeom>
                  </pic:spPr>
                </pic:pic>
              </a:graphicData>
            </a:graphic>
            <wp14:sizeRelH relativeFrom="page">
              <wp14:pctWidth>0</wp14:pctWidth>
            </wp14:sizeRelH>
            <wp14:sizeRelV relativeFrom="page">
              <wp14:pctHeight>0</wp14:pctHeight>
            </wp14:sizeRelV>
          </wp:anchor>
        </w:drawing>
      </w:r>
    </w:p>
    <w:p w14:paraId="5A37D3A0" w14:textId="196A4AC8" w:rsidR="0052187D" w:rsidRDefault="0052187D" w:rsidP="007E40EC">
      <w:pPr>
        <w:pStyle w:val="TituloguiaUNP"/>
      </w:pPr>
    </w:p>
    <w:p w14:paraId="2ABE8BE6" w14:textId="77777777" w:rsidR="0052187D" w:rsidRDefault="0052187D" w:rsidP="007E40EC">
      <w:pPr>
        <w:pStyle w:val="TituloguiaUNP"/>
      </w:pPr>
    </w:p>
    <w:p w14:paraId="6B09CA2C" w14:textId="77777777" w:rsidR="0052187D" w:rsidRDefault="0052187D" w:rsidP="007E40EC">
      <w:pPr>
        <w:pStyle w:val="TituloguiaUNP"/>
      </w:pPr>
    </w:p>
    <w:p w14:paraId="719DEF18" w14:textId="103243CC" w:rsidR="0052187D" w:rsidRDefault="0052187D" w:rsidP="007E40EC">
      <w:pPr>
        <w:pStyle w:val="TituloguiaUNP"/>
      </w:pPr>
    </w:p>
    <w:p w14:paraId="735FA5B9" w14:textId="5E72F71D" w:rsidR="00815F91" w:rsidRDefault="008B4B75" w:rsidP="007E40EC">
      <w:pPr>
        <w:pStyle w:val="TituloguiaUNP"/>
      </w:pPr>
      <w:r>
        <w:rPr>
          <w:noProof/>
        </w:rPr>
        <w:drawing>
          <wp:anchor distT="0" distB="0" distL="114300" distR="114300" simplePos="0" relativeHeight="251685888" behindDoc="1" locked="0" layoutInCell="1" allowOverlap="1" wp14:anchorId="322B2FB3" wp14:editId="13790094">
            <wp:simplePos x="0" y="0"/>
            <wp:positionH relativeFrom="column">
              <wp:posOffset>1293495</wp:posOffset>
            </wp:positionH>
            <wp:positionV relativeFrom="paragraph">
              <wp:posOffset>10160</wp:posOffset>
            </wp:positionV>
            <wp:extent cx="4439285" cy="1701800"/>
            <wp:effectExtent l="152400" t="590550" r="75565" b="565150"/>
            <wp:wrapNone/>
            <wp:docPr id="1"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p>
    <w:p w14:paraId="05B114B1" w14:textId="65E006D5" w:rsidR="0052187D" w:rsidRPr="007E40EC" w:rsidRDefault="0052187D" w:rsidP="007E40EC">
      <w:pPr>
        <w:pStyle w:val="TituloguiaUNP"/>
      </w:pPr>
      <w:r w:rsidRPr="007E40EC">
        <w:t>P</w:t>
      </w:r>
      <w:r w:rsidR="007E40EC">
        <w:t>lan</w:t>
      </w:r>
    </w:p>
    <w:p w14:paraId="75738A49" w14:textId="1A2587CF" w:rsidR="0052187D" w:rsidRPr="00834D06" w:rsidRDefault="0052187D" w:rsidP="006D73F8">
      <w:pPr>
        <w:pStyle w:val="SubtituloguiaUNP"/>
      </w:pPr>
      <w:r w:rsidRPr="00834D06">
        <w:rPr>
          <w:noProof/>
        </w:rPr>
        <mc:AlternateContent>
          <mc:Choice Requires="wpg">
            <w:drawing>
              <wp:anchor distT="0" distB="0" distL="114300" distR="114300" simplePos="0" relativeHeight="251672576" behindDoc="0" locked="0" layoutInCell="1" allowOverlap="1" wp14:anchorId="6984F04F" wp14:editId="2C03ED94">
                <wp:simplePos x="0" y="0"/>
                <wp:positionH relativeFrom="margin">
                  <wp:align>left</wp:align>
                </wp:positionH>
                <wp:positionV relativeFrom="paragraph">
                  <wp:posOffset>44133</wp:posOffset>
                </wp:positionV>
                <wp:extent cx="3602990" cy="46355"/>
                <wp:effectExtent l="0" t="0" r="0" b="0"/>
                <wp:wrapNone/>
                <wp:docPr id="5" name="Grupo 5"/>
                <wp:cNvGraphicFramePr/>
                <a:graphic xmlns:a="http://schemas.openxmlformats.org/drawingml/2006/main">
                  <a:graphicData uri="http://schemas.microsoft.com/office/word/2010/wordprocessingGroup">
                    <wpg:wgp>
                      <wpg:cNvGrpSpPr/>
                      <wpg:grpSpPr>
                        <a:xfrm>
                          <a:off x="0" y="0"/>
                          <a:ext cx="3602990" cy="46355"/>
                          <a:chOff x="0" y="0"/>
                          <a:chExt cx="3604126" cy="45719"/>
                        </a:xfrm>
                      </wpg:grpSpPr>
                      <wps:wsp>
                        <wps:cNvPr id="14" name="Rectángulo 14"/>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45016A" id="Grupo 5" o:spid="_x0000_s1026" style="position:absolute;margin-left:0;margin-top:3.5pt;width:283.7pt;height:3.65pt;z-index:251672576;mso-position-horizontal:left;mso-position-horizontal-relative:margin;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">
                <v:rect id="Rectángulo 14"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" fillcolor="#747070 [1614]" stroked="f" strokeweight="1pt"/>
                <v:rect id="Rectángulo 15"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" fillcolor="#aeaaaa [2414]" stroked="f" strokeweight="1pt"/>
                <v:rect id="Rectángulo 16"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" fillcolor="#aeaaaa [2414]" stroked="f" strokeweight="1pt"/>
                <w10:wrap anchorx="margin"/>
              </v:group>
            </w:pict>
          </mc:Fallback>
        </mc:AlternateContent>
      </w:r>
    </w:p>
    <w:p w14:paraId="6C8D175D" w14:textId="280F3DB4" w:rsidR="0052187D" w:rsidRPr="00D52E6A" w:rsidRDefault="00723645" w:rsidP="006D73F8">
      <w:pPr>
        <w:spacing w:after="0" w:line="240" w:lineRule="auto"/>
        <w:jc w:val="both"/>
        <w:rPr>
          <w:rFonts w:ascii="Arial" w:hAnsi="Arial" w:cs="Arial"/>
          <w:color w:val="385623" w:themeColor="accent6" w:themeShade="80"/>
          <w:sz w:val="36"/>
          <w:szCs w:val="36"/>
          <w:lang w:val="es-ES"/>
        </w:rPr>
      </w:pPr>
      <w:r>
        <w:rPr>
          <w:rFonts w:ascii="Arial" w:hAnsi="Arial" w:cs="Arial"/>
          <w:color w:val="385623" w:themeColor="accent6" w:themeShade="80"/>
          <w:sz w:val="36"/>
          <w:szCs w:val="36"/>
          <w:lang w:val="es-ES"/>
        </w:rPr>
        <w:t>A</w:t>
      </w:r>
      <w:r w:rsidR="005B0794">
        <w:rPr>
          <w:rFonts w:ascii="Arial" w:hAnsi="Arial" w:cs="Arial"/>
          <w:color w:val="385623" w:themeColor="accent6" w:themeShade="80"/>
          <w:sz w:val="36"/>
          <w:szCs w:val="36"/>
          <w:lang w:val="es-ES"/>
        </w:rPr>
        <w:t xml:space="preserve">NUAL </w:t>
      </w:r>
      <w:r w:rsidR="0052187D" w:rsidRPr="00D52E6A">
        <w:rPr>
          <w:rFonts w:ascii="Arial" w:hAnsi="Arial" w:cs="Arial"/>
          <w:color w:val="385623" w:themeColor="accent6" w:themeShade="80"/>
          <w:sz w:val="36"/>
          <w:szCs w:val="36"/>
          <w:lang w:val="es-ES"/>
        </w:rPr>
        <w:t xml:space="preserve">DE </w:t>
      </w:r>
      <w:r w:rsidR="0052187D">
        <w:rPr>
          <w:rFonts w:ascii="Arial" w:hAnsi="Arial" w:cs="Arial"/>
          <w:color w:val="385623" w:themeColor="accent6" w:themeShade="80"/>
          <w:sz w:val="36"/>
          <w:szCs w:val="36"/>
          <w:lang w:val="es-ES"/>
        </w:rPr>
        <w:t>SEGURIDAD Y SALUD EN EL TRABAJO</w:t>
      </w:r>
    </w:p>
    <w:p w14:paraId="7BC64CEF" w14:textId="573C102D" w:rsidR="0052187D" w:rsidRPr="006D73F8" w:rsidRDefault="0052187D" w:rsidP="006D73F8">
      <w:pPr>
        <w:pStyle w:val="SubtituloguiaUNP"/>
      </w:pPr>
      <w:r w:rsidRPr="006D73F8">
        <w:t>GTH-PL-0</w:t>
      </w:r>
      <w:r w:rsidR="0090059B">
        <w:t>3</w:t>
      </w:r>
      <w:r w:rsidRPr="006D73F8">
        <w:t xml:space="preserve"> V</w:t>
      </w:r>
      <w:r w:rsidR="0029154F">
        <w:t>7</w:t>
      </w:r>
    </w:p>
    <w:p w14:paraId="01825A4C" w14:textId="77777777" w:rsidR="0052187D" w:rsidRPr="00B557D9" w:rsidRDefault="0052187D" w:rsidP="006D73F8">
      <w:pPr>
        <w:pStyle w:val="SubtituloguiaUNP"/>
      </w:pPr>
    </w:p>
    <w:p w14:paraId="00CED7A0" w14:textId="72758E5B" w:rsidR="0052187D" w:rsidRPr="00B557D9" w:rsidRDefault="0052187D" w:rsidP="006D73F8">
      <w:pPr>
        <w:pStyle w:val="SubtituloguiaUNP"/>
      </w:pPr>
    </w:p>
    <w:p w14:paraId="1A32C994" w14:textId="3183E909" w:rsidR="0052187D" w:rsidRPr="00B557D9" w:rsidRDefault="0052187D" w:rsidP="006D73F8">
      <w:pPr>
        <w:pStyle w:val="SubtituloguiaUNP"/>
      </w:pPr>
    </w:p>
    <w:p w14:paraId="296BF770" w14:textId="77777777" w:rsidR="0052187D" w:rsidRPr="00B557D9" w:rsidRDefault="0052187D" w:rsidP="006D73F8">
      <w:pPr>
        <w:pStyle w:val="SubtituloguiaUNP"/>
      </w:pPr>
      <w:r w:rsidRPr="00B557D9">
        <w:t>Gestión Estratégica del Talento Humano</w:t>
      </w:r>
    </w:p>
    <w:p w14:paraId="2E004583" w14:textId="77777777" w:rsidR="0052187D" w:rsidRPr="00B557D9" w:rsidRDefault="0052187D" w:rsidP="006D73F8">
      <w:pPr>
        <w:pStyle w:val="SubtituloguiaUNP"/>
      </w:pPr>
      <w:r w:rsidRPr="00B557D9">
        <w:t>UNIDAD NACIONAL DE PROTECCIÓN</w:t>
      </w:r>
    </w:p>
    <w:p w14:paraId="7357B760" w14:textId="00E5E7FC" w:rsidR="007E40EC" w:rsidRPr="00B557D9" w:rsidRDefault="00A35D13" w:rsidP="007E40EC">
      <w:pPr>
        <w:pStyle w:val="SubtituloguiaUNP"/>
      </w:pPr>
      <w:r>
        <w:t>xxxx</w:t>
      </w:r>
      <w:r w:rsidR="007E40EC">
        <w:t>-2021</w:t>
      </w:r>
    </w:p>
    <w:p w14:paraId="14BC14EA" w14:textId="77777777" w:rsidR="0052187D" w:rsidRPr="00834D06" w:rsidRDefault="0052187D" w:rsidP="006D73F8">
      <w:pPr>
        <w:pStyle w:val="SubtituloguiaUNP"/>
      </w:pPr>
    </w:p>
    <w:p w14:paraId="2445C916" w14:textId="77777777" w:rsidR="0052187D" w:rsidRPr="00834D06" w:rsidRDefault="0052187D" w:rsidP="006D73F8">
      <w:pPr>
        <w:pStyle w:val="SubtituloguiaUNP"/>
        <w:sectPr w:rsidR="0052187D" w:rsidRPr="00834D06" w:rsidSect="005B0794">
          <w:headerReference w:type="even" r:id="rId13"/>
          <w:headerReference w:type="default" r:id="rId14"/>
          <w:footerReference w:type="even" r:id="rId15"/>
          <w:footerReference w:type="default" r:id="rId16"/>
          <w:headerReference w:type="first" r:id="rId17"/>
          <w:footerReference w:type="first" r:id="rId18"/>
          <w:pgSz w:w="12240" w:h="15840"/>
          <w:pgMar w:top="1243" w:right="1134" w:bottom="567" w:left="1134" w:header="454" w:footer="850" w:gutter="0"/>
          <w:pgNumType w:chapStyle="1"/>
          <w:cols w:space="708"/>
          <w:docGrid w:linePitch="360"/>
        </w:sectPr>
      </w:pPr>
      <w:r>
        <w:rPr>
          <w:noProof/>
        </w:rPr>
        <mc:AlternateContent>
          <mc:Choice Requires="wpg">
            <w:drawing>
              <wp:anchor distT="0" distB="0" distL="114300" distR="114300" simplePos="0" relativeHeight="251684864" behindDoc="0" locked="0" layoutInCell="1" allowOverlap="1" wp14:anchorId="2DBE094E" wp14:editId="6E77B433">
                <wp:simplePos x="0" y="0"/>
                <wp:positionH relativeFrom="column">
                  <wp:posOffset>-880407</wp:posOffset>
                </wp:positionH>
                <wp:positionV relativeFrom="paragraph">
                  <wp:posOffset>726432</wp:posOffset>
                </wp:positionV>
                <wp:extent cx="7914005" cy="2128065"/>
                <wp:effectExtent l="0" t="0" r="0" b="5715"/>
                <wp:wrapNone/>
                <wp:docPr id="17" name="Grupo 17"/>
                <wp:cNvGraphicFramePr/>
                <a:graphic xmlns:a="http://schemas.openxmlformats.org/drawingml/2006/main">
                  <a:graphicData uri="http://schemas.microsoft.com/office/word/2010/wordprocessingGroup">
                    <wpg:wgp>
                      <wpg:cNvGrpSpPr/>
                      <wpg:grpSpPr>
                        <a:xfrm>
                          <a:off x="0" y="0"/>
                          <a:ext cx="7914005" cy="2128065"/>
                          <a:chOff x="0" y="0"/>
                          <a:chExt cx="7914005" cy="2128065"/>
                        </a:xfrm>
                      </wpg:grpSpPr>
                      <wpg:grpSp>
                        <wpg:cNvPr id="19" name="Grupo 19"/>
                        <wpg:cNvGrpSpPr/>
                        <wpg:grpSpPr>
                          <a:xfrm>
                            <a:off x="0" y="0"/>
                            <a:ext cx="7914005" cy="2128065"/>
                            <a:chOff x="0" y="0"/>
                            <a:chExt cx="7914005" cy="2128065"/>
                          </a:xfrm>
                        </wpg:grpSpPr>
                        <wps:wsp>
                          <wps:cNvPr id="20" name="Rectángulo 20"/>
                          <wps:cNvSpPr/>
                          <wps:spPr>
                            <a:xfrm>
                              <a:off x="0" y="836023"/>
                              <a:ext cx="7914005" cy="1292042"/>
                            </a:xfrm>
                            <a:prstGeom prst="rect">
                              <a:avLst/>
                            </a:prstGeom>
                            <a:solidFill>
                              <a:srgbClr val="4D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o 21"/>
                          <wpg:cNvGrpSpPr/>
                          <wpg:grpSpPr>
                            <a:xfrm flipV="1">
                              <a:off x="0" y="640028"/>
                              <a:ext cx="7913039" cy="78836"/>
                              <a:chOff x="-72839" y="139341"/>
                              <a:chExt cx="3676965" cy="45750"/>
                            </a:xfrm>
                          </wpg:grpSpPr>
                          <wps:wsp>
                            <wps:cNvPr id="22" name="Rectángulo 22"/>
                            <wps:cNvSpPr/>
                            <wps:spPr>
                              <a:xfrm>
                                <a:off x="-72839" y="139372"/>
                                <a:ext cx="3349439"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3320716" y="139341"/>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flipV="1">
                                <a:off x="3470442" y="139341"/>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8" name="Imagen 3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264331" y="0"/>
                              <a:ext cx="2350135" cy="486410"/>
                            </a:xfrm>
                            <a:prstGeom prst="rect">
                              <a:avLst/>
                            </a:prstGeom>
                          </pic:spPr>
                        </pic:pic>
                      </wpg:grpSp>
                      <pic:pic xmlns:pic="http://schemas.openxmlformats.org/drawingml/2006/picture">
                        <pic:nvPicPr>
                          <pic:cNvPr id="48" name="Imagen 4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6697683" y="938150"/>
                            <a:ext cx="990600" cy="990600"/>
                          </a:xfrm>
                          <a:prstGeom prst="rect">
                            <a:avLst/>
                          </a:prstGeom>
                        </pic:spPr>
                      </pic:pic>
                    </wpg:wgp>
                  </a:graphicData>
                </a:graphic>
              </wp:anchor>
            </w:drawing>
          </mc:Choice>
          <mc:Fallback>
            <w:pict>
              <v:group w14:anchorId="5E7F344A" id="Grupo 17" o:spid="_x0000_s1026" style="position:absolute;margin-left:-69.3pt;margin-top:57.2pt;width:623.15pt;height:167.55pt;z-index:251684864" coordsize="79140,2128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">
                <v:group id="Grupo 19" o:spid="_x0000_s1027" style="position:absolute;width:79140;height:21280" coordsize="79140,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028" style="position:absolute;top:8360;width:79140;height:1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" fillcolor="#4d6015" stroked="f" strokeweight="1pt"/>
                  <v:group id="Grupo 21" o:spid="_x0000_s1029" style="position:absolute;top:6400;width:79130;height:788;flip:y" coordorigin="-728,1393" coordsize="3676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rect id="Rectángulo 22" o:spid="_x0000_s1030" style="position:absolute;left:-728;top:1393;width:3349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" fillcolor="#747070 [1614]" stroked="f" strokeweight="1pt"/>
                    <v:rect id="Rectángulo 36" o:spid="_x0000_s1031" style="position:absolute;left:33207;top:1393;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" fillcolor="#aeaaaa [2414]" stroked="f" strokeweight="1pt"/>
                    <v:rect id="Rectángulo 37" o:spid="_x0000_s1032" style="position:absolute;left:34704;top:1393;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8" o:spid="_x0000_s1033" type="#_x0000_t75" style="position:absolute;left:52643;width:23501;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">
                    <v:imagedata r:id="rId21" o:title=""/>
                  </v:shape>
                </v:group>
                <v:shape id="Imagen 48" o:spid="_x0000_s1034" type="#_x0000_t75" style="position:absolute;left:66976;top:9381;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">
                  <v:imagedata r:id="rId22" o:title=""/>
                </v:shape>
              </v:group>
            </w:pict>
          </mc:Fallback>
        </mc:AlternateContent>
      </w:r>
    </w:p>
    <w:sdt>
      <w:sdtPr>
        <w:rPr>
          <w:rFonts w:asciiTheme="minorHAnsi" w:eastAsiaTheme="minorHAnsi" w:hAnsiTheme="minorHAnsi" w:cstheme="minorBidi"/>
          <w:color w:val="auto"/>
          <w:sz w:val="22"/>
          <w:szCs w:val="22"/>
          <w:lang w:val="es-CO" w:eastAsia="en-US"/>
        </w:rPr>
        <w:id w:val="292794640"/>
        <w:docPartObj>
          <w:docPartGallery w:val="Table of Contents"/>
          <w:docPartUnique/>
        </w:docPartObj>
      </w:sdtPr>
      <w:sdtEndPr>
        <w:rPr>
          <w:b/>
          <w:bCs/>
        </w:rPr>
      </w:sdtEndPr>
      <w:sdtContent>
        <w:p w14:paraId="783B3B58" w14:textId="7B52D7CD" w:rsidR="00B62333" w:rsidRDefault="002911CD">
          <w:pPr>
            <w:pStyle w:val="TtuloTDC"/>
            <w:rPr>
              <w:rFonts w:ascii="Arial" w:eastAsiaTheme="minorHAnsi" w:hAnsi="Arial" w:cs="Arial"/>
              <w:color w:val="385623" w:themeColor="accent6" w:themeShade="80"/>
              <w:sz w:val="24"/>
              <w:szCs w:val="24"/>
              <w:lang w:val="es-CO" w:eastAsia="en-US"/>
            </w:rPr>
          </w:pPr>
          <w:r w:rsidRPr="007E40EC">
            <w:rPr>
              <w:rFonts w:ascii="Arial" w:eastAsiaTheme="minorHAnsi" w:hAnsi="Arial" w:cs="Arial"/>
              <w:color w:val="385623" w:themeColor="accent6" w:themeShade="80"/>
              <w:sz w:val="24"/>
              <w:szCs w:val="24"/>
              <w:lang w:val="es-CO" w:eastAsia="en-US"/>
            </w:rPr>
            <w:t xml:space="preserve">Tabla de contenido </w:t>
          </w:r>
        </w:p>
        <w:p w14:paraId="342DBC39" w14:textId="77777777" w:rsidR="002A54E4" w:rsidRPr="002A54E4" w:rsidRDefault="002A54E4" w:rsidP="002A54E4">
          <w:pPr>
            <w:rPr>
              <w:rFonts w:ascii="Arial" w:hAnsi="Arial" w:cs="Arial"/>
              <w:sz w:val="24"/>
              <w:szCs w:val="24"/>
            </w:rPr>
          </w:pPr>
        </w:p>
        <w:p w14:paraId="460A9D19" w14:textId="1A293327" w:rsidR="00F86F4B" w:rsidRDefault="00B62333">
          <w:pPr>
            <w:pStyle w:val="TDC1"/>
            <w:rPr>
              <w:rFonts w:eastAsiaTheme="minorEastAsia"/>
              <w:noProof/>
              <w:sz w:val="24"/>
              <w:szCs w:val="24"/>
            </w:rPr>
          </w:pPr>
          <w:r w:rsidRPr="002A54E4">
            <w:rPr>
              <w:rFonts w:ascii="Arial" w:hAnsi="Arial" w:cs="Arial"/>
              <w:sz w:val="24"/>
              <w:szCs w:val="24"/>
            </w:rPr>
            <w:fldChar w:fldCharType="begin"/>
          </w:r>
          <w:r w:rsidRPr="002A54E4">
            <w:rPr>
              <w:rFonts w:ascii="Arial" w:hAnsi="Arial" w:cs="Arial"/>
              <w:sz w:val="24"/>
              <w:szCs w:val="24"/>
            </w:rPr>
            <w:instrText xml:space="preserve"> TOC \o "1-3" \h \z \u </w:instrText>
          </w:r>
          <w:r w:rsidRPr="002A54E4">
            <w:rPr>
              <w:rFonts w:ascii="Arial" w:hAnsi="Arial" w:cs="Arial"/>
              <w:sz w:val="24"/>
              <w:szCs w:val="24"/>
            </w:rPr>
            <w:fldChar w:fldCharType="separate"/>
          </w:r>
          <w:hyperlink w:anchor="_Toc62220480" w:history="1">
            <w:r w:rsidR="00F86F4B" w:rsidRPr="00A2286C">
              <w:rPr>
                <w:rStyle w:val="Hipervnculo"/>
                <w:rFonts w:ascii="Arial" w:eastAsiaTheme="majorEastAsia" w:hAnsi="Arial" w:cs="Arial"/>
                <w:noProof/>
              </w:rPr>
              <w:t>1.</w:t>
            </w:r>
            <w:r w:rsidR="00F86F4B">
              <w:rPr>
                <w:rFonts w:eastAsiaTheme="minorEastAsia"/>
                <w:noProof/>
                <w:sz w:val="24"/>
                <w:szCs w:val="24"/>
              </w:rPr>
              <w:tab/>
            </w:r>
            <w:r w:rsidR="00F86F4B" w:rsidRPr="00A2286C">
              <w:rPr>
                <w:rStyle w:val="Hipervnculo"/>
                <w:rFonts w:ascii="Arial" w:eastAsiaTheme="majorEastAsia" w:hAnsi="Arial" w:cs="Arial"/>
                <w:noProof/>
              </w:rPr>
              <w:t>OBJETIVO</w:t>
            </w:r>
            <w:r w:rsidR="00F86F4B">
              <w:rPr>
                <w:noProof/>
                <w:webHidden/>
              </w:rPr>
              <w:tab/>
            </w:r>
            <w:r w:rsidR="00F86F4B">
              <w:rPr>
                <w:noProof/>
                <w:webHidden/>
              </w:rPr>
              <w:fldChar w:fldCharType="begin"/>
            </w:r>
            <w:r w:rsidR="00F86F4B">
              <w:rPr>
                <w:noProof/>
                <w:webHidden/>
              </w:rPr>
              <w:instrText xml:space="preserve"> PAGEREF _Toc62220480 \h </w:instrText>
            </w:r>
            <w:r w:rsidR="00F86F4B">
              <w:rPr>
                <w:noProof/>
                <w:webHidden/>
              </w:rPr>
            </w:r>
            <w:r w:rsidR="00F86F4B">
              <w:rPr>
                <w:noProof/>
                <w:webHidden/>
              </w:rPr>
              <w:fldChar w:fldCharType="separate"/>
            </w:r>
            <w:r w:rsidR="00F86F4B">
              <w:rPr>
                <w:noProof/>
                <w:webHidden/>
              </w:rPr>
              <w:t>2</w:t>
            </w:r>
            <w:r w:rsidR="00F86F4B">
              <w:rPr>
                <w:noProof/>
                <w:webHidden/>
              </w:rPr>
              <w:fldChar w:fldCharType="end"/>
            </w:r>
          </w:hyperlink>
        </w:p>
        <w:p w14:paraId="2039AF09" w14:textId="23226889" w:rsidR="00F86F4B" w:rsidRDefault="007F4A45">
          <w:pPr>
            <w:pStyle w:val="TDC1"/>
            <w:rPr>
              <w:rFonts w:eastAsiaTheme="minorEastAsia"/>
              <w:noProof/>
              <w:sz w:val="24"/>
              <w:szCs w:val="24"/>
            </w:rPr>
          </w:pPr>
          <w:hyperlink w:anchor="_Toc62220481" w:history="1">
            <w:r w:rsidR="00F86F4B" w:rsidRPr="00A2286C">
              <w:rPr>
                <w:rStyle w:val="Hipervnculo"/>
                <w:rFonts w:ascii="Arial" w:eastAsiaTheme="majorEastAsia" w:hAnsi="Arial" w:cs="Arial"/>
                <w:noProof/>
              </w:rPr>
              <w:t>2.</w:t>
            </w:r>
            <w:r w:rsidR="00F86F4B">
              <w:rPr>
                <w:rFonts w:eastAsiaTheme="minorEastAsia"/>
                <w:noProof/>
                <w:sz w:val="24"/>
                <w:szCs w:val="24"/>
              </w:rPr>
              <w:tab/>
            </w:r>
            <w:r w:rsidR="00F86F4B" w:rsidRPr="00A2286C">
              <w:rPr>
                <w:rStyle w:val="Hipervnculo"/>
                <w:rFonts w:ascii="Arial" w:eastAsiaTheme="majorEastAsia" w:hAnsi="Arial" w:cs="Arial"/>
                <w:noProof/>
              </w:rPr>
              <w:t>ALCANCE</w:t>
            </w:r>
            <w:r w:rsidR="00F86F4B">
              <w:rPr>
                <w:noProof/>
                <w:webHidden/>
              </w:rPr>
              <w:tab/>
            </w:r>
            <w:r w:rsidR="00F86F4B">
              <w:rPr>
                <w:noProof/>
                <w:webHidden/>
              </w:rPr>
              <w:fldChar w:fldCharType="begin"/>
            </w:r>
            <w:r w:rsidR="00F86F4B">
              <w:rPr>
                <w:noProof/>
                <w:webHidden/>
              </w:rPr>
              <w:instrText xml:space="preserve"> PAGEREF _Toc62220481 \h </w:instrText>
            </w:r>
            <w:r w:rsidR="00F86F4B">
              <w:rPr>
                <w:noProof/>
                <w:webHidden/>
              </w:rPr>
            </w:r>
            <w:r w:rsidR="00F86F4B">
              <w:rPr>
                <w:noProof/>
                <w:webHidden/>
              </w:rPr>
              <w:fldChar w:fldCharType="separate"/>
            </w:r>
            <w:r w:rsidR="00F86F4B">
              <w:rPr>
                <w:noProof/>
                <w:webHidden/>
              </w:rPr>
              <w:t>3</w:t>
            </w:r>
            <w:r w:rsidR="00F86F4B">
              <w:rPr>
                <w:noProof/>
                <w:webHidden/>
              </w:rPr>
              <w:fldChar w:fldCharType="end"/>
            </w:r>
          </w:hyperlink>
        </w:p>
        <w:p w14:paraId="5FFCB5C6" w14:textId="1AFFDA64" w:rsidR="00F86F4B" w:rsidRDefault="007F4A45">
          <w:pPr>
            <w:pStyle w:val="TDC1"/>
            <w:rPr>
              <w:rFonts w:eastAsiaTheme="minorEastAsia"/>
              <w:noProof/>
              <w:sz w:val="24"/>
              <w:szCs w:val="24"/>
            </w:rPr>
          </w:pPr>
          <w:hyperlink w:anchor="_Toc62220482" w:history="1">
            <w:r w:rsidR="00F86F4B" w:rsidRPr="00A2286C">
              <w:rPr>
                <w:rStyle w:val="Hipervnculo"/>
                <w:rFonts w:ascii="Arial" w:eastAsiaTheme="majorEastAsia" w:hAnsi="Arial" w:cs="Arial"/>
                <w:noProof/>
              </w:rPr>
              <w:t>3.</w:t>
            </w:r>
            <w:r w:rsidR="00F86F4B">
              <w:rPr>
                <w:rFonts w:eastAsiaTheme="minorEastAsia"/>
                <w:noProof/>
                <w:sz w:val="24"/>
                <w:szCs w:val="24"/>
              </w:rPr>
              <w:tab/>
            </w:r>
            <w:r w:rsidR="00F86F4B" w:rsidRPr="00A2286C">
              <w:rPr>
                <w:rStyle w:val="Hipervnculo"/>
                <w:rFonts w:ascii="Arial" w:eastAsiaTheme="majorEastAsia" w:hAnsi="Arial" w:cs="Arial"/>
                <w:noProof/>
              </w:rPr>
              <w:t>DEFINICIONES</w:t>
            </w:r>
            <w:r w:rsidR="00F86F4B">
              <w:rPr>
                <w:noProof/>
                <w:webHidden/>
              </w:rPr>
              <w:tab/>
            </w:r>
            <w:r w:rsidR="00F86F4B">
              <w:rPr>
                <w:noProof/>
                <w:webHidden/>
              </w:rPr>
              <w:fldChar w:fldCharType="begin"/>
            </w:r>
            <w:r w:rsidR="00F86F4B">
              <w:rPr>
                <w:noProof/>
                <w:webHidden/>
              </w:rPr>
              <w:instrText xml:space="preserve"> PAGEREF _Toc62220482 \h </w:instrText>
            </w:r>
            <w:r w:rsidR="00F86F4B">
              <w:rPr>
                <w:noProof/>
                <w:webHidden/>
              </w:rPr>
            </w:r>
            <w:r w:rsidR="00F86F4B">
              <w:rPr>
                <w:noProof/>
                <w:webHidden/>
              </w:rPr>
              <w:fldChar w:fldCharType="separate"/>
            </w:r>
            <w:r w:rsidR="00F86F4B">
              <w:rPr>
                <w:noProof/>
                <w:webHidden/>
              </w:rPr>
              <w:t>3</w:t>
            </w:r>
            <w:r w:rsidR="00F86F4B">
              <w:rPr>
                <w:noProof/>
                <w:webHidden/>
              </w:rPr>
              <w:fldChar w:fldCharType="end"/>
            </w:r>
          </w:hyperlink>
        </w:p>
        <w:p w14:paraId="7CD64E09" w14:textId="43B618F3" w:rsidR="00F86F4B" w:rsidRDefault="007F4A45">
          <w:pPr>
            <w:pStyle w:val="TDC1"/>
            <w:rPr>
              <w:rFonts w:eastAsiaTheme="minorEastAsia"/>
              <w:noProof/>
              <w:sz w:val="24"/>
              <w:szCs w:val="24"/>
            </w:rPr>
          </w:pPr>
          <w:hyperlink w:anchor="_Toc62220483" w:history="1">
            <w:r w:rsidR="00F86F4B" w:rsidRPr="00A2286C">
              <w:rPr>
                <w:rStyle w:val="Hipervnculo"/>
                <w:rFonts w:ascii="Arial" w:eastAsiaTheme="majorEastAsia" w:hAnsi="Arial" w:cs="Arial"/>
                <w:noProof/>
              </w:rPr>
              <w:t>4.</w:t>
            </w:r>
            <w:r w:rsidR="00F86F4B">
              <w:rPr>
                <w:rFonts w:eastAsiaTheme="minorEastAsia"/>
                <w:noProof/>
                <w:sz w:val="24"/>
                <w:szCs w:val="24"/>
              </w:rPr>
              <w:tab/>
            </w:r>
            <w:r w:rsidR="00F86F4B" w:rsidRPr="00A2286C">
              <w:rPr>
                <w:rStyle w:val="Hipervnculo"/>
                <w:rFonts w:ascii="Arial" w:eastAsiaTheme="majorEastAsia" w:hAnsi="Arial" w:cs="Arial"/>
                <w:noProof/>
              </w:rPr>
              <w:t>MARCO LEGAL</w:t>
            </w:r>
            <w:r w:rsidR="00F86F4B">
              <w:rPr>
                <w:noProof/>
                <w:webHidden/>
              </w:rPr>
              <w:tab/>
            </w:r>
            <w:r w:rsidR="00F86F4B">
              <w:rPr>
                <w:noProof/>
                <w:webHidden/>
              </w:rPr>
              <w:fldChar w:fldCharType="begin"/>
            </w:r>
            <w:r w:rsidR="00F86F4B">
              <w:rPr>
                <w:noProof/>
                <w:webHidden/>
              </w:rPr>
              <w:instrText xml:space="preserve"> PAGEREF _Toc62220483 \h </w:instrText>
            </w:r>
            <w:r w:rsidR="00F86F4B">
              <w:rPr>
                <w:noProof/>
                <w:webHidden/>
              </w:rPr>
            </w:r>
            <w:r w:rsidR="00F86F4B">
              <w:rPr>
                <w:noProof/>
                <w:webHidden/>
              </w:rPr>
              <w:fldChar w:fldCharType="separate"/>
            </w:r>
            <w:r w:rsidR="00F86F4B">
              <w:rPr>
                <w:noProof/>
                <w:webHidden/>
              </w:rPr>
              <w:t>8</w:t>
            </w:r>
            <w:r w:rsidR="00F86F4B">
              <w:rPr>
                <w:noProof/>
                <w:webHidden/>
              </w:rPr>
              <w:fldChar w:fldCharType="end"/>
            </w:r>
          </w:hyperlink>
        </w:p>
        <w:p w14:paraId="447C98B2" w14:textId="658E396D" w:rsidR="00F86F4B" w:rsidRDefault="007F4A45">
          <w:pPr>
            <w:pStyle w:val="TDC1"/>
            <w:rPr>
              <w:rFonts w:eastAsiaTheme="minorEastAsia"/>
              <w:noProof/>
              <w:sz w:val="24"/>
              <w:szCs w:val="24"/>
            </w:rPr>
          </w:pPr>
          <w:hyperlink w:anchor="_Toc62220484" w:history="1">
            <w:r w:rsidR="00F86F4B" w:rsidRPr="00A2286C">
              <w:rPr>
                <w:rStyle w:val="Hipervnculo"/>
                <w:rFonts w:ascii="Arial" w:hAnsi="Arial" w:cs="Arial"/>
                <w:noProof/>
              </w:rPr>
              <w:t>5.</w:t>
            </w:r>
            <w:r w:rsidR="00F86F4B">
              <w:rPr>
                <w:rFonts w:eastAsiaTheme="minorEastAsia"/>
                <w:noProof/>
                <w:sz w:val="24"/>
                <w:szCs w:val="24"/>
              </w:rPr>
              <w:tab/>
            </w:r>
            <w:r w:rsidR="00F86F4B" w:rsidRPr="00A2286C">
              <w:rPr>
                <w:rStyle w:val="Hipervnculo"/>
                <w:rFonts w:ascii="Arial" w:eastAsiaTheme="majorEastAsia" w:hAnsi="Arial" w:cs="Arial"/>
                <w:noProof/>
              </w:rPr>
              <w:t>CONTENIDO</w:t>
            </w:r>
            <w:r w:rsidR="00F86F4B">
              <w:rPr>
                <w:noProof/>
                <w:webHidden/>
              </w:rPr>
              <w:tab/>
            </w:r>
            <w:r w:rsidR="00F86F4B">
              <w:rPr>
                <w:noProof/>
                <w:webHidden/>
              </w:rPr>
              <w:fldChar w:fldCharType="begin"/>
            </w:r>
            <w:r w:rsidR="00F86F4B">
              <w:rPr>
                <w:noProof/>
                <w:webHidden/>
              </w:rPr>
              <w:instrText xml:space="preserve"> PAGEREF _Toc62220484 \h </w:instrText>
            </w:r>
            <w:r w:rsidR="00F86F4B">
              <w:rPr>
                <w:noProof/>
                <w:webHidden/>
              </w:rPr>
            </w:r>
            <w:r w:rsidR="00F86F4B">
              <w:rPr>
                <w:noProof/>
                <w:webHidden/>
              </w:rPr>
              <w:fldChar w:fldCharType="separate"/>
            </w:r>
            <w:r w:rsidR="00F86F4B">
              <w:rPr>
                <w:noProof/>
                <w:webHidden/>
              </w:rPr>
              <w:t>14</w:t>
            </w:r>
            <w:r w:rsidR="00F86F4B">
              <w:rPr>
                <w:noProof/>
                <w:webHidden/>
              </w:rPr>
              <w:fldChar w:fldCharType="end"/>
            </w:r>
          </w:hyperlink>
        </w:p>
        <w:p w14:paraId="7AFAAE04" w14:textId="6FA7643D" w:rsidR="00F86F4B" w:rsidRDefault="007F4A45">
          <w:pPr>
            <w:pStyle w:val="TDC2"/>
            <w:rPr>
              <w:rFonts w:eastAsiaTheme="minorEastAsia"/>
              <w:noProof/>
              <w:sz w:val="24"/>
              <w:szCs w:val="24"/>
            </w:rPr>
          </w:pPr>
          <w:hyperlink w:anchor="_Toc62220485" w:history="1">
            <w:r w:rsidR="00F86F4B" w:rsidRPr="00A2286C">
              <w:rPr>
                <w:rStyle w:val="Hipervnculo"/>
                <w:rFonts w:ascii="Arial" w:hAnsi="Arial" w:cs="Arial"/>
                <w:bCs/>
                <w:noProof/>
              </w:rPr>
              <w:t>5.1</w:t>
            </w:r>
            <w:r w:rsidR="00F86F4B">
              <w:rPr>
                <w:rFonts w:eastAsiaTheme="minorEastAsia"/>
                <w:noProof/>
                <w:sz w:val="24"/>
                <w:szCs w:val="24"/>
              </w:rPr>
              <w:tab/>
            </w:r>
            <w:r w:rsidR="00F86F4B" w:rsidRPr="00A2286C">
              <w:rPr>
                <w:rStyle w:val="Hipervnculo"/>
                <w:rFonts w:ascii="Arial" w:hAnsi="Arial" w:cs="Arial"/>
                <w:bCs/>
                <w:noProof/>
              </w:rPr>
              <w:t>ACTUAR</w:t>
            </w:r>
            <w:r w:rsidR="00F86F4B">
              <w:rPr>
                <w:noProof/>
                <w:webHidden/>
              </w:rPr>
              <w:tab/>
            </w:r>
            <w:r w:rsidR="00F86F4B">
              <w:rPr>
                <w:noProof/>
                <w:webHidden/>
              </w:rPr>
              <w:fldChar w:fldCharType="begin"/>
            </w:r>
            <w:r w:rsidR="00F86F4B">
              <w:rPr>
                <w:noProof/>
                <w:webHidden/>
              </w:rPr>
              <w:instrText xml:space="preserve"> PAGEREF _Toc62220485 \h </w:instrText>
            </w:r>
            <w:r w:rsidR="00F86F4B">
              <w:rPr>
                <w:noProof/>
                <w:webHidden/>
              </w:rPr>
            </w:r>
            <w:r w:rsidR="00F86F4B">
              <w:rPr>
                <w:noProof/>
                <w:webHidden/>
              </w:rPr>
              <w:fldChar w:fldCharType="separate"/>
            </w:r>
            <w:r w:rsidR="00F86F4B">
              <w:rPr>
                <w:noProof/>
                <w:webHidden/>
              </w:rPr>
              <w:t>14</w:t>
            </w:r>
            <w:r w:rsidR="00F86F4B">
              <w:rPr>
                <w:noProof/>
                <w:webHidden/>
              </w:rPr>
              <w:fldChar w:fldCharType="end"/>
            </w:r>
          </w:hyperlink>
        </w:p>
        <w:p w14:paraId="7DF2C8FC" w14:textId="3BA914FE" w:rsidR="00F86F4B" w:rsidRDefault="007F4A45">
          <w:pPr>
            <w:pStyle w:val="TDC2"/>
            <w:rPr>
              <w:rFonts w:eastAsiaTheme="minorEastAsia"/>
              <w:noProof/>
              <w:sz w:val="24"/>
              <w:szCs w:val="24"/>
            </w:rPr>
          </w:pPr>
          <w:hyperlink w:anchor="_Toc62220486" w:history="1">
            <w:r w:rsidR="00F86F4B" w:rsidRPr="00A2286C">
              <w:rPr>
                <w:rStyle w:val="Hipervnculo"/>
                <w:rFonts w:ascii="Arial" w:hAnsi="Arial" w:cs="Arial"/>
                <w:bCs/>
                <w:noProof/>
              </w:rPr>
              <w:t>5.2</w:t>
            </w:r>
            <w:r w:rsidR="00F86F4B">
              <w:rPr>
                <w:rFonts w:eastAsiaTheme="minorEastAsia"/>
                <w:noProof/>
                <w:sz w:val="24"/>
                <w:szCs w:val="24"/>
              </w:rPr>
              <w:tab/>
            </w:r>
            <w:r w:rsidR="00F86F4B" w:rsidRPr="00A2286C">
              <w:rPr>
                <w:rStyle w:val="Hipervnculo"/>
                <w:rFonts w:ascii="Arial" w:hAnsi="Arial" w:cs="Arial"/>
                <w:bCs/>
                <w:noProof/>
              </w:rPr>
              <w:t>PLANEAR</w:t>
            </w:r>
            <w:r w:rsidR="00F86F4B">
              <w:rPr>
                <w:noProof/>
                <w:webHidden/>
              </w:rPr>
              <w:tab/>
            </w:r>
            <w:r w:rsidR="00F86F4B">
              <w:rPr>
                <w:noProof/>
                <w:webHidden/>
              </w:rPr>
              <w:fldChar w:fldCharType="begin"/>
            </w:r>
            <w:r w:rsidR="00F86F4B">
              <w:rPr>
                <w:noProof/>
                <w:webHidden/>
              </w:rPr>
              <w:instrText xml:space="preserve"> PAGEREF _Toc62220486 \h </w:instrText>
            </w:r>
            <w:r w:rsidR="00F86F4B">
              <w:rPr>
                <w:noProof/>
                <w:webHidden/>
              </w:rPr>
            </w:r>
            <w:r w:rsidR="00F86F4B">
              <w:rPr>
                <w:noProof/>
                <w:webHidden/>
              </w:rPr>
              <w:fldChar w:fldCharType="separate"/>
            </w:r>
            <w:r w:rsidR="00F86F4B">
              <w:rPr>
                <w:noProof/>
                <w:webHidden/>
              </w:rPr>
              <w:t>16</w:t>
            </w:r>
            <w:r w:rsidR="00F86F4B">
              <w:rPr>
                <w:noProof/>
                <w:webHidden/>
              </w:rPr>
              <w:fldChar w:fldCharType="end"/>
            </w:r>
          </w:hyperlink>
        </w:p>
        <w:p w14:paraId="66155D5C" w14:textId="363A668A" w:rsidR="00F86F4B" w:rsidRDefault="007F4A45">
          <w:pPr>
            <w:pStyle w:val="TDC2"/>
            <w:rPr>
              <w:rFonts w:eastAsiaTheme="minorEastAsia"/>
              <w:noProof/>
              <w:sz w:val="24"/>
              <w:szCs w:val="24"/>
            </w:rPr>
          </w:pPr>
          <w:hyperlink w:anchor="_Toc62220487" w:history="1">
            <w:r w:rsidR="00F86F4B" w:rsidRPr="00A2286C">
              <w:rPr>
                <w:rStyle w:val="Hipervnculo"/>
                <w:rFonts w:ascii="Arial" w:hAnsi="Arial" w:cs="Arial"/>
                <w:bCs/>
                <w:noProof/>
              </w:rPr>
              <w:t>5.3</w:t>
            </w:r>
            <w:r w:rsidR="00F86F4B">
              <w:rPr>
                <w:rFonts w:eastAsiaTheme="minorEastAsia"/>
                <w:noProof/>
                <w:sz w:val="24"/>
                <w:szCs w:val="24"/>
              </w:rPr>
              <w:tab/>
            </w:r>
            <w:r w:rsidR="00F86F4B" w:rsidRPr="00A2286C">
              <w:rPr>
                <w:rStyle w:val="Hipervnculo"/>
                <w:rFonts w:ascii="Arial" w:hAnsi="Arial" w:cs="Arial"/>
                <w:bCs/>
                <w:noProof/>
              </w:rPr>
              <w:t>HACER</w:t>
            </w:r>
            <w:r w:rsidR="00F86F4B">
              <w:rPr>
                <w:noProof/>
                <w:webHidden/>
              </w:rPr>
              <w:tab/>
            </w:r>
            <w:r w:rsidR="00F86F4B">
              <w:rPr>
                <w:noProof/>
                <w:webHidden/>
              </w:rPr>
              <w:fldChar w:fldCharType="begin"/>
            </w:r>
            <w:r w:rsidR="00F86F4B">
              <w:rPr>
                <w:noProof/>
                <w:webHidden/>
              </w:rPr>
              <w:instrText xml:space="preserve"> PAGEREF _Toc62220487 \h </w:instrText>
            </w:r>
            <w:r w:rsidR="00F86F4B">
              <w:rPr>
                <w:noProof/>
                <w:webHidden/>
              </w:rPr>
            </w:r>
            <w:r w:rsidR="00F86F4B">
              <w:rPr>
                <w:noProof/>
                <w:webHidden/>
              </w:rPr>
              <w:fldChar w:fldCharType="separate"/>
            </w:r>
            <w:r w:rsidR="00F86F4B">
              <w:rPr>
                <w:noProof/>
                <w:webHidden/>
              </w:rPr>
              <w:t>17</w:t>
            </w:r>
            <w:r w:rsidR="00F86F4B">
              <w:rPr>
                <w:noProof/>
                <w:webHidden/>
              </w:rPr>
              <w:fldChar w:fldCharType="end"/>
            </w:r>
          </w:hyperlink>
        </w:p>
        <w:p w14:paraId="5CAB8F53" w14:textId="059BA963" w:rsidR="00F86F4B" w:rsidRDefault="007F4A45">
          <w:pPr>
            <w:pStyle w:val="TDC2"/>
            <w:rPr>
              <w:rFonts w:eastAsiaTheme="minorEastAsia"/>
              <w:noProof/>
              <w:sz w:val="24"/>
              <w:szCs w:val="24"/>
            </w:rPr>
          </w:pPr>
          <w:hyperlink w:anchor="_Toc62220488" w:history="1">
            <w:r w:rsidR="00F86F4B" w:rsidRPr="00A2286C">
              <w:rPr>
                <w:rStyle w:val="Hipervnculo"/>
                <w:rFonts w:ascii="Arial" w:hAnsi="Arial" w:cs="Arial"/>
                <w:bCs/>
                <w:noProof/>
              </w:rPr>
              <w:t>5.4</w:t>
            </w:r>
            <w:r w:rsidR="00F86F4B">
              <w:rPr>
                <w:rFonts w:eastAsiaTheme="minorEastAsia"/>
                <w:noProof/>
                <w:sz w:val="24"/>
                <w:szCs w:val="24"/>
              </w:rPr>
              <w:tab/>
            </w:r>
            <w:r w:rsidR="00F86F4B" w:rsidRPr="00A2286C">
              <w:rPr>
                <w:rStyle w:val="Hipervnculo"/>
                <w:rFonts w:ascii="Arial" w:hAnsi="Arial" w:cs="Arial"/>
                <w:bCs/>
                <w:noProof/>
              </w:rPr>
              <w:t>VERIFICAR</w:t>
            </w:r>
            <w:r w:rsidR="00F86F4B">
              <w:rPr>
                <w:noProof/>
                <w:webHidden/>
              </w:rPr>
              <w:tab/>
            </w:r>
            <w:r w:rsidR="00F86F4B">
              <w:rPr>
                <w:noProof/>
                <w:webHidden/>
              </w:rPr>
              <w:fldChar w:fldCharType="begin"/>
            </w:r>
            <w:r w:rsidR="00F86F4B">
              <w:rPr>
                <w:noProof/>
                <w:webHidden/>
              </w:rPr>
              <w:instrText xml:space="preserve"> PAGEREF _Toc62220488 \h </w:instrText>
            </w:r>
            <w:r w:rsidR="00F86F4B">
              <w:rPr>
                <w:noProof/>
                <w:webHidden/>
              </w:rPr>
            </w:r>
            <w:r w:rsidR="00F86F4B">
              <w:rPr>
                <w:noProof/>
                <w:webHidden/>
              </w:rPr>
              <w:fldChar w:fldCharType="separate"/>
            </w:r>
            <w:r w:rsidR="00F86F4B">
              <w:rPr>
                <w:noProof/>
                <w:webHidden/>
              </w:rPr>
              <w:t>17</w:t>
            </w:r>
            <w:r w:rsidR="00F86F4B">
              <w:rPr>
                <w:noProof/>
                <w:webHidden/>
              </w:rPr>
              <w:fldChar w:fldCharType="end"/>
            </w:r>
          </w:hyperlink>
        </w:p>
        <w:p w14:paraId="3CA65B7D" w14:textId="2CE78CEC" w:rsidR="00F86F4B" w:rsidRDefault="007F4A45">
          <w:pPr>
            <w:pStyle w:val="TDC3"/>
            <w:rPr>
              <w:rFonts w:eastAsiaTheme="minorEastAsia"/>
              <w:noProof/>
              <w:sz w:val="24"/>
              <w:szCs w:val="24"/>
            </w:rPr>
          </w:pPr>
          <w:hyperlink w:anchor="_Toc62220489" w:history="1">
            <w:r w:rsidR="00F86F4B" w:rsidRPr="00A2286C">
              <w:rPr>
                <w:rStyle w:val="Hipervnculo"/>
                <w:rFonts w:ascii="Arial" w:hAnsi="Arial" w:cs="Arial"/>
                <w:bCs/>
                <w:noProof/>
              </w:rPr>
              <w:t>5.4.1</w:t>
            </w:r>
            <w:r w:rsidR="00F86F4B">
              <w:rPr>
                <w:rFonts w:eastAsiaTheme="minorEastAsia"/>
                <w:noProof/>
                <w:sz w:val="24"/>
                <w:szCs w:val="24"/>
              </w:rPr>
              <w:tab/>
            </w:r>
            <w:r w:rsidR="00F86F4B" w:rsidRPr="00A2286C">
              <w:rPr>
                <w:rStyle w:val="Hipervnculo"/>
                <w:rFonts w:ascii="Arial" w:hAnsi="Arial" w:cs="Arial"/>
                <w:bCs/>
                <w:noProof/>
              </w:rPr>
              <w:t>Indicadores de estructura</w:t>
            </w:r>
            <w:r w:rsidR="00F86F4B">
              <w:rPr>
                <w:noProof/>
                <w:webHidden/>
              </w:rPr>
              <w:tab/>
            </w:r>
            <w:r w:rsidR="00F86F4B">
              <w:rPr>
                <w:noProof/>
                <w:webHidden/>
              </w:rPr>
              <w:fldChar w:fldCharType="begin"/>
            </w:r>
            <w:r w:rsidR="00F86F4B">
              <w:rPr>
                <w:noProof/>
                <w:webHidden/>
              </w:rPr>
              <w:instrText xml:space="preserve"> PAGEREF _Toc62220489 \h </w:instrText>
            </w:r>
            <w:r w:rsidR="00F86F4B">
              <w:rPr>
                <w:noProof/>
                <w:webHidden/>
              </w:rPr>
            </w:r>
            <w:r w:rsidR="00F86F4B">
              <w:rPr>
                <w:noProof/>
                <w:webHidden/>
              </w:rPr>
              <w:fldChar w:fldCharType="separate"/>
            </w:r>
            <w:r w:rsidR="00F86F4B">
              <w:rPr>
                <w:noProof/>
                <w:webHidden/>
              </w:rPr>
              <w:t>17</w:t>
            </w:r>
            <w:r w:rsidR="00F86F4B">
              <w:rPr>
                <w:noProof/>
                <w:webHidden/>
              </w:rPr>
              <w:fldChar w:fldCharType="end"/>
            </w:r>
          </w:hyperlink>
        </w:p>
        <w:p w14:paraId="5510994F" w14:textId="028B3A1E" w:rsidR="00F86F4B" w:rsidRDefault="007F4A45">
          <w:pPr>
            <w:pStyle w:val="TDC3"/>
            <w:rPr>
              <w:rFonts w:eastAsiaTheme="minorEastAsia"/>
              <w:noProof/>
              <w:sz w:val="24"/>
              <w:szCs w:val="24"/>
            </w:rPr>
          </w:pPr>
          <w:hyperlink w:anchor="_Toc62220490" w:history="1">
            <w:r w:rsidR="00F86F4B" w:rsidRPr="00A2286C">
              <w:rPr>
                <w:rStyle w:val="Hipervnculo"/>
                <w:rFonts w:ascii="Arial" w:hAnsi="Arial" w:cs="Arial"/>
                <w:bCs/>
                <w:noProof/>
              </w:rPr>
              <w:t>5.4.2</w:t>
            </w:r>
            <w:r w:rsidR="00F86F4B">
              <w:rPr>
                <w:rFonts w:eastAsiaTheme="minorEastAsia"/>
                <w:noProof/>
                <w:sz w:val="24"/>
                <w:szCs w:val="24"/>
              </w:rPr>
              <w:tab/>
            </w:r>
            <w:r w:rsidR="00F86F4B" w:rsidRPr="00A2286C">
              <w:rPr>
                <w:rStyle w:val="Hipervnculo"/>
                <w:rFonts w:ascii="Arial" w:hAnsi="Arial" w:cs="Arial"/>
                <w:bCs/>
                <w:noProof/>
              </w:rPr>
              <w:t>Indicadores de Proceso</w:t>
            </w:r>
            <w:r w:rsidR="00F86F4B">
              <w:rPr>
                <w:noProof/>
                <w:webHidden/>
              </w:rPr>
              <w:tab/>
            </w:r>
            <w:r w:rsidR="00F86F4B">
              <w:rPr>
                <w:noProof/>
                <w:webHidden/>
              </w:rPr>
              <w:fldChar w:fldCharType="begin"/>
            </w:r>
            <w:r w:rsidR="00F86F4B">
              <w:rPr>
                <w:noProof/>
                <w:webHidden/>
              </w:rPr>
              <w:instrText xml:space="preserve"> PAGEREF _Toc62220490 \h </w:instrText>
            </w:r>
            <w:r w:rsidR="00F86F4B">
              <w:rPr>
                <w:noProof/>
                <w:webHidden/>
              </w:rPr>
            </w:r>
            <w:r w:rsidR="00F86F4B">
              <w:rPr>
                <w:noProof/>
                <w:webHidden/>
              </w:rPr>
              <w:fldChar w:fldCharType="separate"/>
            </w:r>
            <w:r w:rsidR="00F86F4B">
              <w:rPr>
                <w:noProof/>
                <w:webHidden/>
              </w:rPr>
              <w:t>17</w:t>
            </w:r>
            <w:r w:rsidR="00F86F4B">
              <w:rPr>
                <w:noProof/>
                <w:webHidden/>
              </w:rPr>
              <w:fldChar w:fldCharType="end"/>
            </w:r>
          </w:hyperlink>
        </w:p>
        <w:p w14:paraId="78D64FCD" w14:textId="15537B77" w:rsidR="00F86F4B" w:rsidRDefault="007F4A45">
          <w:pPr>
            <w:pStyle w:val="TDC3"/>
            <w:rPr>
              <w:rFonts w:eastAsiaTheme="minorEastAsia"/>
              <w:noProof/>
              <w:sz w:val="24"/>
              <w:szCs w:val="24"/>
            </w:rPr>
          </w:pPr>
          <w:hyperlink w:anchor="_Toc62220491" w:history="1">
            <w:r w:rsidR="00F86F4B" w:rsidRPr="00A2286C">
              <w:rPr>
                <w:rStyle w:val="Hipervnculo"/>
                <w:rFonts w:ascii="Arial" w:hAnsi="Arial" w:cs="Arial"/>
                <w:bCs/>
                <w:noProof/>
              </w:rPr>
              <w:t>5.4.3</w:t>
            </w:r>
            <w:r w:rsidR="00F86F4B">
              <w:rPr>
                <w:rFonts w:eastAsiaTheme="minorEastAsia"/>
                <w:noProof/>
                <w:sz w:val="24"/>
                <w:szCs w:val="24"/>
              </w:rPr>
              <w:tab/>
            </w:r>
            <w:r w:rsidR="00F86F4B" w:rsidRPr="00A2286C">
              <w:rPr>
                <w:rStyle w:val="Hipervnculo"/>
                <w:rFonts w:ascii="Arial" w:hAnsi="Arial" w:cs="Arial"/>
                <w:bCs/>
                <w:noProof/>
              </w:rPr>
              <w:t>Indicadores de Resultado</w:t>
            </w:r>
            <w:r w:rsidR="00F86F4B">
              <w:rPr>
                <w:noProof/>
                <w:webHidden/>
              </w:rPr>
              <w:tab/>
            </w:r>
            <w:r w:rsidR="00F86F4B">
              <w:rPr>
                <w:noProof/>
                <w:webHidden/>
              </w:rPr>
              <w:fldChar w:fldCharType="begin"/>
            </w:r>
            <w:r w:rsidR="00F86F4B">
              <w:rPr>
                <w:noProof/>
                <w:webHidden/>
              </w:rPr>
              <w:instrText xml:space="preserve"> PAGEREF _Toc62220491 \h </w:instrText>
            </w:r>
            <w:r w:rsidR="00F86F4B">
              <w:rPr>
                <w:noProof/>
                <w:webHidden/>
              </w:rPr>
            </w:r>
            <w:r w:rsidR="00F86F4B">
              <w:rPr>
                <w:noProof/>
                <w:webHidden/>
              </w:rPr>
              <w:fldChar w:fldCharType="separate"/>
            </w:r>
            <w:r w:rsidR="00F86F4B">
              <w:rPr>
                <w:noProof/>
                <w:webHidden/>
              </w:rPr>
              <w:t>17</w:t>
            </w:r>
            <w:r w:rsidR="00F86F4B">
              <w:rPr>
                <w:noProof/>
                <w:webHidden/>
              </w:rPr>
              <w:fldChar w:fldCharType="end"/>
            </w:r>
          </w:hyperlink>
        </w:p>
        <w:p w14:paraId="50C05F16" w14:textId="3DB305E9" w:rsidR="00F86F4B" w:rsidRDefault="007F4A45">
          <w:pPr>
            <w:pStyle w:val="TDC3"/>
            <w:rPr>
              <w:rFonts w:eastAsiaTheme="minorEastAsia"/>
              <w:noProof/>
              <w:sz w:val="24"/>
              <w:szCs w:val="24"/>
            </w:rPr>
          </w:pPr>
          <w:hyperlink w:anchor="_Toc62220492" w:history="1">
            <w:r w:rsidR="00F86F4B" w:rsidRPr="00A2286C">
              <w:rPr>
                <w:rStyle w:val="Hipervnculo"/>
                <w:rFonts w:ascii="Arial" w:hAnsi="Arial" w:cs="Arial"/>
                <w:bCs/>
                <w:noProof/>
              </w:rPr>
              <w:t>5.4.4</w:t>
            </w:r>
            <w:r w:rsidR="00F86F4B">
              <w:rPr>
                <w:rFonts w:eastAsiaTheme="minorEastAsia"/>
                <w:noProof/>
                <w:sz w:val="24"/>
                <w:szCs w:val="24"/>
              </w:rPr>
              <w:tab/>
            </w:r>
            <w:r w:rsidR="00F86F4B" w:rsidRPr="00A2286C">
              <w:rPr>
                <w:rStyle w:val="Hipervnculo"/>
                <w:rFonts w:ascii="Arial" w:hAnsi="Arial" w:cs="Arial"/>
                <w:bCs/>
                <w:noProof/>
              </w:rPr>
              <w:t>Indicadores mínimos exigidos por la Resolución 0312 de 2019</w:t>
            </w:r>
            <w:r w:rsidR="00F86F4B">
              <w:rPr>
                <w:noProof/>
                <w:webHidden/>
              </w:rPr>
              <w:tab/>
            </w:r>
            <w:r w:rsidR="00F86F4B">
              <w:rPr>
                <w:noProof/>
                <w:webHidden/>
              </w:rPr>
              <w:fldChar w:fldCharType="begin"/>
            </w:r>
            <w:r w:rsidR="00F86F4B">
              <w:rPr>
                <w:noProof/>
                <w:webHidden/>
              </w:rPr>
              <w:instrText xml:space="preserve"> PAGEREF _Toc62220492 \h </w:instrText>
            </w:r>
            <w:r w:rsidR="00F86F4B">
              <w:rPr>
                <w:noProof/>
                <w:webHidden/>
              </w:rPr>
            </w:r>
            <w:r w:rsidR="00F86F4B">
              <w:rPr>
                <w:noProof/>
                <w:webHidden/>
              </w:rPr>
              <w:fldChar w:fldCharType="separate"/>
            </w:r>
            <w:r w:rsidR="00F86F4B">
              <w:rPr>
                <w:noProof/>
                <w:webHidden/>
              </w:rPr>
              <w:t>18</w:t>
            </w:r>
            <w:r w:rsidR="00F86F4B">
              <w:rPr>
                <w:noProof/>
                <w:webHidden/>
              </w:rPr>
              <w:fldChar w:fldCharType="end"/>
            </w:r>
          </w:hyperlink>
        </w:p>
        <w:p w14:paraId="7F0CB351" w14:textId="5A36AADB" w:rsidR="00F86F4B" w:rsidRDefault="007F4A45">
          <w:pPr>
            <w:pStyle w:val="TDC3"/>
            <w:rPr>
              <w:rFonts w:eastAsiaTheme="minorEastAsia"/>
              <w:noProof/>
              <w:sz w:val="24"/>
              <w:szCs w:val="24"/>
            </w:rPr>
          </w:pPr>
          <w:hyperlink w:anchor="_Toc62220493" w:history="1">
            <w:r w:rsidR="00F86F4B" w:rsidRPr="00A2286C">
              <w:rPr>
                <w:rStyle w:val="Hipervnculo"/>
                <w:rFonts w:ascii="Arial" w:eastAsiaTheme="majorEastAsia" w:hAnsi="Arial" w:cs="Arial"/>
                <w:noProof/>
              </w:rPr>
              <w:t>5.4.5</w:t>
            </w:r>
            <w:r w:rsidR="00F86F4B">
              <w:rPr>
                <w:rFonts w:eastAsiaTheme="minorEastAsia"/>
                <w:noProof/>
                <w:sz w:val="24"/>
                <w:szCs w:val="24"/>
              </w:rPr>
              <w:tab/>
            </w:r>
            <w:r w:rsidR="00F86F4B" w:rsidRPr="00A2286C">
              <w:rPr>
                <w:rStyle w:val="Hipervnculo"/>
                <w:rFonts w:ascii="Arial" w:eastAsiaTheme="majorEastAsia" w:hAnsi="Arial" w:cs="Arial"/>
                <w:noProof/>
              </w:rPr>
              <w:t>Indicadores del despliegue de la Política del Sistema de Gestión Integrada</w:t>
            </w:r>
            <w:r w:rsidR="00F86F4B">
              <w:rPr>
                <w:noProof/>
                <w:webHidden/>
              </w:rPr>
              <w:tab/>
            </w:r>
            <w:r w:rsidR="00F86F4B">
              <w:rPr>
                <w:noProof/>
                <w:webHidden/>
              </w:rPr>
              <w:fldChar w:fldCharType="begin"/>
            </w:r>
            <w:r w:rsidR="00F86F4B">
              <w:rPr>
                <w:noProof/>
                <w:webHidden/>
              </w:rPr>
              <w:instrText xml:space="preserve"> PAGEREF _Toc62220493 \h </w:instrText>
            </w:r>
            <w:r w:rsidR="00F86F4B">
              <w:rPr>
                <w:noProof/>
                <w:webHidden/>
              </w:rPr>
            </w:r>
            <w:r w:rsidR="00F86F4B">
              <w:rPr>
                <w:noProof/>
                <w:webHidden/>
              </w:rPr>
              <w:fldChar w:fldCharType="separate"/>
            </w:r>
            <w:r w:rsidR="00F86F4B">
              <w:rPr>
                <w:noProof/>
                <w:webHidden/>
              </w:rPr>
              <w:t>18</w:t>
            </w:r>
            <w:r w:rsidR="00F86F4B">
              <w:rPr>
                <w:noProof/>
                <w:webHidden/>
              </w:rPr>
              <w:fldChar w:fldCharType="end"/>
            </w:r>
          </w:hyperlink>
        </w:p>
        <w:p w14:paraId="254832F2" w14:textId="6E3E7DC8" w:rsidR="00F86F4B" w:rsidRDefault="007F4A45">
          <w:pPr>
            <w:pStyle w:val="TDC1"/>
            <w:tabs>
              <w:tab w:val="left" w:pos="880"/>
            </w:tabs>
            <w:rPr>
              <w:rFonts w:eastAsiaTheme="minorEastAsia"/>
              <w:noProof/>
              <w:sz w:val="24"/>
              <w:szCs w:val="24"/>
            </w:rPr>
          </w:pPr>
          <w:hyperlink w:anchor="_Toc62220494" w:history="1">
            <w:r w:rsidR="00F86F4B" w:rsidRPr="00A2286C">
              <w:rPr>
                <w:rStyle w:val="Hipervnculo"/>
                <w:rFonts w:ascii="Arial" w:eastAsiaTheme="majorEastAsia" w:hAnsi="Arial" w:cs="Arial"/>
                <w:noProof/>
              </w:rPr>
              <w:t>5.4.6</w:t>
            </w:r>
            <w:r w:rsidR="00F86F4B">
              <w:rPr>
                <w:rFonts w:eastAsiaTheme="minorEastAsia"/>
                <w:noProof/>
                <w:sz w:val="24"/>
                <w:szCs w:val="24"/>
              </w:rPr>
              <w:tab/>
            </w:r>
            <w:r w:rsidR="00F86F4B" w:rsidRPr="00A2286C">
              <w:rPr>
                <w:rStyle w:val="Hipervnculo"/>
                <w:rFonts w:ascii="Arial" w:eastAsiaTheme="majorEastAsia" w:hAnsi="Arial" w:cs="Arial"/>
                <w:noProof/>
              </w:rPr>
              <w:t>Cronograma de ejecución.</w:t>
            </w:r>
            <w:r w:rsidR="00F86F4B">
              <w:rPr>
                <w:noProof/>
                <w:webHidden/>
              </w:rPr>
              <w:tab/>
            </w:r>
            <w:r w:rsidR="00F86F4B">
              <w:rPr>
                <w:noProof/>
                <w:webHidden/>
              </w:rPr>
              <w:fldChar w:fldCharType="begin"/>
            </w:r>
            <w:r w:rsidR="00F86F4B">
              <w:rPr>
                <w:noProof/>
                <w:webHidden/>
              </w:rPr>
              <w:instrText xml:space="preserve"> PAGEREF _Toc62220494 \h </w:instrText>
            </w:r>
            <w:r w:rsidR="00F86F4B">
              <w:rPr>
                <w:noProof/>
                <w:webHidden/>
              </w:rPr>
            </w:r>
            <w:r w:rsidR="00F86F4B">
              <w:rPr>
                <w:noProof/>
                <w:webHidden/>
              </w:rPr>
              <w:fldChar w:fldCharType="separate"/>
            </w:r>
            <w:r w:rsidR="00F86F4B">
              <w:rPr>
                <w:noProof/>
                <w:webHidden/>
              </w:rPr>
              <w:t>19</w:t>
            </w:r>
            <w:r w:rsidR="00F86F4B">
              <w:rPr>
                <w:noProof/>
                <w:webHidden/>
              </w:rPr>
              <w:fldChar w:fldCharType="end"/>
            </w:r>
          </w:hyperlink>
        </w:p>
        <w:p w14:paraId="5DD745F4" w14:textId="443BFCCD" w:rsidR="00F86F4B" w:rsidRDefault="007F4A45">
          <w:pPr>
            <w:pStyle w:val="TDC1"/>
            <w:rPr>
              <w:rFonts w:eastAsiaTheme="minorEastAsia"/>
              <w:noProof/>
              <w:sz w:val="24"/>
              <w:szCs w:val="24"/>
            </w:rPr>
          </w:pPr>
          <w:hyperlink w:anchor="_Toc62220495" w:history="1">
            <w:r w:rsidR="00F86F4B" w:rsidRPr="00A2286C">
              <w:rPr>
                <w:rStyle w:val="Hipervnculo"/>
                <w:rFonts w:ascii="Arial" w:eastAsiaTheme="majorEastAsia" w:hAnsi="Arial" w:cs="Arial"/>
                <w:noProof/>
              </w:rPr>
              <w:t>6.</w:t>
            </w:r>
            <w:r w:rsidR="00F86F4B">
              <w:rPr>
                <w:rFonts w:eastAsiaTheme="minorEastAsia"/>
                <w:noProof/>
                <w:sz w:val="24"/>
                <w:szCs w:val="24"/>
              </w:rPr>
              <w:tab/>
            </w:r>
            <w:r w:rsidR="00F86F4B" w:rsidRPr="00A2286C">
              <w:rPr>
                <w:rStyle w:val="Hipervnculo"/>
                <w:rFonts w:ascii="Arial" w:eastAsiaTheme="majorEastAsia" w:hAnsi="Arial" w:cs="Arial"/>
                <w:noProof/>
              </w:rPr>
              <w:t>RECURSOS</w:t>
            </w:r>
            <w:r w:rsidR="00F86F4B">
              <w:rPr>
                <w:noProof/>
                <w:webHidden/>
              </w:rPr>
              <w:tab/>
            </w:r>
            <w:r w:rsidR="00F86F4B">
              <w:rPr>
                <w:noProof/>
                <w:webHidden/>
              </w:rPr>
              <w:fldChar w:fldCharType="begin"/>
            </w:r>
            <w:r w:rsidR="00F86F4B">
              <w:rPr>
                <w:noProof/>
                <w:webHidden/>
              </w:rPr>
              <w:instrText xml:space="preserve"> PAGEREF _Toc62220495 \h </w:instrText>
            </w:r>
            <w:r w:rsidR="00F86F4B">
              <w:rPr>
                <w:noProof/>
                <w:webHidden/>
              </w:rPr>
            </w:r>
            <w:r w:rsidR="00F86F4B">
              <w:rPr>
                <w:noProof/>
                <w:webHidden/>
              </w:rPr>
              <w:fldChar w:fldCharType="separate"/>
            </w:r>
            <w:r w:rsidR="00F86F4B">
              <w:rPr>
                <w:noProof/>
                <w:webHidden/>
              </w:rPr>
              <w:t>19</w:t>
            </w:r>
            <w:r w:rsidR="00F86F4B">
              <w:rPr>
                <w:noProof/>
                <w:webHidden/>
              </w:rPr>
              <w:fldChar w:fldCharType="end"/>
            </w:r>
          </w:hyperlink>
        </w:p>
        <w:p w14:paraId="26A38BE4" w14:textId="214B5B7E" w:rsidR="00F86F4B" w:rsidRDefault="007F4A45">
          <w:pPr>
            <w:pStyle w:val="TDC2"/>
            <w:rPr>
              <w:rFonts w:eastAsiaTheme="minorEastAsia"/>
              <w:noProof/>
              <w:sz w:val="24"/>
              <w:szCs w:val="24"/>
            </w:rPr>
          </w:pPr>
          <w:hyperlink w:anchor="_Toc62220496" w:history="1">
            <w:r w:rsidR="00F86F4B" w:rsidRPr="00A2286C">
              <w:rPr>
                <w:rStyle w:val="Hipervnculo"/>
                <w:rFonts w:ascii="Arial" w:hAnsi="Arial" w:cs="Arial"/>
                <w:bCs/>
                <w:noProof/>
              </w:rPr>
              <w:t>6.1</w:t>
            </w:r>
            <w:r w:rsidR="00F86F4B">
              <w:rPr>
                <w:rFonts w:eastAsiaTheme="minorEastAsia"/>
                <w:noProof/>
                <w:sz w:val="24"/>
                <w:szCs w:val="24"/>
              </w:rPr>
              <w:tab/>
            </w:r>
            <w:r w:rsidR="00F86F4B" w:rsidRPr="00A2286C">
              <w:rPr>
                <w:rStyle w:val="Hipervnculo"/>
                <w:rFonts w:ascii="Arial" w:hAnsi="Arial" w:cs="Arial"/>
                <w:bCs/>
                <w:noProof/>
              </w:rPr>
              <w:t>RECURSO HUMANO</w:t>
            </w:r>
            <w:r w:rsidR="00F86F4B">
              <w:rPr>
                <w:noProof/>
                <w:webHidden/>
              </w:rPr>
              <w:tab/>
            </w:r>
            <w:r w:rsidR="00F86F4B">
              <w:rPr>
                <w:noProof/>
                <w:webHidden/>
              </w:rPr>
              <w:fldChar w:fldCharType="begin"/>
            </w:r>
            <w:r w:rsidR="00F86F4B">
              <w:rPr>
                <w:noProof/>
                <w:webHidden/>
              </w:rPr>
              <w:instrText xml:space="preserve"> PAGEREF _Toc62220496 \h </w:instrText>
            </w:r>
            <w:r w:rsidR="00F86F4B">
              <w:rPr>
                <w:noProof/>
                <w:webHidden/>
              </w:rPr>
            </w:r>
            <w:r w:rsidR="00F86F4B">
              <w:rPr>
                <w:noProof/>
                <w:webHidden/>
              </w:rPr>
              <w:fldChar w:fldCharType="separate"/>
            </w:r>
            <w:r w:rsidR="00F86F4B">
              <w:rPr>
                <w:noProof/>
                <w:webHidden/>
              </w:rPr>
              <w:t>19</w:t>
            </w:r>
            <w:r w:rsidR="00F86F4B">
              <w:rPr>
                <w:noProof/>
                <w:webHidden/>
              </w:rPr>
              <w:fldChar w:fldCharType="end"/>
            </w:r>
          </w:hyperlink>
        </w:p>
        <w:p w14:paraId="6B3A7308" w14:textId="4D439532" w:rsidR="00F86F4B" w:rsidRDefault="007F4A45">
          <w:pPr>
            <w:pStyle w:val="TDC2"/>
            <w:rPr>
              <w:rFonts w:eastAsiaTheme="minorEastAsia"/>
              <w:noProof/>
              <w:sz w:val="24"/>
              <w:szCs w:val="24"/>
            </w:rPr>
          </w:pPr>
          <w:hyperlink w:anchor="_Toc62220497" w:history="1">
            <w:r w:rsidR="00F86F4B" w:rsidRPr="00A2286C">
              <w:rPr>
                <w:rStyle w:val="Hipervnculo"/>
                <w:rFonts w:ascii="Arial" w:hAnsi="Arial" w:cs="Arial"/>
                <w:bCs/>
                <w:noProof/>
              </w:rPr>
              <w:t>6.2</w:t>
            </w:r>
            <w:r w:rsidR="00F86F4B">
              <w:rPr>
                <w:rFonts w:eastAsiaTheme="minorEastAsia"/>
                <w:noProof/>
                <w:sz w:val="24"/>
                <w:szCs w:val="24"/>
              </w:rPr>
              <w:tab/>
            </w:r>
            <w:r w:rsidR="00F86F4B" w:rsidRPr="00A2286C">
              <w:rPr>
                <w:rStyle w:val="Hipervnculo"/>
                <w:rFonts w:ascii="Arial" w:hAnsi="Arial" w:cs="Arial"/>
                <w:bCs/>
                <w:noProof/>
              </w:rPr>
              <w:t>RECURSO TÉCNICO</w:t>
            </w:r>
            <w:r w:rsidR="00F86F4B">
              <w:rPr>
                <w:noProof/>
                <w:webHidden/>
              </w:rPr>
              <w:tab/>
            </w:r>
            <w:r w:rsidR="00F86F4B">
              <w:rPr>
                <w:noProof/>
                <w:webHidden/>
              </w:rPr>
              <w:fldChar w:fldCharType="begin"/>
            </w:r>
            <w:r w:rsidR="00F86F4B">
              <w:rPr>
                <w:noProof/>
                <w:webHidden/>
              </w:rPr>
              <w:instrText xml:space="preserve"> PAGEREF _Toc62220497 \h </w:instrText>
            </w:r>
            <w:r w:rsidR="00F86F4B">
              <w:rPr>
                <w:noProof/>
                <w:webHidden/>
              </w:rPr>
            </w:r>
            <w:r w:rsidR="00F86F4B">
              <w:rPr>
                <w:noProof/>
                <w:webHidden/>
              </w:rPr>
              <w:fldChar w:fldCharType="separate"/>
            </w:r>
            <w:r w:rsidR="00F86F4B">
              <w:rPr>
                <w:noProof/>
                <w:webHidden/>
              </w:rPr>
              <w:t>20</w:t>
            </w:r>
            <w:r w:rsidR="00F86F4B">
              <w:rPr>
                <w:noProof/>
                <w:webHidden/>
              </w:rPr>
              <w:fldChar w:fldCharType="end"/>
            </w:r>
          </w:hyperlink>
        </w:p>
        <w:p w14:paraId="3C5BE581" w14:textId="30AD15D3" w:rsidR="00F86F4B" w:rsidRDefault="007F4A45">
          <w:pPr>
            <w:pStyle w:val="TDC2"/>
            <w:rPr>
              <w:rFonts w:eastAsiaTheme="minorEastAsia"/>
              <w:noProof/>
              <w:sz w:val="24"/>
              <w:szCs w:val="24"/>
            </w:rPr>
          </w:pPr>
          <w:hyperlink w:anchor="_Toc62220498" w:history="1">
            <w:r w:rsidR="00F86F4B" w:rsidRPr="00A2286C">
              <w:rPr>
                <w:rStyle w:val="Hipervnculo"/>
                <w:rFonts w:ascii="Arial" w:hAnsi="Arial" w:cs="Arial"/>
                <w:bCs/>
                <w:noProof/>
              </w:rPr>
              <w:t>6.3</w:t>
            </w:r>
            <w:r w:rsidR="00F86F4B">
              <w:rPr>
                <w:rFonts w:eastAsiaTheme="minorEastAsia"/>
                <w:noProof/>
                <w:sz w:val="24"/>
                <w:szCs w:val="24"/>
              </w:rPr>
              <w:tab/>
            </w:r>
            <w:r w:rsidR="00F86F4B" w:rsidRPr="00A2286C">
              <w:rPr>
                <w:rStyle w:val="Hipervnculo"/>
                <w:rFonts w:ascii="Arial" w:hAnsi="Arial" w:cs="Arial"/>
                <w:bCs/>
                <w:noProof/>
              </w:rPr>
              <w:t>RECURSO FINANCIERO</w:t>
            </w:r>
            <w:r w:rsidR="00F86F4B">
              <w:rPr>
                <w:noProof/>
                <w:webHidden/>
              </w:rPr>
              <w:tab/>
            </w:r>
            <w:r w:rsidR="00F86F4B">
              <w:rPr>
                <w:noProof/>
                <w:webHidden/>
              </w:rPr>
              <w:fldChar w:fldCharType="begin"/>
            </w:r>
            <w:r w:rsidR="00F86F4B">
              <w:rPr>
                <w:noProof/>
                <w:webHidden/>
              </w:rPr>
              <w:instrText xml:space="preserve"> PAGEREF _Toc62220498 \h </w:instrText>
            </w:r>
            <w:r w:rsidR="00F86F4B">
              <w:rPr>
                <w:noProof/>
                <w:webHidden/>
              </w:rPr>
            </w:r>
            <w:r w:rsidR="00F86F4B">
              <w:rPr>
                <w:noProof/>
                <w:webHidden/>
              </w:rPr>
              <w:fldChar w:fldCharType="separate"/>
            </w:r>
            <w:r w:rsidR="00F86F4B">
              <w:rPr>
                <w:noProof/>
                <w:webHidden/>
              </w:rPr>
              <w:t>20</w:t>
            </w:r>
            <w:r w:rsidR="00F86F4B">
              <w:rPr>
                <w:noProof/>
                <w:webHidden/>
              </w:rPr>
              <w:fldChar w:fldCharType="end"/>
            </w:r>
          </w:hyperlink>
        </w:p>
        <w:p w14:paraId="2C805969" w14:textId="53F06F73" w:rsidR="00F86F4B" w:rsidRDefault="007F4A45">
          <w:pPr>
            <w:pStyle w:val="TDC1"/>
            <w:rPr>
              <w:rFonts w:eastAsiaTheme="minorEastAsia"/>
              <w:noProof/>
              <w:sz w:val="24"/>
              <w:szCs w:val="24"/>
            </w:rPr>
          </w:pPr>
          <w:hyperlink w:anchor="_Toc62220499" w:history="1">
            <w:r w:rsidR="00F86F4B" w:rsidRPr="00A2286C">
              <w:rPr>
                <w:rStyle w:val="Hipervnculo"/>
                <w:rFonts w:ascii="Arial" w:eastAsiaTheme="majorEastAsia" w:hAnsi="Arial" w:cs="Arial"/>
                <w:noProof/>
              </w:rPr>
              <w:t>7.</w:t>
            </w:r>
            <w:r w:rsidR="00F86F4B">
              <w:rPr>
                <w:rFonts w:eastAsiaTheme="minorEastAsia"/>
                <w:noProof/>
                <w:sz w:val="24"/>
                <w:szCs w:val="24"/>
              </w:rPr>
              <w:tab/>
            </w:r>
            <w:r w:rsidR="00F86F4B" w:rsidRPr="00A2286C">
              <w:rPr>
                <w:rStyle w:val="Hipervnculo"/>
                <w:rFonts w:ascii="Arial" w:eastAsiaTheme="majorEastAsia" w:hAnsi="Arial" w:cs="Arial"/>
                <w:noProof/>
              </w:rPr>
              <w:t>PLAN ESTRATÉGICO DE SEGURIDAD VIAL</w:t>
            </w:r>
            <w:r w:rsidR="00F86F4B">
              <w:rPr>
                <w:noProof/>
                <w:webHidden/>
              </w:rPr>
              <w:tab/>
            </w:r>
            <w:r w:rsidR="00F86F4B">
              <w:rPr>
                <w:noProof/>
                <w:webHidden/>
              </w:rPr>
              <w:fldChar w:fldCharType="begin"/>
            </w:r>
            <w:r w:rsidR="00F86F4B">
              <w:rPr>
                <w:noProof/>
                <w:webHidden/>
              </w:rPr>
              <w:instrText xml:space="preserve"> PAGEREF _Toc62220499 \h </w:instrText>
            </w:r>
            <w:r w:rsidR="00F86F4B">
              <w:rPr>
                <w:noProof/>
                <w:webHidden/>
              </w:rPr>
            </w:r>
            <w:r w:rsidR="00F86F4B">
              <w:rPr>
                <w:noProof/>
                <w:webHidden/>
              </w:rPr>
              <w:fldChar w:fldCharType="separate"/>
            </w:r>
            <w:r w:rsidR="00F86F4B">
              <w:rPr>
                <w:noProof/>
                <w:webHidden/>
              </w:rPr>
              <w:t>21</w:t>
            </w:r>
            <w:r w:rsidR="00F86F4B">
              <w:rPr>
                <w:noProof/>
                <w:webHidden/>
              </w:rPr>
              <w:fldChar w:fldCharType="end"/>
            </w:r>
          </w:hyperlink>
        </w:p>
        <w:p w14:paraId="52F2D8ED" w14:textId="3D5DC863" w:rsidR="00F86F4B" w:rsidRDefault="007F4A45">
          <w:pPr>
            <w:pStyle w:val="TDC1"/>
            <w:rPr>
              <w:rFonts w:eastAsiaTheme="minorEastAsia"/>
              <w:noProof/>
              <w:sz w:val="24"/>
              <w:szCs w:val="24"/>
            </w:rPr>
          </w:pPr>
          <w:hyperlink w:anchor="_Toc62220500" w:history="1">
            <w:r w:rsidR="00F86F4B" w:rsidRPr="00A2286C">
              <w:rPr>
                <w:rStyle w:val="Hipervnculo"/>
                <w:rFonts w:ascii="Arial" w:eastAsiaTheme="majorEastAsia" w:hAnsi="Arial" w:cs="Arial"/>
                <w:noProof/>
              </w:rPr>
              <w:t>8.</w:t>
            </w:r>
            <w:r w:rsidR="00F86F4B">
              <w:rPr>
                <w:rFonts w:eastAsiaTheme="minorEastAsia"/>
                <w:noProof/>
                <w:sz w:val="24"/>
                <w:szCs w:val="24"/>
              </w:rPr>
              <w:tab/>
            </w:r>
            <w:r w:rsidR="00F86F4B" w:rsidRPr="00A2286C">
              <w:rPr>
                <w:rStyle w:val="Hipervnculo"/>
                <w:rFonts w:ascii="Arial" w:eastAsiaTheme="majorEastAsia" w:hAnsi="Arial" w:cs="Arial"/>
                <w:noProof/>
              </w:rPr>
              <w:t>TELETRABAJO</w:t>
            </w:r>
            <w:r w:rsidR="00F86F4B">
              <w:rPr>
                <w:noProof/>
                <w:webHidden/>
              </w:rPr>
              <w:tab/>
            </w:r>
            <w:r w:rsidR="00F86F4B">
              <w:rPr>
                <w:noProof/>
                <w:webHidden/>
              </w:rPr>
              <w:fldChar w:fldCharType="begin"/>
            </w:r>
            <w:r w:rsidR="00F86F4B">
              <w:rPr>
                <w:noProof/>
                <w:webHidden/>
              </w:rPr>
              <w:instrText xml:space="preserve"> PAGEREF _Toc62220500 \h </w:instrText>
            </w:r>
            <w:r w:rsidR="00F86F4B">
              <w:rPr>
                <w:noProof/>
                <w:webHidden/>
              </w:rPr>
            </w:r>
            <w:r w:rsidR="00F86F4B">
              <w:rPr>
                <w:noProof/>
                <w:webHidden/>
              </w:rPr>
              <w:fldChar w:fldCharType="separate"/>
            </w:r>
            <w:r w:rsidR="00F86F4B">
              <w:rPr>
                <w:noProof/>
                <w:webHidden/>
              </w:rPr>
              <w:t>22</w:t>
            </w:r>
            <w:r w:rsidR="00F86F4B">
              <w:rPr>
                <w:noProof/>
                <w:webHidden/>
              </w:rPr>
              <w:fldChar w:fldCharType="end"/>
            </w:r>
          </w:hyperlink>
        </w:p>
        <w:p w14:paraId="4978D663" w14:textId="56B1E020" w:rsidR="00F86F4B" w:rsidRDefault="007F4A45">
          <w:pPr>
            <w:pStyle w:val="TDC1"/>
            <w:rPr>
              <w:rFonts w:eastAsiaTheme="minorEastAsia"/>
              <w:noProof/>
              <w:sz w:val="24"/>
              <w:szCs w:val="24"/>
            </w:rPr>
          </w:pPr>
          <w:hyperlink w:anchor="_Toc62220501" w:history="1">
            <w:r w:rsidR="00F86F4B" w:rsidRPr="00A2286C">
              <w:rPr>
                <w:rStyle w:val="Hipervnculo"/>
                <w:rFonts w:ascii="Arial" w:eastAsiaTheme="majorEastAsia" w:hAnsi="Arial" w:cs="Arial"/>
                <w:noProof/>
              </w:rPr>
              <w:t>9.</w:t>
            </w:r>
            <w:r w:rsidR="00F86F4B">
              <w:rPr>
                <w:rFonts w:eastAsiaTheme="minorEastAsia"/>
                <w:noProof/>
                <w:sz w:val="24"/>
                <w:szCs w:val="24"/>
              </w:rPr>
              <w:tab/>
            </w:r>
            <w:r w:rsidR="00F86F4B" w:rsidRPr="00A2286C">
              <w:rPr>
                <w:rStyle w:val="Hipervnculo"/>
                <w:rFonts w:ascii="Arial" w:eastAsiaTheme="majorEastAsia" w:hAnsi="Arial" w:cs="Arial"/>
                <w:noProof/>
              </w:rPr>
              <w:t>FORMATOS Y REGISTROS</w:t>
            </w:r>
            <w:r w:rsidR="00F86F4B">
              <w:rPr>
                <w:noProof/>
                <w:webHidden/>
              </w:rPr>
              <w:tab/>
            </w:r>
            <w:r w:rsidR="00F86F4B">
              <w:rPr>
                <w:noProof/>
                <w:webHidden/>
              </w:rPr>
              <w:fldChar w:fldCharType="begin"/>
            </w:r>
            <w:r w:rsidR="00F86F4B">
              <w:rPr>
                <w:noProof/>
                <w:webHidden/>
              </w:rPr>
              <w:instrText xml:space="preserve"> PAGEREF _Toc62220501 \h </w:instrText>
            </w:r>
            <w:r w:rsidR="00F86F4B">
              <w:rPr>
                <w:noProof/>
                <w:webHidden/>
              </w:rPr>
            </w:r>
            <w:r w:rsidR="00F86F4B">
              <w:rPr>
                <w:noProof/>
                <w:webHidden/>
              </w:rPr>
              <w:fldChar w:fldCharType="separate"/>
            </w:r>
            <w:r w:rsidR="00F86F4B">
              <w:rPr>
                <w:noProof/>
                <w:webHidden/>
              </w:rPr>
              <w:t>22</w:t>
            </w:r>
            <w:r w:rsidR="00F86F4B">
              <w:rPr>
                <w:noProof/>
                <w:webHidden/>
              </w:rPr>
              <w:fldChar w:fldCharType="end"/>
            </w:r>
          </w:hyperlink>
        </w:p>
        <w:p w14:paraId="3BC56915" w14:textId="667F1252" w:rsidR="00F86F4B" w:rsidRDefault="007F4A45">
          <w:pPr>
            <w:pStyle w:val="TDC1"/>
            <w:rPr>
              <w:rFonts w:eastAsiaTheme="minorEastAsia"/>
              <w:noProof/>
              <w:sz w:val="24"/>
              <w:szCs w:val="24"/>
            </w:rPr>
          </w:pPr>
          <w:hyperlink w:anchor="_Toc62220502" w:history="1">
            <w:r w:rsidR="00F86F4B" w:rsidRPr="00A2286C">
              <w:rPr>
                <w:rStyle w:val="Hipervnculo"/>
                <w:rFonts w:ascii="Arial" w:eastAsiaTheme="majorEastAsia" w:hAnsi="Arial" w:cs="Arial"/>
                <w:noProof/>
              </w:rPr>
              <w:t>10.</w:t>
            </w:r>
            <w:r w:rsidR="00F86F4B">
              <w:rPr>
                <w:rFonts w:eastAsiaTheme="minorEastAsia"/>
                <w:noProof/>
                <w:sz w:val="24"/>
                <w:szCs w:val="24"/>
              </w:rPr>
              <w:tab/>
            </w:r>
            <w:r w:rsidR="00F86F4B" w:rsidRPr="00A2286C">
              <w:rPr>
                <w:rStyle w:val="Hipervnculo"/>
                <w:rFonts w:ascii="Arial" w:eastAsiaTheme="majorEastAsia" w:hAnsi="Arial" w:cs="Arial"/>
                <w:noProof/>
              </w:rPr>
              <w:t>CONTROL DE CAMBIOS</w:t>
            </w:r>
            <w:r w:rsidR="00F86F4B">
              <w:rPr>
                <w:noProof/>
                <w:webHidden/>
              </w:rPr>
              <w:tab/>
            </w:r>
            <w:r w:rsidR="00F86F4B">
              <w:rPr>
                <w:noProof/>
                <w:webHidden/>
              </w:rPr>
              <w:fldChar w:fldCharType="begin"/>
            </w:r>
            <w:r w:rsidR="00F86F4B">
              <w:rPr>
                <w:noProof/>
                <w:webHidden/>
              </w:rPr>
              <w:instrText xml:space="preserve"> PAGEREF _Toc62220502 \h </w:instrText>
            </w:r>
            <w:r w:rsidR="00F86F4B">
              <w:rPr>
                <w:noProof/>
                <w:webHidden/>
              </w:rPr>
            </w:r>
            <w:r w:rsidR="00F86F4B">
              <w:rPr>
                <w:noProof/>
                <w:webHidden/>
              </w:rPr>
              <w:fldChar w:fldCharType="separate"/>
            </w:r>
            <w:r w:rsidR="00F86F4B">
              <w:rPr>
                <w:noProof/>
                <w:webHidden/>
              </w:rPr>
              <w:t>25</w:t>
            </w:r>
            <w:r w:rsidR="00F86F4B">
              <w:rPr>
                <w:noProof/>
                <w:webHidden/>
              </w:rPr>
              <w:fldChar w:fldCharType="end"/>
            </w:r>
          </w:hyperlink>
        </w:p>
        <w:p w14:paraId="1F5D31A8" w14:textId="5A1A256A" w:rsidR="00F86F4B" w:rsidRDefault="007F4A45">
          <w:pPr>
            <w:pStyle w:val="TDC1"/>
            <w:rPr>
              <w:rFonts w:eastAsiaTheme="minorEastAsia"/>
              <w:noProof/>
              <w:sz w:val="24"/>
              <w:szCs w:val="24"/>
            </w:rPr>
          </w:pPr>
          <w:hyperlink w:anchor="_Toc62220503" w:history="1">
            <w:r w:rsidR="00F86F4B" w:rsidRPr="00A2286C">
              <w:rPr>
                <w:rStyle w:val="Hipervnculo"/>
                <w:rFonts w:ascii="Arial" w:eastAsiaTheme="majorEastAsia" w:hAnsi="Arial" w:cs="Arial"/>
                <w:noProof/>
              </w:rPr>
              <w:t>11.</w:t>
            </w:r>
            <w:r w:rsidR="00F86F4B">
              <w:rPr>
                <w:rFonts w:eastAsiaTheme="minorEastAsia"/>
                <w:noProof/>
                <w:sz w:val="24"/>
                <w:szCs w:val="24"/>
              </w:rPr>
              <w:tab/>
            </w:r>
            <w:r w:rsidR="00F86F4B" w:rsidRPr="00A2286C">
              <w:rPr>
                <w:rStyle w:val="Hipervnculo"/>
                <w:rFonts w:ascii="Arial" w:eastAsiaTheme="majorEastAsia" w:hAnsi="Arial" w:cs="Arial"/>
                <w:noProof/>
              </w:rPr>
              <w:t>CRÉDITOS</w:t>
            </w:r>
            <w:r w:rsidR="00F86F4B">
              <w:rPr>
                <w:noProof/>
                <w:webHidden/>
              </w:rPr>
              <w:tab/>
            </w:r>
            <w:r w:rsidR="00F86F4B">
              <w:rPr>
                <w:noProof/>
                <w:webHidden/>
              </w:rPr>
              <w:fldChar w:fldCharType="begin"/>
            </w:r>
            <w:r w:rsidR="00F86F4B">
              <w:rPr>
                <w:noProof/>
                <w:webHidden/>
              </w:rPr>
              <w:instrText xml:space="preserve"> PAGEREF _Toc62220503 \h </w:instrText>
            </w:r>
            <w:r w:rsidR="00F86F4B">
              <w:rPr>
                <w:noProof/>
                <w:webHidden/>
              </w:rPr>
            </w:r>
            <w:r w:rsidR="00F86F4B">
              <w:rPr>
                <w:noProof/>
                <w:webHidden/>
              </w:rPr>
              <w:fldChar w:fldCharType="separate"/>
            </w:r>
            <w:r w:rsidR="00F86F4B">
              <w:rPr>
                <w:noProof/>
                <w:webHidden/>
              </w:rPr>
              <w:t>25</w:t>
            </w:r>
            <w:r w:rsidR="00F86F4B">
              <w:rPr>
                <w:noProof/>
                <w:webHidden/>
              </w:rPr>
              <w:fldChar w:fldCharType="end"/>
            </w:r>
          </w:hyperlink>
        </w:p>
        <w:p w14:paraId="13608F5D" w14:textId="5546CA81" w:rsidR="00B62333" w:rsidRDefault="00B62333">
          <w:r w:rsidRPr="002A54E4">
            <w:rPr>
              <w:rFonts w:ascii="Arial" w:hAnsi="Arial" w:cs="Arial"/>
              <w:b/>
              <w:bCs/>
              <w:sz w:val="24"/>
              <w:szCs w:val="24"/>
            </w:rPr>
            <w:fldChar w:fldCharType="end"/>
          </w:r>
        </w:p>
      </w:sdtContent>
    </w:sdt>
    <w:p w14:paraId="2A915A6B" w14:textId="34F499BD" w:rsidR="008B7E8F" w:rsidRDefault="008B7E8F" w:rsidP="005B19DF">
      <w:pPr>
        <w:spacing w:after="0" w:line="240" w:lineRule="auto"/>
        <w:jc w:val="center"/>
        <w:rPr>
          <w:rFonts w:ascii="Myanmar Text" w:hAnsi="Myanmar Text" w:cs="Myanmar Text"/>
          <w:b/>
          <w:sz w:val="24"/>
          <w:szCs w:val="24"/>
        </w:rPr>
      </w:pPr>
    </w:p>
    <w:p w14:paraId="26BAAE05" w14:textId="62B2BECB" w:rsidR="009E58DC" w:rsidRDefault="009E58DC" w:rsidP="005B19DF">
      <w:pPr>
        <w:spacing w:after="0" w:line="240" w:lineRule="auto"/>
        <w:jc w:val="center"/>
        <w:rPr>
          <w:rFonts w:ascii="Myanmar Text" w:hAnsi="Myanmar Text" w:cs="Myanmar Text"/>
          <w:b/>
          <w:sz w:val="24"/>
          <w:szCs w:val="24"/>
        </w:rPr>
      </w:pPr>
    </w:p>
    <w:p w14:paraId="7E4E6ECC" w14:textId="21FD8E62" w:rsidR="009E58DC" w:rsidRDefault="009E58DC" w:rsidP="005B19DF">
      <w:pPr>
        <w:spacing w:after="0" w:line="240" w:lineRule="auto"/>
        <w:jc w:val="center"/>
        <w:rPr>
          <w:rFonts w:ascii="Myanmar Text" w:hAnsi="Myanmar Text" w:cs="Myanmar Text"/>
          <w:b/>
          <w:sz w:val="24"/>
          <w:szCs w:val="24"/>
        </w:rPr>
      </w:pPr>
    </w:p>
    <w:p w14:paraId="174C0C43" w14:textId="5B7F24D4" w:rsidR="009E58DC" w:rsidRDefault="009E58DC" w:rsidP="005B19DF">
      <w:pPr>
        <w:spacing w:after="0" w:line="240" w:lineRule="auto"/>
        <w:jc w:val="center"/>
        <w:rPr>
          <w:rFonts w:ascii="Myanmar Text" w:hAnsi="Myanmar Text" w:cs="Myanmar Text"/>
          <w:b/>
          <w:sz w:val="24"/>
          <w:szCs w:val="24"/>
        </w:rPr>
      </w:pPr>
    </w:p>
    <w:p w14:paraId="37B4C596" w14:textId="2D0CECE7" w:rsidR="009E58DC" w:rsidRDefault="009E58DC" w:rsidP="005B19DF">
      <w:pPr>
        <w:spacing w:after="0" w:line="240" w:lineRule="auto"/>
        <w:jc w:val="center"/>
        <w:rPr>
          <w:rFonts w:ascii="Myanmar Text" w:hAnsi="Myanmar Text" w:cs="Myanmar Text"/>
          <w:b/>
          <w:sz w:val="24"/>
          <w:szCs w:val="24"/>
        </w:rPr>
      </w:pPr>
    </w:p>
    <w:p w14:paraId="0FD7F61F" w14:textId="7995BD45" w:rsidR="009E58DC" w:rsidRDefault="009E58DC" w:rsidP="00991BBC">
      <w:pPr>
        <w:spacing w:after="0" w:line="240" w:lineRule="auto"/>
        <w:rPr>
          <w:rFonts w:ascii="Myanmar Text" w:hAnsi="Myanmar Text" w:cs="Myanmar Text"/>
          <w:b/>
          <w:sz w:val="24"/>
          <w:szCs w:val="24"/>
        </w:rPr>
      </w:pPr>
    </w:p>
    <w:p w14:paraId="008AE85F" w14:textId="77777777" w:rsidR="0029154F" w:rsidRDefault="0029154F" w:rsidP="00991BBC">
      <w:pPr>
        <w:spacing w:after="0" w:line="240" w:lineRule="auto"/>
        <w:rPr>
          <w:rFonts w:ascii="Myanmar Text" w:hAnsi="Myanmar Text" w:cs="Myanmar Text"/>
          <w:b/>
          <w:sz w:val="24"/>
          <w:szCs w:val="24"/>
        </w:rPr>
      </w:pPr>
    </w:p>
    <w:p w14:paraId="4912195F" w14:textId="26EDE891" w:rsidR="00F22473" w:rsidRPr="006E5FC3" w:rsidRDefault="006E5FC3" w:rsidP="006E5FC3">
      <w:pPr>
        <w:pStyle w:val="Ttulo1"/>
        <w:keepLines/>
        <w:numPr>
          <w:ilvl w:val="0"/>
          <w:numId w:val="6"/>
        </w:numPr>
        <w:spacing w:before="0" w:after="0"/>
        <w:ind w:left="426"/>
        <w:rPr>
          <w:rFonts w:ascii="Arial" w:eastAsiaTheme="majorEastAsia" w:hAnsi="Arial" w:cs="Arial"/>
          <w:b w:val="0"/>
          <w:bCs w:val="0"/>
          <w:color w:val="385623" w:themeColor="accent6" w:themeShade="80"/>
          <w:kern w:val="0"/>
          <w:szCs w:val="24"/>
          <w:lang w:val="es-CO" w:eastAsia="en-US"/>
        </w:rPr>
      </w:pPr>
      <w:bookmarkStart w:id="0" w:name="_Toc62220480"/>
      <w:r w:rsidRPr="006E5FC3">
        <w:rPr>
          <w:rFonts w:ascii="Arial" w:eastAsiaTheme="majorEastAsia" w:hAnsi="Arial" w:cs="Arial"/>
          <w:b w:val="0"/>
          <w:bCs w:val="0"/>
          <w:color w:val="385623" w:themeColor="accent6" w:themeShade="80"/>
          <w:kern w:val="0"/>
          <w:szCs w:val="24"/>
          <w:lang w:val="es-CO" w:eastAsia="en-US"/>
        </w:rPr>
        <w:lastRenderedPageBreak/>
        <w:t>OBJETIVO</w:t>
      </w:r>
      <w:bookmarkEnd w:id="0"/>
    </w:p>
    <w:p w14:paraId="56642521" w14:textId="77777777" w:rsidR="00F22473" w:rsidRPr="00CE6372" w:rsidRDefault="00F22473" w:rsidP="005B19DF">
      <w:pPr>
        <w:pStyle w:val="Prrafodelista"/>
        <w:spacing w:after="0" w:line="240" w:lineRule="auto"/>
        <w:rPr>
          <w:rFonts w:ascii="Arial" w:hAnsi="Arial" w:cs="Arial"/>
          <w:b/>
          <w:sz w:val="24"/>
          <w:szCs w:val="24"/>
        </w:rPr>
      </w:pPr>
    </w:p>
    <w:p w14:paraId="470EEC17" w14:textId="5CC3D57F" w:rsidR="00BE46A4" w:rsidRDefault="006E5FC3" w:rsidP="008C3016">
      <w:pPr>
        <w:spacing w:after="0" w:line="240" w:lineRule="auto"/>
        <w:jc w:val="both"/>
        <w:rPr>
          <w:rFonts w:ascii="Arial" w:hAnsi="Arial" w:cs="Arial"/>
          <w:sz w:val="24"/>
          <w:szCs w:val="24"/>
        </w:rPr>
      </w:pPr>
      <w:r w:rsidRPr="006E5FC3">
        <w:rPr>
          <w:rFonts w:ascii="Arial" w:hAnsi="Arial" w:cs="Arial"/>
          <w:sz w:val="24"/>
          <w:szCs w:val="24"/>
        </w:rPr>
        <w:t>Enmarcar las actividades que realizarán durante la vigencia, todos los actores involucrados en el cuidado de la salud y la seguridad de los funcionarios y contratistas como son la ARL, el reasegurador en Riesgos Laborales (Corredor de seguros)</w:t>
      </w:r>
    </w:p>
    <w:p w14:paraId="5FE24080" w14:textId="77777777" w:rsidR="006E5FC3" w:rsidRPr="00CE6372" w:rsidRDefault="006E5FC3" w:rsidP="008C3016">
      <w:pPr>
        <w:spacing w:after="0" w:line="240" w:lineRule="auto"/>
        <w:jc w:val="both"/>
        <w:rPr>
          <w:rFonts w:ascii="Arial" w:hAnsi="Arial" w:cs="Arial"/>
          <w:sz w:val="24"/>
          <w:szCs w:val="24"/>
        </w:rPr>
      </w:pPr>
    </w:p>
    <w:p w14:paraId="6945E711" w14:textId="77777777" w:rsidR="00F22473" w:rsidRPr="006E5FC3" w:rsidRDefault="00F22473" w:rsidP="006E5FC3">
      <w:pPr>
        <w:pStyle w:val="Ttulo1"/>
        <w:keepLines/>
        <w:numPr>
          <w:ilvl w:val="0"/>
          <w:numId w:val="6"/>
        </w:numPr>
        <w:spacing w:before="0" w:after="0"/>
        <w:ind w:left="426"/>
        <w:rPr>
          <w:rFonts w:ascii="Arial" w:eastAsiaTheme="majorEastAsia" w:hAnsi="Arial" w:cs="Arial"/>
          <w:b w:val="0"/>
          <w:bCs w:val="0"/>
          <w:color w:val="385623" w:themeColor="accent6" w:themeShade="80"/>
          <w:kern w:val="0"/>
          <w:szCs w:val="24"/>
          <w:lang w:val="es-CO" w:eastAsia="en-US"/>
        </w:rPr>
      </w:pPr>
      <w:bookmarkStart w:id="1" w:name="_Toc62220481"/>
      <w:r w:rsidRPr="006E5FC3">
        <w:rPr>
          <w:rFonts w:ascii="Arial" w:eastAsiaTheme="majorEastAsia" w:hAnsi="Arial" w:cs="Arial"/>
          <w:b w:val="0"/>
          <w:bCs w:val="0"/>
          <w:color w:val="385623" w:themeColor="accent6" w:themeShade="80"/>
          <w:kern w:val="0"/>
          <w:szCs w:val="24"/>
          <w:lang w:val="es-CO" w:eastAsia="en-US"/>
        </w:rPr>
        <w:t>ALCANCE</w:t>
      </w:r>
      <w:bookmarkEnd w:id="1"/>
    </w:p>
    <w:p w14:paraId="39BE6565" w14:textId="77777777" w:rsidR="00F22473" w:rsidRPr="00CE6372" w:rsidRDefault="00F22473" w:rsidP="005B19DF">
      <w:pPr>
        <w:pStyle w:val="Prrafodelista"/>
        <w:spacing w:after="0" w:line="240" w:lineRule="auto"/>
        <w:jc w:val="both"/>
        <w:rPr>
          <w:rFonts w:ascii="Arial" w:hAnsi="Arial" w:cs="Arial"/>
          <w:b/>
          <w:sz w:val="24"/>
          <w:szCs w:val="24"/>
        </w:rPr>
      </w:pPr>
    </w:p>
    <w:p w14:paraId="5844B4F2" w14:textId="12B3EBA9" w:rsidR="00F22473" w:rsidRPr="00CE6372" w:rsidRDefault="00827D58" w:rsidP="005B19DF">
      <w:pPr>
        <w:spacing w:after="0" w:line="240" w:lineRule="auto"/>
        <w:jc w:val="both"/>
        <w:rPr>
          <w:rFonts w:ascii="Arial" w:hAnsi="Arial" w:cs="Arial"/>
          <w:sz w:val="24"/>
          <w:szCs w:val="24"/>
        </w:rPr>
      </w:pPr>
      <w:r w:rsidRPr="00827D58">
        <w:rPr>
          <w:rFonts w:ascii="Arial" w:hAnsi="Arial" w:cs="Arial"/>
          <w:sz w:val="24"/>
          <w:szCs w:val="24"/>
        </w:rPr>
        <w:t>El plan de trabajo del Sistema de Gestión de la Seguridad y Salud en el Trabajo inicia con la identificación de necesidades, las cuales se derivan de la aplicación de la evaluación SST del año inmediatamente anterior y finaliza con la evaluación del plan y el indicador de cumplimiento de este. Aplica a todos los empleados de planta, contratistas y colaboradores de La Unidad Nacional de Protección.</w:t>
      </w:r>
    </w:p>
    <w:p w14:paraId="1F1F218C" w14:textId="77777777" w:rsidR="004F43FC" w:rsidRPr="00CE6372" w:rsidRDefault="004F43FC" w:rsidP="005B19DF">
      <w:pPr>
        <w:spacing w:after="0" w:line="240" w:lineRule="auto"/>
        <w:jc w:val="both"/>
        <w:rPr>
          <w:rFonts w:ascii="Arial" w:hAnsi="Arial" w:cs="Arial"/>
          <w:iCs/>
          <w:sz w:val="24"/>
          <w:szCs w:val="24"/>
        </w:rPr>
      </w:pPr>
    </w:p>
    <w:p w14:paraId="64B1E354" w14:textId="72FFBB11" w:rsidR="00F22473" w:rsidRPr="006E5FC3" w:rsidRDefault="00F22473" w:rsidP="006E5FC3">
      <w:pPr>
        <w:pStyle w:val="Ttulo1"/>
        <w:keepLines/>
        <w:numPr>
          <w:ilvl w:val="0"/>
          <w:numId w:val="6"/>
        </w:numPr>
        <w:spacing w:before="0" w:after="0"/>
        <w:ind w:left="426"/>
        <w:rPr>
          <w:rFonts w:ascii="Arial" w:eastAsiaTheme="majorEastAsia" w:hAnsi="Arial" w:cs="Arial"/>
          <w:b w:val="0"/>
          <w:bCs w:val="0"/>
          <w:color w:val="385623" w:themeColor="accent6" w:themeShade="80"/>
          <w:kern w:val="0"/>
          <w:szCs w:val="24"/>
          <w:lang w:val="es-CO" w:eastAsia="en-US"/>
        </w:rPr>
      </w:pPr>
      <w:bookmarkStart w:id="2" w:name="_Toc62220482"/>
      <w:r w:rsidRPr="006E5FC3">
        <w:rPr>
          <w:rFonts w:ascii="Arial" w:eastAsiaTheme="majorEastAsia" w:hAnsi="Arial" w:cs="Arial"/>
          <w:b w:val="0"/>
          <w:bCs w:val="0"/>
          <w:color w:val="385623" w:themeColor="accent6" w:themeShade="80"/>
          <w:kern w:val="0"/>
          <w:szCs w:val="24"/>
          <w:lang w:val="es-CO" w:eastAsia="en-US"/>
        </w:rPr>
        <w:t>DEFINICIONES</w:t>
      </w:r>
      <w:r w:rsidR="00B3304A">
        <w:rPr>
          <w:rStyle w:val="Refdenotaalpie"/>
          <w:rFonts w:ascii="Arial" w:eastAsiaTheme="majorEastAsia" w:hAnsi="Arial" w:cs="Arial"/>
          <w:b w:val="0"/>
          <w:bCs w:val="0"/>
          <w:color w:val="385623" w:themeColor="accent6" w:themeShade="80"/>
          <w:kern w:val="0"/>
          <w:szCs w:val="24"/>
          <w:lang w:val="es-CO" w:eastAsia="en-US"/>
        </w:rPr>
        <w:footnoteReference w:id="1"/>
      </w:r>
      <w:bookmarkEnd w:id="2"/>
    </w:p>
    <w:p w14:paraId="176AFC43" w14:textId="77777777" w:rsidR="00F22473" w:rsidRPr="00CE6372" w:rsidRDefault="00F22473" w:rsidP="005B19DF">
      <w:pPr>
        <w:pStyle w:val="Prrafodelista"/>
        <w:spacing w:after="0" w:line="240" w:lineRule="auto"/>
        <w:ind w:left="360"/>
        <w:rPr>
          <w:rFonts w:ascii="Arial" w:hAnsi="Arial" w:cs="Arial"/>
          <w:b/>
          <w:sz w:val="24"/>
          <w:szCs w:val="24"/>
        </w:rPr>
      </w:pPr>
    </w:p>
    <w:p w14:paraId="7E5C5BA5" w14:textId="77777777" w:rsidR="00F22473" w:rsidRPr="00CE6372" w:rsidRDefault="00F22473" w:rsidP="009E58DC">
      <w:pPr>
        <w:spacing w:after="0" w:line="240" w:lineRule="auto"/>
        <w:jc w:val="both"/>
        <w:rPr>
          <w:rFonts w:ascii="Arial" w:hAnsi="Arial" w:cs="Arial"/>
          <w:sz w:val="24"/>
          <w:szCs w:val="24"/>
        </w:rPr>
      </w:pPr>
      <w:r w:rsidRPr="005D5C76">
        <w:rPr>
          <w:rFonts w:ascii="Arial" w:eastAsiaTheme="minorEastAsia" w:hAnsi="Arial" w:cs="Arial"/>
          <w:bCs/>
          <w:color w:val="385623" w:themeColor="accent6" w:themeShade="80"/>
          <w:sz w:val="24"/>
          <w:szCs w:val="24"/>
          <w:lang w:val="es-ES"/>
        </w:rPr>
        <w:t>Accidente de Trabajo</w:t>
      </w:r>
      <w:r w:rsidRPr="00CE6372">
        <w:rPr>
          <w:rFonts w:ascii="Arial" w:hAnsi="Arial" w:cs="Arial"/>
          <w:sz w:val="24"/>
          <w:szCs w:val="24"/>
        </w:rPr>
        <w:t xml:space="preserve">: De conformidad con el artículo 9° de la Ley 1562 de 2012, expedida por el Congreso de la República es </w:t>
      </w:r>
      <w:r w:rsidRPr="005F3D02">
        <w:rPr>
          <w:rFonts w:ascii="Arial" w:hAnsi="Arial" w:cs="Arial"/>
          <w:i/>
          <w:iCs/>
          <w:sz w:val="24"/>
          <w:szCs w:val="24"/>
        </w:rPr>
        <w:t>“todo suceso repentino que sobreviene por causa o con ocasión del trabajo, y que produce en el trabajador una lesión orgánica, una perturbación funcional o psiquiátrica, una invalidez o la muerte. Es también accidente de trabajo aquel que se produce durante la ejecución de órdenes del empleador, o contratante durante la ejecución de una labor bajo su autoridad, aún fuera del lugar y horas de trabajo. Igualmente se considera accidente de trabajo el que se produzca durante el traslado de los trabajadores o contratistas desde su residencia a los lugares de trabajo o viceversa, cuando el transporte lo suministre el empleador. También se considerará como accidente de trabajo el ocurrido durante el ejercicio de la función sindical, aunque el trabajador se encuentre en permiso sindical siempre que el accidente se produzca en cumplimiento de dicha función. 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r w:rsidRPr="00CE6372">
        <w:rPr>
          <w:rFonts w:ascii="Arial" w:hAnsi="Arial" w:cs="Arial"/>
          <w:sz w:val="24"/>
          <w:szCs w:val="24"/>
        </w:rPr>
        <w:t xml:space="preserve"> </w:t>
      </w:r>
    </w:p>
    <w:p w14:paraId="2FD76563" w14:textId="77777777" w:rsidR="00A562DB" w:rsidRPr="00CE6372" w:rsidRDefault="00A562DB" w:rsidP="009E58DC">
      <w:pPr>
        <w:spacing w:after="0" w:line="240" w:lineRule="auto"/>
        <w:jc w:val="both"/>
        <w:rPr>
          <w:rFonts w:ascii="Arial" w:eastAsiaTheme="minorEastAsia" w:hAnsi="Arial" w:cs="Arial"/>
          <w:bCs/>
          <w:sz w:val="24"/>
          <w:szCs w:val="24"/>
          <w:lang w:val="es-ES"/>
        </w:rPr>
      </w:pPr>
    </w:p>
    <w:p w14:paraId="5C2F40F3" w14:textId="385F01DE" w:rsidR="00F22473" w:rsidRPr="00CE6372" w:rsidRDefault="00F22473" w:rsidP="009E58DC">
      <w:pPr>
        <w:spacing w:after="0" w:line="240" w:lineRule="auto"/>
        <w:jc w:val="both"/>
        <w:rPr>
          <w:rFonts w:ascii="Arial" w:hAnsi="Arial" w:cs="Arial"/>
          <w:sz w:val="24"/>
          <w:szCs w:val="24"/>
        </w:rPr>
      </w:pPr>
      <w:r w:rsidRPr="005D5C76">
        <w:rPr>
          <w:rFonts w:ascii="Arial" w:eastAsiaTheme="minorEastAsia" w:hAnsi="Arial" w:cs="Arial"/>
          <w:bCs/>
          <w:color w:val="385623" w:themeColor="accent6" w:themeShade="80"/>
          <w:sz w:val="24"/>
          <w:szCs w:val="24"/>
          <w:lang w:val="es-ES"/>
        </w:rPr>
        <w:t>Alta dirección</w:t>
      </w:r>
      <w:r w:rsidRPr="00CE6372">
        <w:rPr>
          <w:rFonts w:ascii="Arial" w:hAnsi="Arial" w:cs="Arial"/>
          <w:sz w:val="24"/>
          <w:szCs w:val="24"/>
        </w:rPr>
        <w:t>: Persona o grupo de personas que dirigen y controlan una empresa.</w:t>
      </w:r>
    </w:p>
    <w:p w14:paraId="4F87E326" w14:textId="3F176CD3" w:rsidR="00F22473" w:rsidRPr="005F3D02" w:rsidRDefault="00F22473" w:rsidP="009E58DC">
      <w:pPr>
        <w:spacing w:after="0" w:line="240" w:lineRule="auto"/>
        <w:jc w:val="both"/>
        <w:rPr>
          <w:rFonts w:ascii="Arial" w:hAnsi="Arial" w:cs="Arial"/>
          <w:i/>
          <w:iCs/>
          <w:sz w:val="24"/>
          <w:szCs w:val="24"/>
        </w:rPr>
      </w:pPr>
      <w:r w:rsidRPr="00CE6372">
        <w:rPr>
          <w:rFonts w:ascii="Arial" w:hAnsi="Arial" w:cs="Arial"/>
          <w:sz w:val="24"/>
          <w:szCs w:val="24"/>
        </w:rPr>
        <w:t xml:space="preserve">Centro de trabajo: De conformidad con el artículo 1° del Decreto 1530 de 1996, expedido por la Presidencia de la República, se entiende por centro de trabajo </w:t>
      </w:r>
      <w:r w:rsidRPr="005F3D02">
        <w:rPr>
          <w:rFonts w:ascii="Arial" w:hAnsi="Arial" w:cs="Arial"/>
          <w:i/>
          <w:iCs/>
          <w:sz w:val="24"/>
          <w:szCs w:val="24"/>
        </w:rPr>
        <w:t>“toda edificación o área a cielo abierto destinada a una actividad económica en una empresa determinada”.</w:t>
      </w:r>
    </w:p>
    <w:p w14:paraId="00B6AD3A" w14:textId="7B2043FD" w:rsidR="00F36E21" w:rsidRDefault="00F36E21" w:rsidP="009E58DC">
      <w:pPr>
        <w:spacing w:after="0" w:line="240" w:lineRule="auto"/>
        <w:jc w:val="both"/>
        <w:rPr>
          <w:rFonts w:ascii="Arial" w:hAnsi="Arial" w:cs="Arial"/>
          <w:sz w:val="24"/>
          <w:szCs w:val="24"/>
        </w:rPr>
      </w:pPr>
    </w:p>
    <w:p w14:paraId="02B0D9F0" w14:textId="77777777" w:rsidR="00F36E21" w:rsidRPr="00913D72" w:rsidRDefault="00F36E21" w:rsidP="00F36E21">
      <w:pPr>
        <w:spacing w:after="0" w:line="240" w:lineRule="auto"/>
        <w:jc w:val="both"/>
        <w:rPr>
          <w:rFonts w:ascii="Arial" w:eastAsiaTheme="minorEastAsia" w:hAnsi="Arial" w:cs="Arial"/>
          <w:bCs/>
          <w:i/>
          <w:iCs/>
          <w:sz w:val="24"/>
          <w:szCs w:val="24"/>
          <w:lang w:val="es-ES"/>
        </w:rPr>
      </w:pPr>
      <w:r w:rsidRPr="00F36E21">
        <w:rPr>
          <w:rFonts w:ascii="Arial" w:eastAsiaTheme="minorEastAsia" w:hAnsi="Arial" w:cs="Arial"/>
          <w:bCs/>
          <w:color w:val="385623" w:themeColor="accent6" w:themeShade="80"/>
          <w:sz w:val="24"/>
          <w:szCs w:val="24"/>
          <w:lang w:val="es-ES"/>
        </w:rPr>
        <w:t xml:space="preserve">Centro de trabajo: </w:t>
      </w:r>
      <w:r w:rsidRPr="00F36E21">
        <w:rPr>
          <w:rFonts w:ascii="Arial" w:eastAsiaTheme="minorEastAsia" w:hAnsi="Arial" w:cs="Arial"/>
          <w:bCs/>
          <w:sz w:val="24"/>
          <w:szCs w:val="24"/>
          <w:lang w:val="es-ES"/>
        </w:rPr>
        <w:t xml:space="preserve">De conformidad con el artículo 1° del Decreto 1530 de 1996, expedido por la Presidencia de la República, se entiende por centro de trabajo </w:t>
      </w:r>
      <w:r w:rsidRPr="00913D72">
        <w:rPr>
          <w:rFonts w:ascii="Arial" w:eastAsiaTheme="minorEastAsia" w:hAnsi="Arial" w:cs="Arial"/>
          <w:bCs/>
          <w:i/>
          <w:iCs/>
          <w:sz w:val="24"/>
          <w:szCs w:val="24"/>
          <w:lang w:val="es-ES"/>
        </w:rPr>
        <w:t>“toda edificación o área a cielo abierto destinada a una actividad económica en una empresa determinada”.</w:t>
      </w:r>
    </w:p>
    <w:p w14:paraId="51AFB26A" w14:textId="77777777" w:rsidR="00F22473" w:rsidRPr="00CE6372" w:rsidRDefault="00F22473" w:rsidP="009E58DC">
      <w:pPr>
        <w:spacing w:after="0" w:line="240" w:lineRule="auto"/>
        <w:jc w:val="both"/>
        <w:rPr>
          <w:rFonts w:ascii="Arial" w:hAnsi="Arial" w:cs="Arial"/>
          <w:sz w:val="24"/>
          <w:szCs w:val="24"/>
        </w:rPr>
      </w:pPr>
      <w:r w:rsidRPr="005D5C76">
        <w:rPr>
          <w:rFonts w:ascii="Arial" w:eastAsiaTheme="minorEastAsia" w:hAnsi="Arial" w:cs="Arial"/>
          <w:bCs/>
          <w:color w:val="385623" w:themeColor="accent6" w:themeShade="80"/>
          <w:sz w:val="24"/>
          <w:szCs w:val="24"/>
          <w:lang w:val="es-ES"/>
        </w:rPr>
        <w:lastRenderedPageBreak/>
        <w:t>Comité Paritario de Seguridad y Salud en el Trabajo COPASST</w:t>
      </w:r>
      <w:r w:rsidRPr="005D5C76">
        <w:rPr>
          <w:rFonts w:ascii="Arial" w:hAnsi="Arial" w:cs="Arial"/>
          <w:color w:val="385623" w:themeColor="accent6" w:themeShade="80"/>
          <w:sz w:val="24"/>
          <w:szCs w:val="24"/>
        </w:rPr>
        <w:t>:</w:t>
      </w:r>
      <w:r w:rsidRPr="00CE6372">
        <w:rPr>
          <w:rFonts w:ascii="Arial" w:hAnsi="Arial" w:cs="Arial"/>
          <w:sz w:val="24"/>
          <w:szCs w:val="24"/>
        </w:rPr>
        <w:t xml:space="preserve"> De conformidad con el artículo 10° de la Resolución 2013 de 1986, </w:t>
      </w:r>
      <w:r w:rsidRPr="00913D72">
        <w:rPr>
          <w:rFonts w:ascii="Arial" w:hAnsi="Arial" w:cs="Arial"/>
          <w:i/>
          <w:iCs/>
          <w:sz w:val="24"/>
          <w:szCs w:val="24"/>
        </w:rPr>
        <w:t>“el Comité de Medicina, Higiene y Seguridad Industrial es un organismo de promoción y vigilancia de las normas y reglamentos de salud ocupacional dentro de la empresa y no se ocupará por lo tanto de tramitar asuntos diferentes a la relación contractual-laboral propiamente dicha, los problemas de personal, disciplinarios o sindicales; ellos se ventilan en otros organismos y están sujetos a reglamentación distinta”.</w:t>
      </w:r>
    </w:p>
    <w:p w14:paraId="481A4BF9" w14:textId="33E17536" w:rsidR="00B56D9D" w:rsidRDefault="00B56D9D" w:rsidP="009E58DC">
      <w:pPr>
        <w:spacing w:after="0" w:line="240" w:lineRule="auto"/>
        <w:jc w:val="both"/>
        <w:rPr>
          <w:rFonts w:ascii="Arial" w:hAnsi="Arial" w:cs="Arial"/>
          <w:sz w:val="24"/>
          <w:szCs w:val="24"/>
        </w:rPr>
      </w:pPr>
    </w:p>
    <w:p w14:paraId="6B5A65B7" w14:textId="131B3A15" w:rsidR="00B56D9D" w:rsidRPr="00913D72" w:rsidRDefault="001C5AFF" w:rsidP="009E58DC">
      <w:pPr>
        <w:spacing w:after="0" w:line="240" w:lineRule="auto"/>
        <w:jc w:val="both"/>
        <w:rPr>
          <w:rFonts w:ascii="Arial" w:eastAsiaTheme="minorEastAsia" w:hAnsi="Arial" w:cs="Arial"/>
          <w:bCs/>
          <w:i/>
          <w:iCs/>
          <w:sz w:val="24"/>
          <w:szCs w:val="24"/>
          <w:lang w:val="es-ES"/>
        </w:rPr>
      </w:pPr>
      <w:r w:rsidRPr="001C5AFF">
        <w:rPr>
          <w:rFonts w:ascii="Arial" w:eastAsiaTheme="minorEastAsia" w:hAnsi="Arial" w:cs="Arial"/>
          <w:bCs/>
          <w:color w:val="385623" w:themeColor="accent6" w:themeShade="80"/>
          <w:sz w:val="24"/>
          <w:szCs w:val="24"/>
          <w:lang w:val="es-ES"/>
        </w:rPr>
        <w:t xml:space="preserve">Comité de Convivencia Laboral: </w:t>
      </w:r>
      <w:r w:rsidRPr="001C5AFF">
        <w:rPr>
          <w:rFonts w:ascii="Arial" w:eastAsiaTheme="minorEastAsia" w:hAnsi="Arial" w:cs="Arial"/>
          <w:bCs/>
          <w:sz w:val="24"/>
          <w:szCs w:val="24"/>
          <w:lang w:val="es-ES"/>
        </w:rPr>
        <w:t xml:space="preserve">De conformidad con la Resolución 00652 de 2012 el comité de convivencia laboral es </w:t>
      </w:r>
      <w:r w:rsidRPr="00913D72">
        <w:rPr>
          <w:rFonts w:ascii="Arial" w:eastAsiaTheme="minorEastAsia" w:hAnsi="Arial" w:cs="Arial"/>
          <w:bCs/>
          <w:i/>
          <w:iCs/>
          <w:sz w:val="24"/>
          <w:szCs w:val="24"/>
          <w:lang w:val="es-ES"/>
        </w:rPr>
        <w:t>“una medida preventiva de acoso laboral que contribuye a proteger a los trabajadores contra los riesgos psicosociales que afectan la salud en los lugares de trabajo”.</w:t>
      </w:r>
    </w:p>
    <w:p w14:paraId="168FF06D" w14:textId="2B07534D" w:rsidR="00BC5E4E" w:rsidRDefault="00BC5E4E" w:rsidP="009E58DC">
      <w:pPr>
        <w:spacing w:after="0" w:line="240" w:lineRule="auto"/>
        <w:jc w:val="both"/>
        <w:rPr>
          <w:rFonts w:ascii="Arial" w:eastAsiaTheme="minorEastAsia" w:hAnsi="Arial" w:cs="Arial"/>
          <w:bCs/>
          <w:sz w:val="24"/>
          <w:szCs w:val="24"/>
          <w:lang w:val="es-ES"/>
        </w:rPr>
      </w:pPr>
    </w:p>
    <w:p w14:paraId="2C152987" w14:textId="77777777" w:rsidR="00BC5E4E" w:rsidRPr="00BC5E4E" w:rsidRDefault="00BC5E4E" w:rsidP="00BC5E4E">
      <w:pPr>
        <w:spacing w:after="0" w:line="240" w:lineRule="auto"/>
        <w:jc w:val="both"/>
        <w:rPr>
          <w:rFonts w:ascii="Arial" w:hAnsi="Arial" w:cs="Arial"/>
          <w:sz w:val="24"/>
          <w:szCs w:val="24"/>
          <w:lang w:eastAsia="es-ES_tradnl"/>
        </w:rPr>
      </w:pPr>
      <w:r w:rsidRPr="00BC5E4E">
        <w:rPr>
          <w:rFonts w:ascii="Arial" w:hAnsi="Arial" w:cs="Arial"/>
          <w:color w:val="385623" w:themeColor="accent6" w:themeShade="80"/>
          <w:sz w:val="24"/>
          <w:szCs w:val="24"/>
        </w:rPr>
        <w:t xml:space="preserve">COVID-19: </w:t>
      </w:r>
      <w:r w:rsidRPr="00BC5E4E">
        <w:rPr>
          <w:rFonts w:ascii="Arial" w:hAnsi="Arial" w:cs="Arial"/>
          <w:sz w:val="24"/>
          <w:szCs w:val="24"/>
        </w:rPr>
        <w:t>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5313724F" w14:textId="77777777" w:rsidR="00BC5E4E" w:rsidRPr="001C5AFF" w:rsidRDefault="00BC5E4E" w:rsidP="009E58DC">
      <w:pPr>
        <w:spacing w:after="0" w:line="240" w:lineRule="auto"/>
        <w:jc w:val="both"/>
        <w:rPr>
          <w:rFonts w:ascii="Arial" w:eastAsiaTheme="minorEastAsia" w:hAnsi="Arial" w:cs="Arial"/>
          <w:bCs/>
          <w:sz w:val="24"/>
          <w:szCs w:val="24"/>
          <w:lang w:val="es-ES"/>
        </w:rPr>
      </w:pPr>
    </w:p>
    <w:p w14:paraId="7763B405" w14:textId="0723D686" w:rsidR="00F22473" w:rsidRPr="00CE6372" w:rsidRDefault="00F22473" w:rsidP="009E58DC">
      <w:pPr>
        <w:spacing w:after="0" w:line="240" w:lineRule="auto"/>
        <w:jc w:val="both"/>
        <w:rPr>
          <w:rFonts w:ascii="Arial" w:hAnsi="Arial" w:cs="Arial"/>
          <w:sz w:val="24"/>
          <w:szCs w:val="24"/>
        </w:rPr>
      </w:pPr>
      <w:r w:rsidRPr="005D5C76">
        <w:rPr>
          <w:rFonts w:ascii="Arial" w:eastAsiaTheme="minorEastAsia" w:hAnsi="Arial" w:cs="Arial"/>
          <w:bCs/>
          <w:color w:val="385623" w:themeColor="accent6" w:themeShade="80"/>
          <w:sz w:val="24"/>
          <w:szCs w:val="24"/>
          <w:lang w:val="es-ES"/>
        </w:rPr>
        <w:t>Descripción sociodemográfica</w:t>
      </w:r>
      <w:r w:rsidRPr="00CE6372">
        <w:rPr>
          <w:rFonts w:ascii="Arial" w:hAnsi="Arial" w:cs="Arial"/>
          <w:sz w:val="24"/>
          <w:szCs w:val="24"/>
        </w:rPr>
        <w:t>: Perfil sociodemográfico de la población trabajadora, que incluye la descripción de las características sociales y demográficas de un grupo de trabajadores, tales como: grado de escolaridad, ingresos, lugar de residencia, composición familiar, estrato socioeconómico, estado civil, raza, ocupación, área de trabajo, edad, sexo y turno de trabajo.</w:t>
      </w:r>
    </w:p>
    <w:p w14:paraId="04E984D0" w14:textId="77777777" w:rsidR="00A562DB" w:rsidRPr="00CE6372" w:rsidRDefault="00A562DB" w:rsidP="009E58DC">
      <w:pPr>
        <w:spacing w:after="0" w:line="240" w:lineRule="auto"/>
        <w:jc w:val="both"/>
        <w:rPr>
          <w:rFonts w:ascii="Arial" w:hAnsi="Arial" w:cs="Arial"/>
          <w:sz w:val="24"/>
          <w:szCs w:val="24"/>
        </w:rPr>
      </w:pPr>
    </w:p>
    <w:p w14:paraId="1AFB70B5" w14:textId="0D98C089" w:rsidR="00F22473" w:rsidRPr="00913D72" w:rsidRDefault="00F22473" w:rsidP="009E58DC">
      <w:pPr>
        <w:spacing w:after="0" w:line="240" w:lineRule="auto"/>
        <w:jc w:val="both"/>
        <w:rPr>
          <w:rFonts w:ascii="Arial" w:hAnsi="Arial" w:cs="Arial"/>
          <w:i/>
          <w:iCs/>
          <w:sz w:val="24"/>
          <w:szCs w:val="24"/>
        </w:rPr>
      </w:pPr>
      <w:r w:rsidRPr="005D5C76">
        <w:rPr>
          <w:rFonts w:ascii="Arial" w:eastAsiaTheme="minorEastAsia" w:hAnsi="Arial" w:cs="Arial"/>
          <w:bCs/>
          <w:color w:val="385623" w:themeColor="accent6" w:themeShade="80"/>
          <w:sz w:val="24"/>
          <w:szCs w:val="24"/>
          <w:lang w:val="es-ES"/>
        </w:rPr>
        <w:t>Diagnóstico de condiciones de salud</w:t>
      </w:r>
      <w:r w:rsidRPr="00CE6372">
        <w:rPr>
          <w:rFonts w:ascii="Arial" w:hAnsi="Arial" w:cs="Arial"/>
          <w:sz w:val="24"/>
          <w:szCs w:val="24"/>
        </w:rPr>
        <w:t xml:space="preserve">: De conformidad con la Decisión 584 de la Comunidad Andina de Naciones, es </w:t>
      </w:r>
      <w:r w:rsidRPr="00913D72">
        <w:rPr>
          <w:rFonts w:ascii="Arial" w:hAnsi="Arial" w:cs="Arial"/>
          <w:i/>
          <w:iCs/>
          <w:sz w:val="24"/>
          <w:szCs w:val="24"/>
        </w:rPr>
        <w:t>el “resultado del procedimiento sistemático para determinar el conjunto de variables objetivas de orden fisiológico, psicológico y sociocultural que determinan el perfil sociodemográfico y de morbilidad de la población trabajadora”.</w:t>
      </w:r>
    </w:p>
    <w:p w14:paraId="381EF840" w14:textId="77777777" w:rsidR="00A562DB" w:rsidRPr="00CE6372" w:rsidRDefault="00A562DB" w:rsidP="009E58DC">
      <w:pPr>
        <w:spacing w:after="0" w:line="240" w:lineRule="auto"/>
        <w:jc w:val="both"/>
        <w:rPr>
          <w:rFonts w:ascii="Arial" w:hAnsi="Arial" w:cs="Arial"/>
          <w:sz w:val="24"/>
          <w:szCs w:val="24"/>
        </w:rPr>
      </w:pPr>
    </w:p>
    <w:p w14:paraId="43AF57F5" w14:textId="2811D3B9" w:rsidR="00F22473" w:rsidRPr="00913D72" w:rsidRDefault="00F22473" w:rsidP="009E58DC">
      <w:pPr>
        <w:spacing w:after="0" w:line="240" w:lineRule="auto"/>
        <w:jc w:val="both"/>
        <w:rPr>
          <w:rFonts w:ascii="Arial" w:hAnsi="Arial" w:cs="Arial"/>
          <w:i/>
          <w:iCs/>
          <w:sz w:val="24"/>
          <w:szCs w:val="24"/>
        </w:rPr>
      </w:pPr>
      <w:r w:rsidRPr="005D5C76">
        <w:rPr>
          <w:rFonts w:ascii="Arial" w:eastAsiaTheme="minorEastAsia" w:hAnsi="Arial" w:cs="Arial"/>
          <w:bCs/>
          <w:color w:val="385623" w:themeColor="accent6" w:themeShade="80"/>
          <w:sz w:val="24"/>
          <w:szCs w:val="24"/>
          <w:lang w:val="es-ES"/>
        </w:rPr>
        <w:t>Diagnóstico de condiciones de trabajo</w:t>
      </w:r>
      <w:r w:rsidRPr="00CE6372">
        <w:rPr>
          <w:rFonts w:ascii="Arial" w:hAnsi="Arial" w:cs="Arial"/>
          <w:sz w:val="24"/>
          <w:szCs w:val="24"/>
        </w:rPr>
        <w:t xml:space="preserve">: De conformidad con la Guía Técnica Colombiana GTC 45 del Icontec, es el </w:t>
      </w:r>
      <w:r w:rsidRPr="00913D72">
        <w:rPr>
          <w:rFonts w:ascii="Arial" w:hAnsi="Arial" w:cs="Arial"/>
          <w:i/>
          <w:iCs/>
          <w:sz w:val="24"/>
          <w:szCs w:val="24"/>
        </w:rPr>
        <w:t xml:space="preserve">“resultado del procedimiento sistemático, para identificar, localizar y valorar aquellos elementos, peligros o factores que tienen influencia significativa en la generación de riesgos para la seguridad y la salud de los trabajadores”. </w:t>
      </w:r>
    </w:p>
    <w:p w14:paraId="4EF41F5F" w14:textId="77777777" w:rsidR="00A562DB" w:rsidRPr="00CE6372" w:rsidRDefault="00A562DB" w:rsidP="009E58DC">
      <w:pPr>
        <w:spacing w:after="0" w:line="240" w:lineRule="auto"/>
        <w:jc w:val="both"/>
        <w:rPr>
          <w:rFonts w:ascii="Arial" w:hAnsi="Arial" w:cs="Arial"/>
          <w:sz w:val="24"/>
          <w:szCs w:val="24"/>
        </w:rPr>
      </w:pPr>
    </w:p>
    <w:p w14:paraId="59B9A087" w14:textId="728516E6"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Efectividad:</w:t>
      </w:r>
      <w:r w:rsidRPr="00CE6372">
        <w:rPr>
          <w:rFonts w:ascii="Arial" w:hAnsi="Arial" w:cs="Arial"/>
          <w:sz w:val="24"/>
          <w:szCs w:val="24"/>
        </w:rPr>
        <w:t xml:space="preserve"> Logro de los objetivos del Sistema de Gestión de la Seguridad y Salud en el Trabajo con la </w:t>
      </w:r>
      <w:r w:rsidR="00A06AB9" w:rsidRPr="00CE6372">
        <w:rPr>
          <w:rFonts w:ascii="Arial" w:hAnsi="Arial" w:cs="Arial"/>
          <w:sz w:val="24"/>
          <w:szCs w:val="24"/>
        </w:rPr>
        <w:t>máxima eficacia y eficiencia</w:t>
      </w:r>
      <w:r w:rsidRPr="00CE6372">
        <w:rPr>
          <w:rFonts w:ascii="Arial" w:hAnsi="Arial" w:cs="Arial"/>
          <w:sz w:val="24"/>
          <w:szCs w:val="24"/>
        </w:rPr>
        <w:t xml:space="preserve">. </w:t>
      </w:r>
    </w:p>
    <w:p w14:paraId="381C2216" w14:textId="77777777" w:rsidR="00714F6D" w:rsidRPr="00CE6372" w:rsidRDefault="00714F6D" w:rsidP="009E58DC">
      <w:pPr>
        <w:spacing w:after="0" w:line="240" w:lineRule="auto"/>
        <w:jc w:val="both"/>
        <w:rPr>
          <w:rFonts w:ascii="Arial" w:eastAsiaTheme="minorEastAsia" w:hAnsi="Arial" w:cs="Arial"/>
          <w:bCs/>
          <w:sz w:val="24"/>
          <w:szCs w:val="24"/>
          <w:lang w:val="es-ES"/>
        </w:rPr>
      </w:pPr>
    </w:p>
    <w:p w14:paraId="3C2C3DBB" w14:textId="3DA32DAD"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Eficacia</w:t>
      </w:r>
      <w:r w:rsidRPr="00CE6372">
        <w:rPr>
          <w:rFonts w:ascii="Arial" w:eastAsiaTheme="minorEastAsia" w:hAnsi="Arial" w:cs="Arial"/>
          <w:bCs/>
          <w:sz w:val="24"/>
          <w:szCs w:val="24"/>
          <w:lang w:val="es-ES"/>
        </w:rPr>
        <w:t>:</w:t>
      </w:r>
      <w:r w:rsidRPr="00CE6372">
        <w:rPr>
          <w:rFonts w:ascii="Arial" w:hAnsi="Arial" w:cs="Arial"/>
          <w:sz w:val="24"/>
          <w:szCs w:val="24"/>
        </w:rPr>
        <w:t xml:space="preserve"> Es la capacidad de alcanzar el efecto que espera o se desea tras la realización de una acción. </w:t>
      </w:r>
    </w:p>
    <w:p w14:paraId="60374A16" w14:textId="77777777" w:rsidR="00A562DB" w:rsidRPr="00CE6372" w:rsidRDefault="00A562DB" w:rsidP="009E58DC">
      <w:pPr>
        <w:spacing w:after="0" w:line="240" w:lineRule="auto"/>
        <w:jc w:val="both"/>
        <w:rPr>
          <w:rFonts w:ascii="Arial" w:hAnsi="Arial" w:cs="Arial"/>
          <w:sz w:val="24"/>
          <w:szCs w:val="24"/>
        </w:rPr>
      </w:pPr>
    </w:p>
    <w:p w14:paraId="7660B466" w14:textId="44220C2D"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Eficiencia</w:t>
      </w:r>
      <w:r w:rsidRPr="00CE6372">
        <w:rPr>
          <w:rFonts w:ascii="Arial" w:eastAsiaTheme="minorEastAsia" w:hAnsi="Arial" w:cs="Arial"/>
          <w:bCs/>
          <w:sz w:val="24"/>
          <w:szCs w:val="24"/>
          <w:lang w:val="es-ES"/>
        </w:rPr>
        <w:t>:</w:t>
      </w:r>
      <w:r w:rsidRPr="00CE6372">
        <w:rPr>
          <w:rFonts w:ascii="Arial" w:hAnsi="Arial" w:cs="Arial"/>
          <w:sz w:val="24"/>
          <w:szCs w:val="24"/>
        </w:rPr>
        <w:t xml:space="preserve"> Relación entre el resultado alcanzado y los recursos utilizados.</w:t>
      </w:r>
    </w:p>
    <w:p w14:paraId="693A008C" w14:textId="77777777" w:rsidR="00A562DB" w:rsidRPr="00CE6372" w:rsidRDefault="00A562DB" w:rsidP="009E58DC">
      <w:pPr>
        <w:spacing w:after="0" w:line="240" w:lineRule="auto"/>
        <w:jc w:val="both"/>
        <w:rPr>
          <w:rFonts w:ascii="Arial" w:hAnsi="Arial" w:cs="Arial"/>
          <w:sz w:val="24"/>
          <w:szCs w:val="24"/>
        </w:rPr>
      </w:pPr>
    </w:p>
    <w:p w14:paraId="484CC296" w14:textId="7133F1C5"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lastRenderedPageBreak/>
        <w:t>Elementos de protección personal</w:t>
      </w:r>
      <w:r w:rsidRPr="00CE6372">
        <w:rPr>
          <w:rFonts w:ascii="Arial" w:hAnsi="Arial" w:cs="Arial"/>
          <w:sz w:val="24"/>
          <w:szCs w:val="24"/>
        </w:rPr>
        <w:t>: Cualquier dispositivo destinado a ser llevado o sujetado por el servidor público o contratista para que lo proteja de uno o varios riesgos que puedan amenazar su seguridad o salud en el trabajo, así como cualquier complemento o accesorio destinado a tal fin.</w:t>
      </w:r>
    </w:p>
    <w:p w14:paraId="70CEF685" w14:textId="77777777" w:rsidR="00A562DB" w:rsidRPr="00CE6372" w:rsidRDefault="00A562DB" w:rsidP="009E58DC">
      <w:pPr>
        <w:spacing w:after="0" w:line="240" w:lineRule="auto"/>
        <w:jc w:val="both"/>
        <w:rPr>
          <w:rFonts w:ascii="Arial" w:hAnsi="Arial" w:cs="Arial"/>
          <w:sz w:val="24"/>
          <w:szCs w:val="24"/>
        </w:rPr>
      </w:pPr>
    </w:p>
    <w:p w14:paraId="61AEF284" w14:textId="25B19DC6"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Enfermedad</w:t>
      </w:r>
      <w:r w:rsidRPr="00CE6372">
        <w:rPr>
          <w:rFonts w:ascii="Arial" w:eastAsiaTheme="minorEastAsia" w:hAnsi="Arial" w:cs="Arial"/>
          <w:bCs/>
          <w:sz w:val="24"/>
          <w:szCs w:val="24"/>
          <w:lang w:val="es-ES"/>
        </w:rPr>
        <w:t>:</w:t>
      </w:r>
      <w:r w:rsidRPr="00CE6372">
        <w:rPr>
          <w:rFonts w:ascii="Arial" w:hAnsi="Arial" w:cs="Arial"/>
          <w:sz w:val="24"/>
          <w:szCs w:val="24"/>
        </w:rPr>
        <w:t xml:space="preserve"> Condición física o mental adversa identificable, que surge, empeora o ambas, a causa de una actividad laboral, una situación relacionada con el trabajo o ambas</w:t>
      </w:r>
      <w:r w:rsidR="00936BD1" w:rsidRPr="00CE6372">
        <w:rPr>
          <w:rFonts w:ascii="Arial" w:hAnsi="Arial" w:cs="Arial"/>
          <w:sz w:val="24"/>
          <w:szCs w:val="24"/>
        </w:rPr>
        <w:t>.</w:t>
      </w:r>
    </w:p>
    <w:p w14:paraId="29FE7A8A" w14:textId="77777777" w:rsidR="00A562DB" w:rsidRPr="00CE6372" w:rsidRDefault="00A562DB" w:rsidP="009E58DC">
      <w:pPr>
        <w:spacing w:after="0" w:line="240" w:lineRule="auto"/>
        <w:jc w:val="both"/>
        <w:rPr>
          <w:rFonts w:ascii="Arial" w:hAnsi="Arial" w:cs="Arial"/>
          <w:sz w:val="24"/>
          <w:szCs w:val="24"/>
        </w:rPr>
      </w:pPr>
    </w:p>
    <w:p w14:paraId="3A55D55D" w14:textId="77777777"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Enfermedad Laboral</w:t>
      </w:r>
      <w:r w:rsidRPr="00CE6372">
        <w:rPr>
          <w:rFonts w:ascii="Arial" w:eastAsiaTheme="minorEastAsia" w:hAnsi="Arial" w:cs="Arial"/>
          <w:bCs/>
          <w:sz w:val="24"/>
          <w:szCs w:val="24"/>
          <w:lang w:val="es-ES"/>
        </w:rPr>
        <w:t>:</w:t>
      </w:r>
      <w:r w:rsidRPr="00CE6372">
        <w:rPr>
          <w:rFonts w:ascii="Arial" w:hAnsi="Arial" w:cs="Arial"/>
          <w:sz w:val="24"/>
          <w:szCs w:val="24"/>
        </w:rPr>
        <w:t xml:space="preserve"> De conformidad con el artículo 4° de la Ley 1562 de 2012, es enfermedad laboral </w:t>
      </w:r>
      <w:r w:rsidRPr="005D0223">
        <w:rPr>
          <w:rFonts w:ascii="Arial" w:hAnsi="Arial" w:cs="Arial"/>
          <w:i/>
          <w:iCs/>
          <w:sz w:val="24"/>
          <w:szCs w:val="24"/>
        </w:rPr>
        <w:t>“la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 reconocida como enfermedad laboral, conforme lo establecido en las normas legales vigentes”.</w:t>
      </w:r>
    </w:p>
    <w:p w14:paraId="4F8AA438" w14:textId="77777777" w:rsidR="00A562DB" w:rsidRPr="00CE6372" w:rsidRDefault="00A562DB" w:rsidP="009E58DC">
      <w:pPr>
        <w:spacing w:after="0" w:line="240" w:lineRule="auto"/>
        <w:jc w:val="both"/>
        <w:rPr>
          <w:rFonts w:ascii="Arial" w:hAnsi="Arial" w:cs="Arial"/>
          <w:sz w:val="24"/>
          <w:szCs w:val="24"/>
        </w:rPr>
      </w:pPr>
    </w:p>
    <w:p w14:paraId="01C02BCE" w14:textId="22AFDBA9"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Examen médico ocupacional</w:t>
      </w:r>
      <w:r w:rsidRPr="00CE6372">
        <w:rPr>
          <w:rFonts w:ascii="Arial" w:eastAsiaTheme="minorEastAsia" w:hAnsi="Arial" w:cs="Arial"/>
          <w:bCs/>
          <w:sz w:val="24"/>
          <w:szCs w:val="24"/>
          <w:lang w:val="es-ES"/>
        </w:rPr>
        <w:t>:</w:t>
      </w:r>
      <w:r w:rsidRPr="00CE6372">
        <w:rPr>
          <w:rFonts w:ascii="Arial" w:hAnsi="Arial" w:cs="Arial"/>
          <w:sz w:val="24"/>
          <w:szCs w:val="24"/>
        </w:rPr>
        <w:t xml:space="preserve"> De conformidad con el artículo 2° de la Resolución 2346 de 2007, es un </w:t>
      </w:r>
      <w:r w:rsidRPr="005D0223">
        <w:rPr>
          <w:rFonts w:ascii="Arial" w:hAnsi="Arial" w:cs="Arial"/>
          <w:i/>
          <w:iCs/>
          <w:sz w:val="24"/>
          <w:szCs w:val="24"/>
        </w:rPr>
        <w:t>“acto médico mediante el cual se interroga y examina a un trabajador, con el fin de monitorear la exposición a factores de riesgo y determinar la existencia de consecuencias en las personas por dicha exposición”.</w:t>
      </w:r>
    </w:p>
    <w:p w14:paraId="5F899408" w14:textId="3C00E640" w:rsidR="006B671A" w:rsidRDefault="006B671A" w:rsidP="009E58DC">
      <w:pPr>
        <w:spacing w:after="0" w:line="240" w:lineRule="auto"/>
        <w:jc w:val="both"/>
        <w:rPr>
          <w:rFonts w:ascii="Arial" w:hAnsi="Arial" w:cs="Arial"/>
          <w:sz w:val="24"/>
          <w:szCs w:val="24"/>
        </w:rPr>
      </w:pPr>
    </w:p>
    <w:p w14:paraId="57A4EAEF" w14:textId="77777777" w:rsidR="008B5AF6" w:rsidRPr="008B5AF6" w:rsidRDefault="008B5AF6" w:rsidP="008B5AF6">
      <w:pPr>
        <w:spacing w:after="0" w:line="240" w:lineRule="auto"/>
        <w:jc w:val="both"/>
        <w:rPr>
          <w:rFonts w:ascii="Arial" w:eastAsiaTheme="minorEastAsia" w:hAnsi="Arial" w:cs="Arial"/>
          <w:bCs/>
          <w:sz w:val="24"/>
          <w:szCs w:val="24"/>
          <w:lang w:val="es-ES"/>
        </w:rPr>
      </w:pPr>
      <w:r w:rsidRPr="008B5AF6">
        <w:rPr>
          <w:rFonts w:ascii="Arial" w:eastAsiaTheme="minorEastAsia" w:hAnsi="Arial" w:cs="Arial"/>
          <w:bCs/>
          <w:color w:val="385623" w:themeColor="accent6" w:themeShade="80"/>
          <w:sz w:val="24"/>
          <w:szCs w:val="24"/>
          <w:lang w:val="es-ES"/>
        </w:rPr>
        <w:t xml:space="preserve">Factor de Riesgo: </w:t>
      </w:r>
      <w:r w:rsidRPr="008B5AF6">
        <w:rPr>
          <w:rFonts w:ascii="Arial" w:eastAsiaTheme="minorEastAsia" w:hAnsi="Arial" w:cs="Arial"/>
          <w:bCs/>
          <w:sz w:val="24"/>
          <w:szCs w:val="24"/>
          <w:lang w:val="es-ES"/>
        </w:rPr>
        <w:t xml:space="preserve">Condición o evento, del ambiente, de la organización, o de la persona, capaz de contribuir al desarrollo de la contingencia o siniestro (enfermedad o desastre). </w:t>
      </w:r>
    </w:p>
    <w:p w14:paraId="6CD5C3E3" w14:textId="77777777" w:rsidR="008B5AF6" w:rsidRPr="003070BA" w:rsidRDefault="008B5AF6" w:rsidP="008B5AF6">
      <w:pPr>
        <w:pStyle w:val="Prrafodelista"/>
        <w:spacing w:after="0" w:line="240" w:lineRule="auto"/>
        <w:jc w:val="both"/>
        <w:rPr>
          <w:rFonts w:ascii="Arial" w:hAnsi="Arial" w:cs="Arial"/>
          <w:iCs/>
          <w:sz w:val="20"/>
          <w:szCs w:val="20"/>
        </w:rPr>
      </w:pPr>
    </w:p>
    <w:p w14:paraId="4B31C122" w14:textId="488D52F0"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Higiene industrial</w:t>
      </w:r>
      <w:r w:rsidRPr="00CE6372">
        <w:rPr>
          <w:rFonts w:ascii="Arial" w:eastAsiaTheme="minorEastAsia" w:hAnsi="Arial" w:cs="Arial"/>
          <w:bCs/>
          <w:sz w:val="24"/>
          <w:szCs w:val="24"/>
          <w:lang w:val="es-ES"/>
        </w:rPr>
        <w:t>:</w:t>
      </w:r>
      <w:r w:rsidRPr="00CE6372">
        <w:rPr>
          <w:rFonts w:ascii="Arial" w:hAnsi="Arial" w:cs="Arial"/>
          <w:sz w:val="24"/>
          <w:szCs w:val="24"/>
        </w:rPr>
        <w:t xml:space="preserve"> De conformidad con el artículo 9° del Decreto 614 de 1984, comprende </w:t>
      </w:r>
      <w:r w:rsidRPr="005D0223">
        <w:rPr>
          <w:rFonts w:ascii="Arial" w:hAnsi="Arial" w:cs="Arial"/>
          <w:i/>
          <w:iCs/>
          <w:sz w:val="24"/>
          <w:szCs w:val="24"/>
        </w:rPr>
        <w:t>“el conjunto de actividades destinadas a la identificación, a la evaluación y al control de los agentes y factores del ambiente de trabajo que puedan afectar la salud de los trabajadores”.</w:t>
      </w:r>
      <w:r w:rsidRPr="00CE6372">
        <w:rPr>
          <w:rFonts w:ascii="Arial" w:hAnsi="Arial" w:cs="Arial"/>
          <w:sz w:val="24"/>
          <w:szCs w:val="24"/>
        </w:rPr>
        <w:t xml:space="preserve"> </w:t>
      </w:r>
    </w:p>
    <w:p w14:paraId="70B3A00B" w14:textId="77777777" w:rsidR="00297EB0" w:rsidRPr="00CE6372" w:rsidRDefault="00297EB0" w:rsidP="009E58DC">
      <w:pPr>
        <w:spacing w:after="0" w:line="240" w:lineRule="auto"/>
        <w:jc w:val="both"/>
        <w:rPr>
          <w:rFonts w:ascii="Arial" w:hAnsi="Arial" w:cs="Arial"/>
          <w:sz w:val="24"/>
          <w:szCs w:val="24"/>
        </w:rPr>
      </w:pPr>
    </w:p>
    <w:p w14:paraId="5E5D849E" w14:textId="49D7DD07" w:rsidR="00F22473"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Incidente de trabajo</w:t>
      </w:r>
      <w:r w:rsidRPr="00CE6372">
        <w:rPr>
          <w:rFonts w:ascii="Arial" w:hAnsi="Arial" w:cs="Arial"/>
          <w:sz w:val="24"/>
          <w:szCs w:val="24"/>
        </w:rPr>
        <w:t xml:space="preserve">: De conformidad con el artículo 3° de la Resolución 1401 de 2007, es todo </w:t>
      </w:r>
      <w:r w:rsidRPr="005D0223">
        <w:rPr>
          <w:rFonts w:ascii="Arial" w:hAnsi="Arial" w:cs="Arial"/>
          <w:i/>
          <w:iCs/>
          <w:sz w:val="24"/>
          <w:szCs w:val="24"/>
        </w:rPr>
        <w:t>“suceso acaecido en el curso del trabajo o en relación con este, que tuvo el potencial de ser un accidente, en el que hubo personas involucradas sin que sufrieran lesiones o se presentaran daños a la propiedad y/o pérdida en los procesos”.</w:t>
      </w:r>
    </w:p>
    <w:p w14:paraId="794730BA" w14:textId="77777777" w:rsidR="005D0223" w:rsidRPr="00CE6372" w:rsidRDefault="005D0223" w:rsidP="009E58DC">
      <w:pPr>
        <w:spacing w:after="0" w:line="240" w:lineRule="auto"/>
        <w:jc w:val="both"/>
        <w:rPr>
          <w:rFonts w:ascii="Arial" w:hAnsi="Arial" w:cs="Arial"/>
          <w:sz w:val="24"/>
          <w:szCs w:val="24"/>
        </w:rPr>
      </w:pPr>
    </w:p>
    <w:p w14:paraId="059E12C9" w14:textId="3B2551F2" w:rsidR="00F22473"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Indicadores de estructura</w:t>
      </w:r>
      <w:r w:rsidRPr="00CE6372">
        <w:rPr>
          <w:rFonts w:ascii="Arial" w:hAnsi="Arial" w:cs="Arial"/>
          <w:sz w:val="24"/>
          <w:szCs w:val="24"/>
        </w:rPr>
        <w:t xml:space="preserve">: Medidas verificables de la disponibilidad y acceso a recursos, políticas y organización con que cuenta la empresa para atender las demandas y necesidades en Seguridad y Salud en el Trabajo. </w:t>
      </w:r>
    </w:p>
    <w:p w14:paraId="21C58CDA" w14:textId="77777777" w:rsidR="005D0223" w:rsidRPr="00CE6372" w:rsidRDefault="005D0223" w:rsidP="009E58DC">
      <w:pPr>
        <w:spacing w:after="0" w:line="240" w:lineRule="auto"/>
        <w:jc w:val="both"/>
        <w:rPr>
          <w:rFonts w:ascii="Arial" w:hAnsi="Arial" w:cs="Arial"/>
          <w:sz w:val="24"/>
          <w:szCs w:val="24"/>
        </w:rPr>
      </w:pPr>
    </w:p>
    <w:p w14:paraId="61A48A43" w14:textId="354D716C" w:rsidR="00F22473" w:rsidRPr="00CE6372" w:rsidRDefault="00F22473" w:rsidP="009E58DC">
      <w:pPr>
        <w:spacing w:after="0" w:line="240" w:lineRule="auto"/>
        <w:jc w:val="both"/>
        <w:rPr>
          <w:rFonts w:ascii="Arial" w:hAnsi="Arial" w:cs="Arial"/>
          <w:sz w:val="24"/>
          <w:szCs w:val="24"/>
        </w:rPr>
      </w:pPr>
      <w:r w:rsidRPr="005D0223">
        <w:rPr>
          <w:rFonts w:ascii="Arial" w:eastAsiaTheme="minorEastAsia" w:hAnsi="Arial" w:cs="Arial"/>
          <w:bCs/>
          <w:color w:val="385623" w:themeColor="accent6" w:themeShade="80"/>
          <w:sz w:val="24"/>
          <w:szCs w:val="24"/>
          <w:lang w:val="es-ES"/>
        </w:rPr>
        <w:t>Indicadores de proceso:</w:t>
      </w:r>
      <w:r w:rsidRPr="00CE6372">
        <w:rPr>
          <w:rFonts w:ascii="Arial" w:hAnsi="Arial" w:cs="Arial"/>
          <w:sz w:val="24"/>
          <w:szCs w:val="24"/>
        </w:rPr>
        <w:t xml:space="preserve"> Medidas verificables del grado de desarrollo e implementación del SG-SST. </w:t>
      </w:r>
    </w:p>
    <w:p w14:paraId="7704FDA5" w14:textId="77777777" w:rsidR="00297EB0" w:rsidRPr="00CE6372" w:rsidRDefault="00297EB0" w:rsidP="009E58DC">
      <w:pPr>
        <w:spacing w:after="0" w:line="240" w:lineRule="auto"/>
        <w:jc w:val="both"/>
        <w:rPr>
          <w:rFonts w:ascii="Arial" w:hAnsi="Arial" w:cs="Arial"/>
          <w:sz w:val="24"/>
          <w:szCs w:val="24"/>
        </w:rPr>
      </w:pPr>
    </w:p>
    <w:p w14:paraId="72ECFD44" w14:textId="230F9FC4"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lastRenderedPageBreak/>
        <w:t>Indicadores de resultado</w:t>
      </w:r>
      <w:r w:rsidRPr="00CE6372">
        <w:rPr>
          <w:rFonts w:ascii="Arial" w:hAnsi="Arial" w:cs="Arial"/>
          <w:sz w:val="24"/>
          <w:szCs w:val="24"/>
        </w:rPr>
        <w:t xml:space="preserve">: Medidas verificables de los cambios alcanzados en el periodo definido, teniendo como base la programación hecha y la aplicación de recursos propios del programa o del sistema de gestión. </w:t>
      </w:r>
    </w:p>
    <w:p w14:paraId="2970DE72" w14:textId="77777777" w:rsidR="00297EB0" w:rsidRPr="00CE6372" w:rsidRDefault="00297EB0" w:rsidP="009E58DC">
      <w:pPr>
        <w:spacing w:after="0" w:line="240" w:lineRule="auto"/>
        <w:jc w:val="both"/>
        <w:rPr>
          <w:rFonts w:ascii="Arial" w:hAnsi="Arial" w:cs="Arial"/>
          <w:sz w:val="24"/>
          <w:szCs w:val="24"/>
        </w:rPr>
      </w:pPr>
    </w:p>
    <w:p w14:paraId="5A0D9409" w14:textId="149BFFBA"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Inspecciones planeadas</w:t>
      </w:r>
      <w:r w:rsidRPr="00CE6372">
        <w:rPr>
          <w:rFonts w:ascii="Arial" w:hAnsi="Arial" w:cs="Arial"/>
          <w:sz w:val="24"/>
          <w:szCs w:val="24"/>
        </w:rPr>
        <w:t>: Las inspecciones planeadas son una herramienta que tienen como objetivo detectar y corregir todas aquellas anormalidades (condiciones subestándares) presentes en las instalaciones, equipos, máquinas y materiales que puedan ser causa de pérdidas accidentales.</w:t>
      </w:r>
    </w:p>
    <w:p w14:paraId="3FAE31ED" w14:textId="77777777" w:rsidR="00297EB0" w:rsidRPr="00CE6372" w:rsidRDefault="00297EB0" w:rsidP="009E58DC">
      <w:pPr>
        <w:spacing w:after="0" w:line="240" w:lineRule="auto"/>
        <w:jc w:val="both"/>
        <w:rPr>
          <w:rFonts w:ascii="Arial" w:hAnsi="Arial" w:cs="Arial"/>
          <w:sz w:val="24"/>
          <w:szCs w:val="24"/>
        </w:rPr>
      </w:pPr>
    </w:p>
    <w:p w14:paraId="345C4074" w14:textId="18BE2326"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Investigación de accidente o incidente</w:t>
      </w:r>
      <w:r w:rsidRPr="00CE6372">
        <w:rPr>
          <w:rFonts w:ascii="Arial" w:hAnsi="Arial" w:cs="Arial"/>
          <w:sz w:val="24"/>
          <w:szCs w:val="24"/>
        </w:rPr>
        <w:t xml:space="preserve">: De conformidad con el artículo 3° de la Resolución 1401 de 2007, es un </w:t>
      </w:r>
      <w:r w:rsidRPr="005D0223">
        <w:rPr>
          <w:rFonts w:ascii="Arial" w:hAnsi="Arial" w:cs="Arial"/>
          <w:i/>
          <w:iCs/>
          <w:sz w:val="24"/>
          <w:szCs w:val="24"/>
        </w:rPr>
        <w:t>“proceso sistemático de determinación y ordenación de causas, hechos o situaciones que generaron o favorecieron la ocurrencia del accidente o incidente, que se realiza con el objetivo de prevenir su repetición, mediante el control de los riesgos que lo produjeron</w:t>
      </w:r>
      <w:r w:rsidRPr="00CE6372">
        <w:rPr>
          <w:rFonts w:ascii="Arial" w:hAnsi="Arial" w:cs="Arial"/>
          <w:sz w:val="24"/>
          <w:szCs w:val="24"/>
        </w:rPr>
        <w:t xml:space="preserve">”. </w:t>
      </w:r>
    </w:p>
    <w:p w14:paraId="5157184F" w14:textId="77777777" w:rsidR="00297EB0" w:rsidRPr="00CE6372" w:rsidRDefault="00297EB0" w:rsidP="009E58DC">
      <w:pPr>
        <w:spacing w:after="0" w:line="240" w:lineRule="auto"/>
        <w:jc w:val="both"/>
        <w:rPr>
          <w:rFonts w:ascii="Arial" w:hAnsi="Arial" w:cs="Arial"/>
          <w:sz w:val="24"/>
          <w:szCs w:val="24"/>
        </w:rPr>
      </w:pPr>
    </w:p>
    <w:p w14:paraId="68258ECC" w14:textId="154C6EAF"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Matriz de Identificación de peligros, evaluación y valoración de los riesgos</w:t>
      </w:r>
      <w:r w:rsidRPr="00CE6372">
        <w:rPr>
          <w:rFonts w:ascii="Arial" w:hAnsi="Arial" w:cs="Arial"/>
          <w:sz w:val="24"/>
          <w:szCs w:val="24"/>
        </w:rPr>
        <w:t>: Una matriz de identificación de peligros, evaluación y valoración de los riesgos constituye una herramienta de control y de gestión normalmente utilizada para identificar las actividades (procesos y productos) de una empresa, el tipo y nivel de riesgos inherentes a estas actividades y los factores exógenos y endógenos relacionados con estos riesgos (factores de riesgo). Igualmente, una matriz de riesgo permite evaluar la efectividad de una adecuada gestión y administración de los riesgos que pudieran impactar los resultados y por ende al logro de los objetivos de una organización.</w:t>
      </w:r>
    </w:p>
    <w:p w14:paraId="303EFD34" w14:textId="77777777" w:rsidR="00297EB0" w:rsidRPr="00CE6372" w:rsidRDefault="00297EB0" w:rsidP="009E58DC">
      <w:pPr>
        <w:spacing w:after="0" w:line="240" w:lineRule="auto"/>
        <w:jc w:val="both"/>
        <w:rPr>
          <w:rFonts w:ascii="Arial" w:hAnsi="Arial" w:cs="Arial"/>
          <w:sz w:val="24"/>
          <w:szCs w:val="24"/>
        </w:rPr>
      </w:pPr>
    </w:p>
    <w:p w14:paraId="5D84B4F0" w14:textId="344D1D3F"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Matriz de requisitos legales</w:t>
      </w:r>
      <w:r w:rsidRPr="00CE6372">
        <w:rPr>
          <w:rFonts w:ascii="Arial" w:hAnsi="Arial" w:cs="Arial"/>
          <w:sz w:val="24"/>
          <w:szCs w:val="24"/>
        </w:rPr>
        <w:t xml:space="preserve">: Es la compilación de los requisitos normativos exigibles a la empresa acorde con las actividades propias e inherentes de su actividad productiva, los cuales dan los lineamientos normativos y técnicos para desarrollar el Sistema de Gestión de la Seguridad y Salud en el Trabajo (SG-SST), el cual deberá actualizarse en la medida que sean emitidas nuevas disposiciones aplicables. </w:t>
      </w:r>
    </w:p>
    <w:p w14:paraId="0D67BEC0" w14:textId="77777777" w:rsidR="00297EB0" w:rsidRPr="00CE6372" w:rsidRDefault="00297EB0" w:rsidP="009E58DC">
      <w:pPr>
        <w:spacing w:after="0" w:line="240" w:lineRule="auto"/>
        <w:jc w:val="both"/>
        <w:rPr>
          <w:rFonts w:ascii="Arial" w:hAnsi="Arial" w:cs="Arial"/>
          <w:sz w:val="24"/>
          <w:szCs w:val="24"/>
        </w:rPr>
      </w:pPr>
    </w:p>
    <w:p w14:paraId="70ADD3A1" w14:textId="18A8D3AB" w:rsidR="00F22473" w:rsidRPr="005D0223" w:rsidRDefault="00F22473" w:rsidP="009E58DC">
      <w:pPr>
        <w:spacing w:after="0" w:line="240" w:lineRule="auto"/>
        <w:jc w:val="both"/>
        <w:rPr>
          <w:rFonts w:ascii="Arial" w:hAnsi="Arial" w:cs="Arial"/>
          <w:i/>
          <w:iCs/>
          <w:sz w:val="24"/>
          <w:szCs w:val="24"/>
        </w:rPr>
      </w:pPr>
      <w:r w:rsidRPr="00A06AB9">
        <w:rPr>
          <w:rFonts w:ascii="Arial" w:eastAsiaTheme="minorEastAsia" w:hAnsi="Arial" w:cs="Arial"/>
          <w:bCs/>
          <w:color w:val="385623" w:themeColor="accent6" w:themeShade="80"/>
          <w:sz w:val="24"/>
          <w:szCs w:val="24"/>
          <w:lang w:val="es-ES"/>
        </w:rPr>
        <w:t>Medicina preventiva y del trabajo</w:t>
      </w:r>
      <w:r w:rsidRPr="00CE6372">
        <w:rPr>
          <w:rFonts w:ascii="Arial" w:hAnsi="Arial" w:cs="Arial"/>
          <w:sz w:val="24"/>
          <w:szCs w:val="24"/>
        </w:rPr>
        <w:t xml:space="preserve">: De conformidad con el artículo 9° del Decreto 614 de 1984, </w:t>
      </w:r>
      <w:r w:rsidRPr="005D0223">
        <w:rPr>
          <w:rFonts w:ascii="Arial" w:hAnsi="Arial" w:cs="Arial"/>
          <w:i/>
          <w:iCs/>
          <w:sz w:val="24"/>
          <w:szCs w:val="24"/>
        </w:rPr>
        <w:t xml:space="preserve">“es el conjunto de actividades médicas y paramédicas destinadas a promover y mejorar la salud del trabajador, evaluar su capacidad laboral y ubicarlo en un lugar de trabajo </w:t>
      </w:r>
      <w:r w:rsidR="00902B7A" w:rsidRPr="005D0223">
        <w:rPr>
          <w:rFonts w:ascii="Arial" w:hAnsi="Arial" w:cs="Arial"/>
          <w:i/>
          <w:iCs/>
          <w:sz w:val="24"/>
          <w:szCs w:val="24"/>
        </w:rPr>
        <w:t>de acuerdo con</w:t>
      </w:r>
      <w:r w:rsidRPr="005D0223">
        <w:rPr>
          <w:rFonts w:ascii="Arial" w:hAnsi="Arial" w:cs="Arial"/>
          <w:i/>
          <w:iCs/>
          <w:sz w:val="24"/>
          <w:szCs w:val="24"/>
        </w:rPr>
        <w:t xml:space="preserve"> sus condiciones psico-biológicas”. </w:t>
      </w:r>
    </w:p>
    <w:p w14:paraId="1FCD03BE" w14:textId="77777777" w:rsidR="00D2133C" w:rsidRPr="00CE6372" w:rsidRDefault="00D2133C" w:rsidP="009E58DC">
      <w:pPr>
        <w:spacing w:after="0" w:line="240" w:lineRule="auto"/>
        <w:jc w:val="both"/>
        <w:rPr>
          <w:rFonts w:ascii="Arial" w:hAnsi="Arial" w:cs="Arial"/>
          <w:sz w:val="24"/>
          <w:szCs w:val="24"/>
        </w:rPr>
      </w:pPr>
    </w:p>
    <w:p w14:paraId="336C5138" w14:textId="1715417B"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Mejora continua</w:t>
      </w:r>
      <w:r w:rsidRPr="00CE6372">
        <w:rPr>
          <w:rFonts w:ascii="Arial" w:hAnsi="Arial" w:cs="Arial"/>
          <w:sz w:val="24"/>
          <w:szCs w:val="24"/>
        </w:rPr>
        <w:t xml:space="preserve">: Proceso recurrente de optimización del Sistema de Gestión de la Seguridad y Salud en el Trabajo, para lograr mejoras en el desempeño en este campo, de forma coherente con la política de Seguridad y Salud en el Trabajo (SST) de la organización. </w:t>
      </w:r>
    </w:p>
    <w:p w14:paraId="257DBAAA" w14:textId="77777777" w:rsidR="00D2133C" w:rsidRPr="00CE6372" w:rsidRDefault="00D2133C" w:rsidP="009E58DC">
      <w:pPr>
        <w:spacing w:after="0" w:line="240" w:lineRule="auto"/>
        <w:jc w:val="both"/>
        <w:rPr>
          <w:rFonts w:ascii="Arial" w:hAnsi="Arial" w:cs="Arial"/>
          <w:sz w:val="24"/>
          <w:szCs w:val="24"/>
        </w:rPr>
      </w:pPr>
    </w:p>
    <w:p w14:paraId="603117BC" w14:textId="636EE153"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 xml:space="preserve">Política </w:t>
      </w:r>
      <w:r w:rsidR="00902B7A" w:rsidRPr="00A06AB9">
        <w:rPr>
          <w:rFonts w:ascii="Arial" w:eastAsiaTheme="minorEastAsia" w:hAnsi="Arial" w:cs="Arial"/>
          <w:bCs/>
          <w:color w:val="385623" w:themeColor="accent6" w:themeShade="80"/>
          <w:sz w:val="24"/>
          <w:szCs w:val="24"/>
          <w:lang w:val="es-ES"/>
        </w:rPr>
        <w:t>del Sistema de Gestión Integrada</w:t>
      </w:r>
      <w:r w:rsidR="00902B7A" w:rsidRPr="00CE6372">
        <w:rPr>
          <w:rFonts w:ascii="Arial" w:hAnsi="Arial" w:cs="Arial"/>
          <w:sz w:val="24"/>
          <w:szCs w:val="24"/>
        </w:rPr>
        <w:t xml:space="preserve">: </w:t>
      </w:r>
      <w:r w:rsidRPr="00CE6372">
        <w:rPr>
          <w:rFonts w:ascii="Arial" w:hAnsi="Arial" w:cs="Arial"/>
          <w:sz w:val="24"/>
          <w:szCs w:val="24"/>
        </w:rPr>
        <w:t>Lineamientos generales, establecidos por la dirección de la empresa, que permiten orientar el curso de acción den unos objetivos para determinar las características y alcances del Sistema de Gestión de la Seguridad y Salud en el Trabajo.</w:t>
      </w:r>
    </w:p>
    <w:p w14:paraId="2FC717A0" w14:textId="77777777" w:rsidR="00D2133C" w:rsidRPr="00CE6372" w:rsidRDefault="00D2133C" w:rsidP="009E58DC">
      <w:pPr>
        <w:spacing w:after="0" w:line="240" w:lineRule="auto"/>
        <w:jc w:val="both"/>
        <w:rPr>
          <w:rFonts w:ascii="Arial" w:hAnsi="Arial" w:cs="Arial"/>
          <w:sz w:val="24"/>
          <w:szCs w:val="24"/>
        </w:rPr>
      </w:pPr>
    </w:p>
    <w:p w14:paraId="012C01CF" w14:textId="03E2333D"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lastRenderedPageBreak/>
        <w:t>Promoción de la salud en el trabajo</w:t>
      </w:r>
      <w:r w:rsidRPr="00CE6372">
        <w:rPr>
          <w:rFonts w:ascii="Arial" w:hAnsi="Arial" w:cs="Arial"/>
          <w:sz w:val="24"/>
          <w:szCs w:val="24"/>
        </w:rPr>
        <w:t xml:space="preserve">: Conjunto de actividades organizadas y desarrolladas por la empresa, en conjunto con la empresa promotora de salud y la aseguradora de riesgos profesionales, con el fin mejorar las condiciones de trabajo y de salud para mantener sanos a los trabajadores. </w:t>
      </w:r>
    </w:p>
    <w:p w14:paraId="17D46409" w14:textId="77777777" w:rsidR="00D2133C" w:rsidRPr="00CE6372" w:rsidRDefault="00D2133C" w:rsidP="009E58DC">
      <w:pPr>
        <w:spacing w:after="0" w:line="240" w:lineRule="auto"/>
        <w:jc w:val="both"/>
        <w:rPr>
          <w:rFonts w:ascii="Arial" w:hAnsi="Arial" w:cs="Arial"/>
          <w:sz w:val="24"/>
          <w:szCs w:val="24"/>
        </w:rPr>
      </w:pPr>
    </w:p>
    <w:p w14:paraId="1D690D9F" w14:textId="435A3E63"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Riesgo ocupacional</w:t>
      </w:r>
      <w:r w:rsidRPr="00A06AB9">
        <w:rPr>
          <w:rFonts w:ascii="Arial" w:hAnsi="Arial" w:cs="Arial"/>
          <w:color w:val="385623" w:themeColor="accent6" w:themeShade="80"/>
          <w:sz w:val="24"/>
          <w:szCs w:val="24"/>
        </w:rPr>
        <w:t xml:space="preserve">: </w:t>
      </w:r>
      <w:r w:rsidRPr="00CE6372">
        <w:rPr>
          <w:rFonts w:ascii="Arial" w:hAnsi="Arial" w:cs="Arial"/>
          <w:sz w:val="24"/>
          <w:szCs w:val="24"/>
        </w:rPr>
        <w:t>Probabilidad de ocurrencia de un evento de características negativas en el trabajo, que puede ser generado por una condición de trabajo capaz de desencadenar alguna perturbación en la salud o integridad física del trabajador, como daño en los materiales y equipos o alteraciones en el ambiente</w:t>
      </w:r>
      <w:r w:rsidRPr="00574D48">
        <w:rPr>
          <w:rFonts w:ascii="Arial" w:hAnsi="Arial" w:cs="Arial"/>
          <w:sz w:val="16"/>
          <w:szCs w:val="16"/>
        </w:rPr>
        <w:footnoteReference w:id="2"/>
      </w:r>
      <w:r w:rsidRPr="00CE6372">
        <w:rPr>
          <w:rFonts w:ascii="Arial" w:hAnsi="Arial" w:cs="Arial"/>
          <w:sz w:val="24"/>
          <w:szCs w:val="24"/>
        </w:rPr>
        <w:t>.</w:t>
      </w:r>
    </w:p>
    <w:p w14:paraId="78182D55" w14:textId="77777777" w:rsidR="00D2133C" w:rsidRPr="00CE6372" w:rsidRDefault="00D2133C" w:rsidP="009E58DC">
      <w:pPr>
        <w:spacing w:after="0" w:line="240" w:lineRule="auto"/>
        <w:jc w:val="both"/>
        <w:rPr>
          <w:rFonts w:ascii="Arial" w:hAnsi="Arial" w:cs="Arial"/>
          <w:sz w:val="24"/>
          <w:szCs w:val="24"/>
        </w:rPr>
      </w:pPr>
    </w:p>
    <w:p w14:paraId="3C74E607" w14:textId="6BDBBE51"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Riesgos laborales</w:t>
      </w:r>
      <w:r w:rsidRPr="00CE6372">
        <w:rPr>
          <w:rFonts w:ascii="Arial" w:hAnsi="Arial" w:cs="Arial"/>
          <w:sz w:val="24"/>
          <w:szCs w:val="24"/>
        </w:rPr>
        <w:t xml:space="preserve">: De conformidad con el artículo 8° del Decreto 1295 de 1994, son riesgos laborales </w:t>
      </w:r>
      <w:r w:rsidRPr="007B00A8">
        <w:rPr>
          <w:rFonts w:ascii="Arial" w:hAnsi="Arial" w:cs="Arial"/>
          <w:i/>
          <w:iCs/>
          <w:sz w:val="24"/>
          <w:szCs w:val="24"/>
        </w:rPr>
        <w:t>“el accidente que se produce como consecuencia directa del trabajo o labor desempeñada, y la enfermedad que haya sido catalogada como profesional por el Gobierno Nacional”.</w:t>
      </w:r>
    </w:p>
    <w:p w14:paraId="68212D4C" w14:textId="77777777" w:rsidR="00905EFF" w:rsidRPr="00CE6372" w:rsidRDefault="00905EFF" w:rsidP="009E58DC">
      <w:pPr>
        <w:spacing w:after="0" w:line="240" w:lineRule="auto"/>
        <w:jc w:val="both"/>
        <w:rPr>
          <w:rFonts w:ascii="Arial" w:hAnsi="Arial" w:cs="Arial"/>
          <w:sz w:val="24"/>
          <w:szCs w:val="24"/>
        </w:rPr>
      </w:pPr>
    </w:p>
    <w:p w14:paraId="5CE01C6C" w14:textId="5BD3B0D2"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Seguridad industrial</w:t>
      </w:r>
      <w:r w:rsidRPr="00CE6372">
        <w:rPr>
          <w:rFonts w:ascii="Arial" w:hAnsi="Arial" w:cs="Arial"/>
          <w:sz w:val="24"/>
          <w:szCs w:val="24"/>
        </w:rPr>
        <w:t xml:space="preserve">: De conformidad con el artículo 9° del Decreto 614 de 1984, </w:t>
      </w:r>
      <w:r w:rsidRPr="007B00A8">
        <w:rPr>
          <w:rFonts w:ascii="Arial" w:hAnsi="Arial" w:cs="Arial"/>
          <w:i/>
          <w:iCs/>
          <w:sz w:val="24"/>
          <w:szCs w:val="24"/>
        </w:rPr>
        <w:t>“comprende el conjunto de actividades destinadas a la identificación y control de las causas de los accidentes de trabajo”.</w:t>
      </w:r>
      <w:r w:rsidRPr="00CE6372">
        <w:rPr>
          <w:rFonts w:ascii="Arial" w:hAnsi="Arial" w:cs="Arial"/>
          <w:sz w:val="24"/>
          <w:szCs w:val="24"/>
        </w:rPr>
        <w:t xml:space="preserve"> </w:t>
      </w:r>
    </w:p>
    <w:p w14:paraId="63335DED" w14:textId="77777777" w:rsidR="00905EFF" w:rsidRPr="00CE6372" w:rsidRDefault="00905EFF" w:rsidP="009E58DC">
      <w:pPr>
        <w:spacing w:after="0" w:line="240" w:lineRule="auto"/>
        <w:jc w:val="both"/>
        <w:rPr>
          <w:rFonts w:ascii="Arial" w:hAnsi="Arial" w:cs="Arial"/>
          <w:sz w:val="24"/>
          <w:szCs w:val="24"/>
        </w:rPr>
      </w:pPr>
    </w:p>
    <w:p w14:paraId="09D5DD18" w14:textId="40BBDD32"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Seguridad y Salud en el Trabajo</w:t>
      </w:r>
      <w:r w:rsidRPr="00CE6372">
        <w:rPr>
          <w:rFonts w:ascii="Arial" w:hAnsi="Arial" w:cs="Arial"/>
          <w:sz w:val="24"/>
          <w:szCs w:val="24"/>
        </w:rPr>
        <w:t xml:space="preserve">: De conformidad con el artículo 1° de la Ley 1562 de 2012, es </w:t>
      </w:r>
      <w:r w:rsidRPr="007B00A8">
        <w:rPr>
          <w:rFonts w:ascii="Arial" w:hAnsi="Arial" w:cs="Arial"/>
          <w:i/>
          <w:iCs/>
          <w:sz w:val="24"/>
          <w:szCs w:val="24"/>
        </w:rPr>
        <w:t>“la disciplina que trata de la prevención de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sus ocupaciones”.</w:t>
      </w:r>
      <w:r w:rsidRPr="00CE6372">
        <w:rPr>
          <w:rFonts w:ascii="Arial" w:hAnsi="Arial" w:cs="Arial"/>
          <w:sz w:val="24"/>
          <w:szCs w:val="24"/>
        </w:rPr>
        <w:t xml:space="preserve"> </w:t>
      </w:r>
    </w:p>
    <w:p w14:paraId="02219B03" w14:textId="77777777" w:rsidR="00DE161E" w:rsidRPr="00CE6372" w:rsidRDefault="00DE161E" w:rsidP="009E58DC">
      <w:pPr>
        <w:spacing w:after="0" w:line="240" w:lineRule="auto"/>
        <w:jc w:val="both"/>
        <w:rPr>
          <w:rFonts w:ascii="Arial" w:hAnsi="Arial" w:cs="Arial"/>
          <w:sz w:val="24"/>
          <w:szCs w:val="24"/>
        </w:rPr>
      </w:pPr>
    </w:p>
    <w:p w14:paraId="5B1C33AE" w14:textId="5E982F66"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Sistema de Gestión de la Seguridad y Salud en el Trabajo</w:t>
      </w:r>
      <w:r w:rsidRPr="00CE6372">
        <w:rPr>
          <w:rFonts w:ascii="Arial" w:hAnsi="Arial" w:cs="Arial"/>
          <w:sz w:val="24"/>
          <w:szCs w:val="24"/>
        </w:rPr>
        <w:t>: Este Sistema consiste en el desarrollo de un proceso lógico y por etapas, basado en la mejora continua y que incluye la política, la organización, la planificación, la aplicación, la evaluación, la auditoria y las acciones de mejora con el objetivo de participar, reconocer, evaluar y controlar los riesgos que puedan afectar la seguridad y la salud en el trabajo.</w:t>
      </w:r>
    </w:p>
    <w:p w14:paraId="0F5F524B" w14:textId="77777777" w:rsidR="00DE161E" w:rsidRPr="00CE6372" w:rsidRDefault="00DE161E" w:rsidP="009E58DC">
      <w:pPr>
        <w:spacing w:after="0" w:line="240" w:lineRule="auto"/>
        <w:jc w:val="both"/>
        <w:rPr>
          <w:rFonts w:ascii="Arial" w:hAnsi="Arial" w:cs="Arial"/>
          <w:sz w:val="24"/>
          <w:szCs w:val="24"/>
        </w:rPr>
      </w:pPr>
    </w:p>
    <w:p w14:paraId="2931511E" w14:textId="49B6A23F" w:rsidR="00F22473"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Sistema de Vigilancia Epidemiológica</w:t>
      </w:r>
      <w:r w:rsidRPr="00CE6372">
        <w:rPr>
          <w:rFonts w:ascii="Arial" w:hAnsi="Arial" w:cs="Arial"/>
          <w:sz w:val="24"/>
          <w:szCs w:val="24"/>
        </w:rPr>
        <w:t>: Es el conjunto de actividades que permiten reunir la información indispensable para conocer en todo momento la conducta o historia natural de una enfermedad (o los problemas o eventos de salud), con el fin de detectar o prever cualquier cambio que pueda ocurrir, con el fin de recomendar oportunamente las medidas indicadas que lleven a la prevención y el control de la enfermedad, en este caso de origen laboral.</w:t>
      </w:r>
    </w:p>
    <w:p w14:paraId="7E7B276C" w14:textId="77777777" w:rsidR="007B00A8" w:rsidRPr="00CE6372" w:rsidRDefault="007B00A8" w:rsidP="009E58DC">
      <w:pPr>
        <w:spacing w:after="0" w:line="240" w:lineRule="auto"/>
        <w:jc w:val="both"/>
        <w:rPr>
          <w:rFonts w:ascii="Arial" w:hAnsi="Arial" w:cs="Arial"/>
          <w:sz w:val="24"/>
          <w:szCs w:val="24"/>
        </w:rPr>
      </w:pPr>
    </w:p>
    <w:p w14:paraId="310C0C5A" w14:textId="7A20138C" w:rsidR="00F22473" w:rsidRPr="00CE6372" w:rsidRDefault="00F22473" w:rsidP="009E58DC">
      <w:pPr>
        <w:spacing w:after="0" w:line="240" w:lineRule="auto"/>
        <w:jc w:val="both"/>
        <w:rPr>
          <w:rFonts w:ascii="Arial" w:hAnsi="Arial" w:cs="Arial"/>
          <w:sz w:val="24"/>
          <w:szCs w:val="24"/>
        </w:rPr>
      </w:pPr>
      <w:r w:rsidRPr="007B00A8">
        <w:rPr>
          <w:rFonts w:ascii="Arial" w:eastAsiaTheme="minorEastAsia" w:hAnsi="Arial" w:cs="Arial"/>
          <w:bCs/>
          <w:color w:val="385623" w:themeColor="accent6" w:themeShade="80"/>
          <w:sz w:val="24"/>
          <w:szCs w:val="24"/>
          <w:lang w:val="es-ES"/>
        </w:rPr>
        <w:t>Sistema General de Riesgos Laborales</w:t>
      </w:r>
      <w:r w:rsidRPr="00CE6372">
        <w:rPr>
          <w:rFonts w:ascii="Arial" w:hAnsi="Arial" w:cs="Arial"/>
          <w:sz w:val="24"/>
          <w:szCs w:val="24"/>
        </w:rPr>
        <w:t xml:space="preserve">: Conjunto de entidades públicas y privadas, normas y procedimientos, destinados a prevenir, proteger y atender a los trabajadores de los efectos de las enfermedades y los accidentes que puedan ocurrirles con ocasión o como consecuencia del trabajo que desarrollan. Las disposiciones vigentes </w:t>
      </w:r>
      <w:r w:rsidRPr="00CE6372">
        <w:rPr>
          <w:rFonts w:ascii="Arial" w:hAnsi="Arial" w:cs="Arial"/>
          <w:sz w:val="24"/>
          <w:szCs w:val="24"/>
        </w:rPr>
        <w:lastRenderedPageBreak/>
        <w:t xml:space="preserve">de salud ocupacional relacionadas con la prevención de los accidentes de trabajo y enfermedades laborales y el mejoramiento de las condiciones de </w:t>
      </w:r>
      <w:r w:rsidR="00E91959" w:rsidRPr="00CE6372">
        <w:rPr>
          <w:rFonts w:ascii="Arial" w:hAnsi="Arial" w:cs="Arial"/>
          <w:sz w:val="24"/>
          <w:szCs w:val="24"/>
        </w:rPr>
        <w:t>trabajo</w:t>
      </w:r>
      <w:r w:rsidRPr="00CE6372">
        <w:rPr>
          <w:rFonts w:ascii="Arial" w:hAnsi="Arial" w:cs="Arial"/>
          <w:sz w:val="24"/>
          <w:szCs w:val="24"/>
        </w:rPr>
        <w:t xml:space="preserve"> hacen parte integral del Sistema General de Riesgos Laborales.</w:t>
      </w:r>
    </w:p>
    <w:p w14:paraId="3B9AD639" w14:textId="77777777" w:rsidR="00DE161E" w:rsidRPr="00CE6372" w:rsidRDefault="00DE161E" w:rsidP="009E58DC">
      <w:pPr>
        <w:spacing w:after="0" w:line="240" w:lineRule="auto"/>
        <w:jc w:val="both"/>
        <w:rPr>
          <w:rFonts w:ascii="Arial" w:hAnsi="Arial" w:cs="Arial"/>
          <w:sz w:val="24"/>
          <w:szCs w:val="24"/>
        </w:rPr>
      </w:pPr>
    </w:p>
    <w:p w14:paraId="3868FC33" w14:textId="3B359135" w:rsidR="00F22473" w:rsidRPr="00CE6372" w:rsidRDefault="00F22473" w:rsidP="009E58DC">
      <w:pPr>
        <w:spacing w:after="0" w:line="240" w:lineRule="auto"/>
        <w:jc w:val="both"/>
        <w:rPr>
          <w:rFonts w:ascii="Arial" w:hAnsi="Arial" w:cs="Arial"/>
          <w:sz w:val="24"/>
          <w:szCs w:val="24"/>
        </w:rPr>
      </w:pPr>
      <w:r w:rsidRPr="00A06AB9">
        <w:rPr>
          <w:rFonts w:ascii="Arial" w:eastAsiaTheme="minorEastAsia" w:hAnsi="Arial" w:cs="Arial"/>
          <w:bCs/>
          <w:color w:val="385623" w:themeColor="accent6" w:themeShade="80"/>
          <w:sz w:val="24"/>
          <w:szCs w:val="24"/>
          <w:lang w:val="es-ES"/>
        </w:rPr>
        <w:t>Trabajo</w:t>
      </w:r>
      <w:r w:rsidRPr="00CE6372">
        <w:rPr>
          <w:rFonts w:ascii="Arial" w:eastAsiaTheme="minorEastAsia" w:hAnsi="Arial" w:cs="Arial"/>
          <w:bCs/>
          <w:sz w:val="24"/>
          <w:szCs w:val="24"/>
          <w:lang w:val="es-ES"/>
        </w:rPr>
        <w:t>:</w:t>
      </w:r>
      <w:r w:rsidRPr="00CE6372">
        <w:rPr>
          <w:rFonts w:ascii="Arial" w:hAnsi="Arial" w:cs="Arial"/>
          <w:sz w:val="24"/>
          <w:szCs w:val="24"/>
        </w:rPr>
        <w:t xml:space="preserve"> Es una actividad vital del hombre. Capacidad no enajenable del ser humano caracterizada por ser una actividad social y racional, orientada a un fin y un medio de plena realización.</w:t>
      </w:r>
    </w:p>
    <w:p w14:paraId="11106151" w14:textId="77777777" w:rsidR="00BE46A4" w:rsidRPr="00CE6372" w:rsidRDefault="00BE46A4" w:rsidP="009E58DC">
      <w:pPr>
        <w:spacing w:after="0" w:line="240" w:lineRule="auto"/>
        <w:jc w:val="both"/>
        <w:rPr>
          <w:rFonts w:ascii="Arial" w:hAnsi="Arial" w:cs="Arial"/>
          <w:sz w:val="24"/>
          <w:szCs w:val="24"/>
        </w:rPr>
      </w:pPr>
    </w:p>
    <w:p w14:paraId="236C4C36" w14:textId="551AAF70" w:rsidR="00F22473" w:rsidRPr="0039414B" w:rsidRDefault="00F22473" w:rsidP="0039414B">
      <w:pPr>
        <w:pStyle w:val="Ttulo1"/>
        <w:keepLines/>
        <w:numPr>
          <w:ilvl w:val="0"/>
          <w:numId w:val="6"/>
        </w:numPr>
        <w:spacing w:before="0" w:after="0"/>
        <w:ind w:left="426"/>
        <w:rPr>
          <w:rFonts w:ascii="Arial" w:eastAsiaTheme="majorEastAsia" w:hAnsi="Arial" w:cs="Arial"/>
          <w:b w:val="0"/>
          <w:bCs w:val="0"/>
          <w:color w:val="385623" w:themeColor="accent6" w:themeShade="80"/>
          <w:kern w:val="0"/>
          <w:szCs w:val="24"/>
          <w:lang w:val="es-CO" w:eastAsia="en-US"/>
        </w:rPr>
      </w:pPr>
      <w:bookmarkStart w:id="3" w:name="_Toc62220483"/>
      <w:r w:rsidRPr="0039414B">
        <w:rPr>
          <w:rFonts w:ascii="Arial" w:eastAsiaTheme="majorEastAsia" w:hAnsi="Arial" w:cs="Arial"/>
          <w:b w:val="0"/>
          <w:bCs w:val="0"/>
          <w:color w:val="385623" w:themeColor="accent6" w:themeShade="80"/>
          <w:kern w:val="0"/>
          <w:szCs w:val="24"/>
          <w:lang w:val="es-CO" w:eastAsia="en-US"/>
        </w:rPr>
        <w:t>MARCO LEGAL</w:t>
      </w:r>
      <w:bookmarkEnd w:id="3"/>
    </w:p>
    <w:p w14:paraId="7BC94E1A" w14:textId="77777777" w:rsidR="00BE46A4" w:rsidRPr="00CE6372" w:rsidRDefault="00BE46A4" w:rsidP="00E94074">
      <w:pPr>
        <w:spacing w:after="0"/>
        <w:rPr>
          <w:rFonts w:ascii="Arial" w:hAnsi="Arial" w:cs="Arial"/>
          <w:sz w:val="24"/>
          <w:szCs w:val="24"/>
        </w:rPr>
      </w:pPr>
    </w:p>
    <w:p w14:paraId="747C24A7" w14:textId="1EAC9E53" w:rsidR="00F22473" w:rsidRDefault="00F22473" w:rsidP="00E94074">
      <w:pPr>
        <w:ind w:left="284"/>
        <w:rPr>
          <w:rFonts w:ascii="Arial" w:eastAsiaTheme="majorEastAsia" w:hAnsi="Arial" w:cs="Arial"/>
          <w:b/>
          <w:bCs/>
          <w:color w:val="385623" w:themeColor="accent6" w:themeShade="80"/>
          <w:szCs w:val="24"/>
        </w:rPr>
      </w:pPr>
      <w:r w:rsidRPr="0039414B">
        <w:rPr>
          <w:rFonts w:ascii="Arial" w:eastAsiaTheme="majorEastAsia" w:hAnsi="Arial" w:cs="Arial"/>
          <w:color w:val="385623" w:themeColor="accent6" w:themeShade="80"/>
          <w:sz w:val="24"/>
          <w:szCs w:val="24"/>
        </w:rPr>
        <w:t xml:space="preserve">CONSTITUCIÓN POLÍTICA </w:t>
      </w:r>
    </w:p>
    <w:p w14:paraId="15E023E6"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b/>
          <w:sz w:val="24"/>
          <w:szCs w:val="24"/>
        </w:rPr>
      </w:pPr>
      <w:r w:rsidRPr="00CE6372">
        <w:rPr>
          <w:rFonts w:ascii="Arial" w:hAnsi="Arial" w:cs="Arial"/>
          <w:sz w:val="24"/>
          <w:szCs w:val="24"/>
        </w:rPr>
        <w:t xml:space="preserve">Art. 48. La seguridad social es un derecho público de carácter obligatorio que se prestará bajo dirección, la coordinación y control del Estado, en sujeción a los principios de eficiencia, universalidad y solidaridad en los términos que establezca la ley. Se garantiza a todos los habitantes el derecho irrenunciable a la seguridad social. </w:t>
      </w:r>
    </w:p>
    <w:p w14:paraId="403CB4E1" w14:textId="1A10579F" w:rsidR="00F22473" w:rsidRPr="0039414B" w:rsidRDefault="00F22473" w:rsidP="00FE59C0">
      <w:pPr>
        <w:pStyle w:val="Prrafodelista"/>
        <w:numPr>
          <w:ilvl w:val="0"/>
          <w:numId w:val="3"/>
        </w:numPr>
        <w:spacing w:after="0" w:line="240" w:lineRule="auto"/>
        <w:ind w:left="284" w:hanging="284"/>
        <w:jc w:val="both"/>
        <w:rPr>
          <w:rFonts w:ascii="Arial" w:hAnsi="Arial" w:cs="Arial"/>
          <w:b/>
          <w:iCs/>
          <w:sz w:val="24"/>
          <w:szCs w:val="24"/>
        </w:rPr>
      </w:pPr>
      <w:r w:rsidRPr="00CE6372">
        <w:rPr>
          <w:rFonts w:ascii="Arial" w:hAnsi="Arial" w:cs="Arial"/>
          <w:iCs/>
          <w:sz w:val="24"/>
          <w:szCs w:val="24"/>
        </w:rPr>
        <w:t>Capítulo 3, Artículos 68, 80. Responsabilidad por atentar contra la salud, la seguridad en la producción y en la comercialización de bienes y servicios, Prevenir y controlar los factores de deterioro ambiental, aplican sanciones legales y es exigible la reparación de los daños causados.</w:t>
      </w:r>
    </w:p>
    <w:p w14:paraId="7FFE3EB5" w14:textId="77777777" w:rsidR="0039414B" w:rsidRPr="00CE6372" w:rsidRDefault="0039414B" w:rsidP="0039414B">
      <w:pPr>
        <w:pStyle w:val="Prrafodelista"/>
        <w:spacing w:after="0" w:line="240" w:lineRule="auto"/>
        <w:ind w:left="284"/>
        <w:jc w:val="both"/>
        <w:rPr>
          <w:rFonts w:ascii="Arial" w:hAnsi="Arial" w:cs="Arial"/>
          <w:b/>
          <w:iCs/>
          <w:sz w:val="24"/>
          <w:szCs w:val="24"/>
        </w:rPr>
      </w:pPr>
    </w:p>
    <w:p w14:paraId="70BC64F6" w14:textId="77777777" w:rsidR="00F22473" w:rsidRPr="0039414B" w:rsidRDefault="00F22473" w:rsidP="00E94074">
      <w:pPr>
        <w:ind w:left="284"/>
        <w:rPr>
          <w:rFonts w:ascii="Arial" w:eastAsiaTheme="majorEastAsia" w:hAnsi="Arial" w:cs="Arial"/>
          <w:b/>
          <w:bCs/>
          <w:color w:val="385623" w:themeColor="accent6" w:themeShade="80"/>
          <w:sz w:val="24"/>
          <w:szCs w:val="24"/>
        </w:rPr>
      </w:pPr>
      <w:r w:rsidRPr="0039414B">
        <w:rPr>
          <w:rFonts w:ascii="Arial" w:eastAsiaTheme="majorEastAsia" w:hAnsi="Arial" w:cs="Arial"/>
          <w:color w:val="385623" w:themeColor="accent6" w:themeShade="80"/>
          <w:sz w:val="24"/>
          <w:szCs w:val="24"/>
        </w:rPr>
        <w:t>LEYES</w:t>
      </w:r>
    </w:p>
    <w:p w14:paraId="175C9058" w14:textId="5968CFA5"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 xml:space="preserve">Ley </w:t>
      </w:r>
      <w:r w:rsidR="00412682" w:rsidRPr="00CE6372">
        <w:rPr>
          <w:rFonts w:ascii="Arial" w:hAnsi="Arial" w:cs="Arial"/>
          <w:sz w:val="24"/>
          <w:szCs w:val="24"/>
        </w:rPr>
        <w:t xml:space="preserve">9 </w:t>
      </w:r>
      <w:r w:rsidRPr="00CE6372">
        <w:rPr>
          <w:rFonts w:ascii="Arial" w:hAnsi="Arial" w:cs="Arial"/>
          <w:sz w:val="24"/>
          <w:szCs w:val="24"/>
        </w:rPr>
        <w:t xml:space="preserve">de 1979 (24/01/1979): Título III. Normas para preservar, conservar y mejorar la salud de los individuos en sus ocupaciones. </w:t>
      </w:r>
    </w:p>
    <w:p w14:paraId="68BE9363"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100 de 1993 (23/12/1993): Por la cual se crea el sistema de seguridad social integral y otras disposiciones.</w:t>
      </w:r>
    </w:p>
    <w:p w14:paraId="2F9E7484"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378 de 1997 (09/07/1997): Por medio de la cual se aprueba el "Convenio N° 161, sobre los servicios de salud en el trabajo" adoptado por la 71° Reunión de la Conferencia General de la Organización Internacional del Trabajo, OIT, Ginebra 1985.</w:t>
      </w:r>
    </w:p>
    <w:p w14:paraId="6CE8AEB6"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769 de 2002 (06/08/2002): Por la cual se expide el Código Nacional de Tránsito Terrestre y se dictan otras disposiciones.</w:t>
      </w:r>
    </w:p>
    <w:p w14:paraId="0F5C5217"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962 de 2005 (08/07/2005): Por la cual se dictan disposiciones sobre racionalización de trámites y procedimientos administrativos de los organismos y entidades del Estado y de los particulares que ejercen funciones públicas o prestan servicios públicos.</w:t>
      </w:r>
    </w:p>
    <w:p w14:paraId="3BDC2C8F" w14:textId="77777777" w:rsidR="00F22473" w:rsidRPr="00CE6372"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1010 de 2006 (23/01/2010): Por medio de la cual se adoptan medidas para prevenir, corregir y sancionar el acoso laboral y otros hostigamientos en el marco de las relaciones de trabajo.</w:t>
      </w:r>
    </w:p>
    <w:p w14:paraId="6E04C83C" w14:textId="2E193EF6" w:rsidR="00F22473" w:rsidRDefault="00F22473" w:rsidP="00FE59C0">
      <w:pPr>
        <w:pStyle w:val="Prrafodelista"/>
        <w:numPr>
          <w:ilvl w:val="0"/>
          <w:numId w:val="3"/>
        </w:numPr>
        <w:spacing w:after="0" w:line="240" w:lineRule="auto"/>
        <w:ind w:left="284" w:hanging="284"/>
        <w:jc w:val="both"/>
        <w:rPr>
          <w:rFonts w:ascii="Arial" w:hAnsi="Arial" w:cs="Arial"/>
          <w:sz w:val="24"/>
          <w:szCs w:val="24"/>
        </w:rPr>
      </w:pPr>
      <w:r w:rsidRPr="00CE6372">
        <w:rPr>
          <w:rFonts w:ascii="Arial" w:hAnsi="Arial" w:cs="Arial"/>
          <w:sz w:val="24"/>
          <w:szCs w:val="24"/>
        </w:rPr>
        <w:t>Ley 1335 de 2009 (21/07/2009): Disposiciones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p>
    <w:p w14:paraId="6CE3A595" w14:textId="567C8591" w:rsidR="00F22473" w:rsidRPr="0039414B" w:rsidRDefault="00F22473" w:rsidP="00FE59C0">
      <w:pPr>
        <w:pStyle w:val="Prrafodelista"/>
        <w:numPr>
          <w:ilvl w:val="0"/>
          <w:numId w:val="3"/>
        </w:numPr>
        <w:spacing w:after="0" w:line="240" w:lineRule="auto"/>
        <w:ind w:left="284" w:hanging="284"/>
        <w:jc w:val="both"/>
        <w:rPr>
          <w:rFonts w:ascii="Arial" w:hAnsi="Arial" w:cs="Arial"/>
          <w:b/>
          <w:sz w:val="24"/>
          <w:szCs w:val="24"/>
        </w:rPr>
      </w:pPr>
      <w:r w:rsidRPr="00CE6372">
        <w:rPr>
          <w:rFonts w:ascii="Arial" w:hAnsi="Arial" w:cs="Arial"/>
          <w:sz w:val="24"/>
          <w:szCs w:val="24"/>
        </w:rPr>
        <w:lastRenderedPageBreak/>
        <w:t>Ley 1562 de 2012 (11/07/2012): Por la cual se modifica el Sistema de Riesgos Laborales y se dictan otras disposiciones en materia de Salud Ocupacional.</w:t>
      </w:r>
    </w:p>
    <w:p w14:paraId="021CF21B" w14:textId="77777777" w:rsidR="0039414B" w:rsidRPr="00CE6372" w:rsidRDefault="0039414B" w:rsidP="0039414B">
      <w:pPr>
        <w:pStyle w:val="Prrafodelista"/>
        <w:spacing w:after="0" w:line="240" w:lineRule="auto"/>
        <w:ind w:left="284"/>
        <w:jc w:val="both"/>
        <w:rPr>
          <w:rFonts w:ascii="Arial" w:hAnsi="Arial" w:cs="Arial"/>
          <w:b/>
          <w:sz w:val="24"/>
          <w:szCs w:val="24"/>
        </w:rPr>
      </w:pPr>
    </w:p>
    <w:p w14:paraId="5C822741" w14:textId="2F89F97B" w:rsidR="00F22473" w:rsidRPr="0039414B" w:rsidRDefault="00F22473" w:rsidP="00E94074">
      <w:pPr>
        <w:ind w:left="284"/>
        <w:rPr>
          <w:rFonts w:ascii="Arial" w:eastAsiaTheme="majorEastAsia" w:hAnsi="Arial" w:cs="Arial"/>
          <w:b/>
          <w:bCs/>
          <w:color w:val="385623" w:themeColor="accent6" w:themeShade="80"/>
          <w:szCs w:val="24"/>
        </w:rPr>
      </w:pPr>
      <w:r w:rsidRPr="0039414B">
        <w:rPr>
          <w:rFonts w:ascii="Arial" w:eastAsiaTheme="majorEastAsia" w:hAnsi="Arial" w:cs="Arial"/>
          <w:color w:val="385623" w:themeColor="accent6" w:themeShade="80"/>
          <w:sz w:val="24"/>
          <w:szCs w:val="24"/>
        </w:rPr>
        <w:t>DECRETOS</w:t>
      </w:r>
    </w:p>
    <w:p w14:paraId="4FCD1DB4"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iCs/>
          <w:sz w:val="24"/>
          <w:szCs w:val="24"/>
        </w:rPr>
        <w:t xml:space="preserve">Decreto 586 de 1983 (25/02/1983): </w:t>
      </w:r>
      <w:r w:rsidRPr="00A84E5A">
        <w:rPr>
          <w:rFonts w:ascii="Arial" w:hAnsi="Arial" w:cs="Arial"/>
          <w:sz w:val="24"/>
          <w:szCs w:val="24"/>
        </w:rPr>
        <w:t xml:space="preserve">Por el cual se crea el Comité Nacional de Salud Ocupacional. </w:t>
      </w:r>
    </w:p>
    <w:p w14:paraId="1EAF8E70"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2177 de 1989 (21/09/1989): Por el cual se desarrolla la Ley 82 de 1988, aprobatoria del Convenio 159, suscrito con la Organización Internacional del Trabajo, sobre readaptación profesional y el empleo de personas inválidas.</w:t>
      </w:r>
    </w:p>
    <w:p w14:paraId="7FDCCD60"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1108 de 1994 (31/05/1994): Por el cual se sistematizan, coordinan y reglamentan algunas disposiciones en relación con el porte y consumo de estupefacientes y sustancias psicotrópicas.</w:t>
      </w:r>
    </w:p>
    <w:p w14:paraId="607BD0CD"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1281 de 1994 (22/06/1994): Por el cual se reglamentan las actividades de alto riesgo.</w:t>
      </w:r>
    </w:p>
    <w:p w14:paraId="4C36BF09"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iCs/>
          <w:sz w:val="24"/>
          <w:szCs w:val="24"/>
        </w:rPr>
        <w:t xml:space="preserve">Decreto 1831 de 1994 (03/08/1994): </w:t>
      </w:r>
      <w:r w:rsidRPr="00A84E5A">
        <w:rPr>
          <w:rFonts w:ascii="Arial" w:hAnsi="Arial" w:cs="Arial"/>
          <w:sz w:val="24"/>
          <w:szCs w:val="24"/>
        </w:rPr>
        <w:t xml:space="preserve">Por el cual se expide la tabla de Clasificación de Actividades Económicas para el Sistema General de Riesgos Profesionales y se dictan otras disposiciones. </w:t>
      </w:r>
    </w:p>
    <w:p w14:paraId="4D65E65F"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1832 de 1994 (03/08/1994): Por la cual se adopta la Tabla de Enfermedades laborales.</w:t>
      </w:r>
    </w:p>
    <w:p w14:paraId="1194F2ED"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1835 de 1994 (03/08/1994): Por el cual se reglamentan las actividades de alto riego de los servidores públicos.</w:t>
      </w:r>
    </w:p>
    <w:p w14:paraId="74EBA767"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2644 de 1994 (29/11/1994): Por el cual se expide la Tabla Única para las indemnizaciones por pérdida de la capacidad laboral entre el 5% y el 49.99% y la prestación económica correspondiente.</w:t>
      </w:r>
    </w:p>
    <w:p w14:paraId="09B7C061"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 xml:space="preserve">Decreto 1295 de 1995 (22/06/1995): Por el cual se determina la organización y administración del Sistema de Riesgos Profesionales.  </w:t>
      </w:r>
    </w:p>
    <w:p w14:paraId="09A46287"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2100 de 1995 (29/11/1995): Por el cual se adopta la Tabla de Clasificación de Actividades Económicas para el Sistema General de Riesgos Profesionales y se dictan otras disposiciones.</w:t>
      </w:r>
    </w:p>
    <w:p w14:paraId="63D39F23"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2150 de 1995 (05/12/1995): Por el cual se suprimen y reforman regulaciones, procedimientos o trámites innecesarios existentes en la administración pública.</w:t>
      </w:r>
    </w:p>
    <w:p w14:paraId="600ED0E7"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776 de 2002 (17/12/2002): Por el cual el Ministerio de la Protección Social modifica artículos del decreto ley 1295 sobre el Sistema General de Riesgos Profesionales.</w:t>
      </w:r>
    </w:p>
    <w:p w14:paraId="17063851"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231 de 2006 (26/01/2006): Por medio del cual se corrige un yerro de la Ley 1010 de 2006 por medio de la cual se adoptan medidas para prevenir, corregir y sancionar el acoso laboral y otros hostigamientos en el marco de las relaciones de trabajo.</w:t>
      </w:r>
    </w:p>
    <w:p w14:paraId="18BCC85D"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3518 de 2006 (09/10/2006): Por el cual se crea y reglamenta el Sistema de Vigilancia en Salud Pública y se dictan otras disposiciones.</w:t>
      </w:r>
    </w:p>
    <w:p w14:paraId="6FED6BEF"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1157 de 2008 (07/04/2008): Por el cual se modifica el artículo 13 de la Resolución 1016 de 1989.</w:t>
      </w:r>
    </w:p>
    <w:p w14:paraId="389115CB"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lastRenderedPageBreak/>
        <w:t>Decreto 2566 de 2009 (07/07/2009): Por el cual se adopta la Tabla de Enfermedades laborales.</w:t>
      </w:r>
    </w:p>
    <w:p w14:paraId="141178E0"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 xml:space="preserve">Decreto 135 de 2010 (21/01/2010): Por medio del cual se distribuyen recursos del FISCO para el fortalecimiento de la Política Nacional para la Reducción del </w:t>
      </w:r>
      <w:hyperlink r:id="rId23" w:history="1">
        <w:r w:rsidRPr="00A84E5A">
          <w:rPr>
            <w:rFonts w:ascii="Arial" w:hAnsi="Arial" w:cs="Arial"/>
            <w:sz w:val="24"/>
            <w:szCs w:val="24"/>
          </w:rPr>
          <w:t>Consumo</w:t>
        </w:r>
      </w:hyperlink>
      <w:r w:rsidRPr="00A84E5A">
        <w:rPr>
          <w:rFonts w:ascii="Arial" w:hAnsi="Arial" w:cs="Arial"/>
          <w:sz w:val="24"/>
          <w:szCs w:val="24"/>
        </w:rPr>
        <w:t xml:space="preserve"> de Sustancias Psicoactivas y su Impacto y se dictan otras disposiciones</w:t>
      </w:r>
    </w:p>
    <w:p w14:paraId="06D6BAB8"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 xml:space="preserve">Decreto 4065 de 2011 (31/10/2011): Por la cual se crea la Unidad Nacional de Protección – UNP, se establecen su objetivo y estructura. </w:t>
      </w:r>
    </w:p>
    <w:p w14:paraId="1DF49FE1"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4912 de 2011 (26/12/2011): Por el cual se organiza el Programa de Prevención y Protección de los derechos a la vida, la libertad, la integridad y la seguridad de personas, grupos y comunicaciones del Ministerio del Interior y de la Unidad Nacional de Protección.</w:t>
      </w:r>
    </w:p>
    <w:p w14:paraId="2008317B"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1072 de 2015 (26/05/2015): Por medio del cual se expide el Decreto Único Reglamentario del Sector Trabajo.</w:t>
      </w:r>
    </w:p>
    <w:p w14:paraId="575CFA4E" w14:textId="77777777" w:rsidR="00A84E5A" w:rsidRPr="00A84E5A" w:rsidRDefault="00A84E5A" w:rsidP="00E001BF">
      <w:pPr>
        <w:pStyle w:val="Prrafodelista"/>
        <w:numPr>
          <w:ilvl w:val="0"/>
          <w:numId w:val="3"/>
        </w:numPr>
        <w:spacing w:after="0" w:line="240" w:lineRule="auto"/>
        <w:ind w:left="284"/>
        <w:jc w:val="both"/>
        <w:rPr>
          <w:rFonts w:ascii="Arial" w:hAnsi="Arial" w:cs="Arial"/>
          <w:sz w:val="24"/>
          <w:szCs w:val="24"/>
        </w:rPr>
      </w:pPr>
      <w:r w:rsidRPr="00A84E5A">
        <w:rPr>
          <w:rFonts w:ascii="Arial" w:hAnsi="Arial" w:cs="Arial"/>
          <w:sz w:val="24"/>
          <w:szCs w:val="24"/>
        </w:rPr>
        <w:t>Decreto 052 de 2017 (12/01/2017): Por medio del cual se modifica el artículo 2.2.4.6.37. del Decreto 1072 de 2015 Decreto Único Reglamentario del Sector Trabajo, sobre la transición para la implementación del Sistema de Gestión de la Seguridad y Salud en el Trabajo (SG-SST)</w:t>
      </w:r>
    </w:p>
    <w:p w14:paraId="5BD7E753" w14:textId="77777777" w:rsidR="00A84E5A" w:rsidRPr="00F9226C"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Decreto 417 de 2020: por medio del cual se decretó el Estado de Emergencia Económica, Social y Ecológica en todo el territorio Nacional.</w:t>
      </w:r>
    </w:p>
    <w:p w14:paraId="13E250ED" w14:textId="77777777" w:rsidR="00A84E5A" w:rsidRPr="00F9226C"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Decreto legislativo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para frente  a  la  actual  situación  de  riesgo  en  salud  generada  por  el  SARSCoV-2 COVID-19.</w:t>
      </w:r>
    </w:p>
    <w:p w14:paraId="054127B3" w14:textId="77777777" w:rsidR="00A84E5A" w:rsidRPr="00F9226C"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Decreto Legislativo 539 de 2020: Por el cual se adoptan medidas de bioseguridad para mitigar, evitar la propagación y realizar el adecuado manejo de la pandemia del Coronavirus COVID-19, en el marco del Estado de Emergencia Económica, Social y Ecológica.</w:t>
      </w:r>
    </w:p>
    <w:p w14:paraId="29527389" w14:textId="77777777" w:rsidR="00A84E5A" w:rsidRPr="00F9226C"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Decreto 531 de 2020: Por el cual se imparten instrucciones en virtud de la emergencia sanitaria generada por la pandemia del Coronavirus COVID-19, y el mantenimiento del orden público Decreto 536 de 2020: Por el cual se modifica el Decreto 531 del 8 de abril de 2020 en el marco de la emergencia sanitaria generada por la pandemia del Coronavirus COVID-19, y el mantenimiento del orden público</w:t>
      </w:r>
    </w:p>
    <w:p w14:paraId="083C7B20" w14:textId="77777777" w:rsidR="00A84E5A" w:rsidRPr="00F9226C"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 xml:space="preserve">Decreto 636 de 2020: Por el cual se imparten instrucciones en virtud de la emergencia sanitaria generada por la pandemia del Coronavirus COVID-19, y el mantenimiento de orden público. </w:t>
      </w:r>
    </w:p>
    <w:p w14:paraId="6A75056E" w14:textId="3BAF2221" w:rsidR="00A84E5A" w:rsidRDefault="00A84E5A" w:rsidP="00E001BF">
      <w:pPr>
        <w:pStyle w:val="Prrafodelista"/>
        <w:numPr>
          <w:ilvl w:val="0"/>
          <w:numId w:val="3"/>
        </w:numPr>
        <w:spacing w:after="0" w:line="240" w:lineRule="auto"/>
        <w:ind w:left="284"/>
        <w:jc w:val="both"/>
        <w:rPr>
          <w:rFonts w:ascii="Arial" w:hAnsi="Arial" w:cs="Arial"/>
          <w:sz w:val="24"/>
          <w:szCs w:val="24"/>
        </w:rPr>
      </w:pPr>
      <w:r w:rsidRPr="00F9226C">
        <w:rPr>
          <w:rFonts w:ascii="Arial" w:hAnsi="Arial" w:cs="Arial"/>
          <w:sz w:val="24"/>
          <w:szCs w:val="24"/>
        </w:rPr>
        <w:t>Decreto 193 de 2020: Por medio del cual se adoptan medidas transitorias de policía para garantizar el orden público en el Distrito Capital y mitigar el impacto social y económico causado por la pandemia de Coronavirus. Resolución 666 de 2020: Por medio de la cual se adopta el protocolo general de bioseguridad para mitigar, controlar y realizar el adecuado manejo de la pandemia del Coronavirus COVID-19.</w:t>
      </w:r>
    </w:p>
    <w:p w14:paraId="0D96B42A" w14:textId="29835F53" w:rsidR="009B605B" w:rsidRPr="00F769FE" w:rsidRDefault="00D67C7B" w:rsidP="00F769FE">
      <w:pPr>
        <w:pStyle w:val="Prrafodelista"/>
        <w:numPr>
          <w:ilvl w:val="0"/>
          <w:numId w:val="3"/>
        </w:numPr>
        <w:spacing w:after="0" w:line="240" w:lineRule="auto"/>
        <w:ind w:left="284"/>
        <w:jc w:val="both"/>
        <w:rPr>
          <w:rFonts w:ascii="Arial" w:hAnsi="Arial" w:cs="Arial"/>
          <w:sz w:val="24"/>
          <w:szCs w:val="24"/>
        </w:rPr>
      </w:pPr>
      <w:r w:rsidRPr="00D67C7B">
        <w:rPr>
          <w:rFonts w:ascii="Arial" w:hAnsi="Arial" w:cs="Arial"/>
          <w:sz w:val="24"/>
          <w:szCs w:val="24"/>
        </w:rPr>
        <w:lastRenderedPageBreak/>
        <w:t>D</w:t>
      </w:r>
      <w:r>
        <w:rPr>
          <w:rFonts w:ascii="Arial" w:hAnsi="Arial" w:cs="Arial"/>
          <w:sz w:val="24"/>
          <w:szCs w:val="24"/>
        </w:rPr>
        <w:t xml:space="preserve">ecreto </w:t>
      </w:r>
      <w:r w:rsidRPr="00D67C7B">
        <w:rPr>
          <w:rFonts w:ascii="Arial" w:hAnsi="Arial" w:cs="Arial"/>
          <w:sz w:val="24"/>
          <w:szCs w:val="24"/>
        </w:rPr>
        <w:t>344</w:t>
      </w:r>
      <w:r w:rsidR="009B605B">
        <w:rPr>
          <w:rFonts w:ascii="Arial" w:hAnsi="Arial" w:cs="Arial"/>
          <w:sz w:val="24"/>
          <w:szCs w:val="24"/>
        </w:rPr>
        <w:t xml:space="preserve"> a</w:t>
      </w:r>
      <w:r w:rsidRPr="00D67C7B">
        <w:rPr>
          <w:rFonts w:ascii="Arial" w:hAnsi="Arial" w:cs="Arial"/>
          <w:sz w:val="24"/>
          <w:szCs w:val="24"/>
        </w:rPr>
        <w:t>bril 06 de 202</w:t>
      </w:r>
      <w:r>
        <w:rPr>
          <w:rFonts w:ascii="Arial" w:hAnsi="Arial" w:cs="Arial"/>
          <w:sz w:val="24"/>
          <w:szCs w:val="24"/>
        </w:rPr>
        <w:t>1:</w:t>
      </w:r>
      <w:r w:rsidRPr="00D67C7B">
        <w:rPr>
          <w:rFonts w:ascii="Arial" w:hAnsi="Arial" w:cs="Arial"/>
          <w:sz w:val="24"/>
          <w:szCs w:val="24"/>
        </w:rPr>
        <w:t>Por el cual se modifica y adiciona el CAPÍTULO 5 del Título 2 de la Parte 2 del Libro 2 del Decreto 1072 de 2015, Único Reglamentario del Sector Trabajo, referente a los permisos sindicales</w:t>
      </w:r>
      <w:r w:rsidR="009B605B">
        <w:rPr>
          <w:rFonts w:ascii="Arial" w:hAnsi="Arial" w:cs="Arial"/>
          <w:sz w:val="24"/>
          <w:szCs w:val="24"/>
        </w:rPr>
        <w:t>.</w:t>
      </w:r>
    </w:p>
    <w:p w14:paraId="00F6A350" w14:textId="45735D32" w:rsidR="00530AE0" w:rsidRDefault="00530AE0" w:rsidP="00530AE0">
      <w:pPr>
        <w:pStyle w:val="Prrafodelista"/>
        <w:spacing w:after="0" w:line="240" w:lineRule="auto"/>
        <w:ind w:left="284"/>
        <w:rPr>
          <w:rFonts w:ascii="Arial" w:hAnsi="Arial" w:cs="Arial"/>
          <w:b/>
          <w:iCs/>
          <w:sz w:val="24"/>
          <w:szCs w:val="24"/>
        </w:rPr>
      </w:pPr>
    </w:p>
    <w:p w14:paraId="27111A6C" w14:textId="056B740F" w:rsidR="00F22473" w:rsidRPr="0039414B" w:rsidRDefault="00F22473" w:rsidP="00E94074">
      <w:pPr>
        <w:ind w:left="284"/>
        <w:rPr>
          <w:rFonts w:ascii="Arial" w:eastAsiaTheme="majorEastAsia" w:hAnsi="Arial" w:cs="Arial"/>
          <w:b/>
          <w:bCs/>
          <w:color w:val="385623" w:themeColor="accent6" w:themeShade="80"/>
          <w:szCs w:val="24"/>
        </w:rPr>
      </w:pPr>
      <w:r w:rsidRPr="0039414B">
        <w:rPr>
          <w:rFonts w:ascii="Arial" w:eastAsiaTheme="majorEastAsia" w:hAnsi="Arial" w:cs="Arial"/>
          <w:color w:val="385623" w:themeColor="accent6" w:themeShade="80"/>
          <w:sz w:val="24"/>
          <w:szCs w:val="24"/>
        </w:rPr>
        <w:t>RESOLUCIONES</w:t>
      </w:r>
    </w:p>
    <w:p w14:paraId="51544EE8"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2400 de 1979 (22/05/1979): Por la cual se establecen algunas disposiciones sobre vivienda, higiene y seguridad en los establecimientos de trabajo.</w:t>
      </w:r>
    </w:p>
    <w:p w14:paraId="5B78CE51"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 xml:space="preserve">Resolución 8321 de 1983 (04/08/1983): Por la cual se dictan normas sobre la protección y conservación de la audición y el bienestar de las personas, por causa de la producción y emisión de ruidos. </w:t>
      </w:r>
    </w:p>
    <w:p w14:paraId="5C3E4E29"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 xml:space="preserve">Resolución 2013 de 1986 (06/06/1986): Por la cual se reglamenta la organización y funcionamiento de los comités de Medicina, Higiene y Seguridad Industrial en los lugares de trabajo. </w:t>
      </w:r>
    </w:p>
    <w:p w14:paraId="610DE46D"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 xml:space="preserve">Resolución 1016 de 1989 (31/03/1989): Por la cual se reglamenta la organización, funcionamiento y forma de los programas de salud ocupacional que deben desarrollar los patronos o empleadores en el país. </w:t>
      </w:r>
    </w:p>
    <w:p w14:paraId="5B18CF6B"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13824 de 1989 (02/10/1989): Por la cual se dicta una medida para la protección de la salud y se establece el procedimiento para los exámenes médicos ocupacionales.</w:t>
      </w:r>
    </w:p>
    <w:p w14:paraId="08AD5FB4"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1792 de 1990 (03/05/1990): Por la cual se adoptan valores límites permisibles para la exposición ocupacional al ruido</w:t>
      </w:r>
    </w:p>
    <w:p w14:paraId="0D3C9F7F"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 xml:space="preserve">Resolución 6398 de 1991 (20/12/1991): Por la cual se establecen procedimientos en materia de salud ocupacional. </w:t>
      </w:r>
    </w:p>
    <w:p w14:paraId="716C2A16"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1075 de 1992 (24/03/1992): Por la cual se reglamentan actividades en materia de salud ocupacional (inclusión en el subprograma de Medicina Preventiva, actividades de prevención.</w:t>
      </w:r>
    </w:p>
    <w:p w14:paraId="1700CAE7"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2346 de 2007 (11/07/2007): Por la cual se regula la práctica de evaluaciones médicas ocupacionales y el manejo y contenido de las historias clínicas ocupacionales.</w:t>
      </w:r>
    </w:p>
    <w:p w14:paraId="5B74E27A"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2844 de 2007 (16/08/2007): Por la cual se adoptan las Guías de Atención Integral de Salud Ocupacional Basadas en la Evidencia.</w:t>
      </w:r>
    </w:p>
    <w:p w14:paraId="4B75696C"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1157 de 2008 (07/04/2008): Por la cual se modifica el artículo 13 de la Resolución 001016 de 1989</w:t>
      </w:r>
    </w:p>
    <w:p w14:paraId="06D1D5A8"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1457 de 2008 (29/05/2008): Por la cual se deroga la Resolución 01157 de 2008</w:t>
      </w:r>
    </w:p>
    <w:p w14:paraId="4A03C8CA"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1956 de 2008 (30/05/2008): Por la cual se adoptan medidas en relación con el consumo de cigarrillo o de tabaco.</w:t>
      </w:r>
    </w:p>
    <w:p w14:paraId="02C8470D"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2646 de 2008 (17/07/2008): 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p w14:paraId="2178FA69"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lastRenderedPageBreak/>
        <w:t>Resolución 1918 de 2009 (05/06/2009): Por la cual se modifican los artículos 11 y 17 de la Resolución 2346 de 2007 y se dictan otras disposiciones</w:t>
      </w:r>
    </w:p>
    <w:p w14:paraId="4D220FAE"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0652 de 2012 (30/04/2012): Por la cual se establece la conformación y funcionamiento del Comité de Convivencia Laboral en entidades públicas y empresas privadas y se dictan otras disposiciones.</w:t>
      </w:r>
    </w:p>
    <w:p w14:paraId="2790291C" w14:textId="77777777" w:rsidR="001F58C4" w:rsidRPr="001F58C4" w:rsidRDefault="001F58C4" w:rsidP="001F58C4">
      <w:pPr>
        <w:pStyle w:val="Prrafodelista"/>
        <w:numPr>
          <w:ilvl w:val="0"/>
          <w:numId w:val="3"/>
        </w:numPr>
        <w:spacing w:after="0" w:line="240" w:lineRule="auto"/>
        <w:ind w:left="284"/>
        <w:jc w:val="both"/>
        <w:rPr>
          <w:rFonts w:ascii="Arial" w:hAnsi="Arial" w:cs="Arial"/>
          <w:b/>
          <w:iCs/>
          <w:sz w:val="24"/>
          <w:szCs w:val="24"/>
        </w:rPr>
      </w:pPr>
      <w:r w:rsidRPr="001F58C4">
        <w:rPr>
          <w:rFonts w:ascii="Arial" w:hAnsi="Arial" w:cs="Arial"/>
          <w:sz w:val="24"/>
          <w:szCs w:val="24"/>
        </w:rPr>
        <w:t>Resolución 1356 de 2012 (18/07/2012): Por la cual se modifica parcialmente la Resolución</w:t>
      </w:r>
      <w:r w:rsidRPr="001F58C4">
        <w:rPr>
          <w:rFonts w:ascii="Arial" w:hAnsi="Arial" w:cs="Arial"/>
          <w:iCs/>
          <w:sz w:val="24"/>
          <w:szCs w:val="24"/>
        </w:rPr>
        <w:t xml:space="preserve"> 652 de abril de 2012.</w:t>
      </w:r>
    </w:p>
    <w:p w14:paraId="09965EA4" w14:textId="77777777" w:rsidR="001F58C4" w:rsidRPr="001F58C4" w:rsidRDefault="001F58C4" w:rsidP="001F58C4">
      <w:pPr>
        <w:pStyle w:val="Prrafodelista"/>
        <w:numPr>
          <w:ilvl w:val="0"/>
          <w:numId w:val="3"/>
        </w:numPr>
        <w:spacing w:after="0" w:line="240" w:lineRule="auto"/>
        <w:ind w:left="284"/>
        <w:jc w:val="both"/>
        <w:rPr>
          <w:rFonts w:ascii="Arial" w:hAnsi="Arial" w:cs="Arial"/>
          <w:iCs/>
          <w:sz w:val="24"/>
          <w:szCs w:val="24"/>
        </w:rPr>
      </w:pPr>
      <w:r w:rsidRPr="001F58C4">
        <w:rPr>
          <w:rFonts w:ascii="Arial" w:hAnsi="Arial" w:cs="Arial"/>
          <w:iCs/>
          <w:sz w:val="24"/>
          <w:szCs w:val="24"/>
        </w:rPr>
        <w:t>Resolución 000839 de 2017 (23/03/2017): Por la cual se modifica la Resolución 1995 de 1999 y se dictan otras disposiciones.</w:t>
      </w:r>
    </w:p>
    <w:p w14:paraId="2E1D924D" w14:textId="77777777" w:rsidR="001F58C4" w:rsidRPr="001F58C4" w:rsidRDefault="001F58C4" w:rsidP="001F58C4">
      <w:pPr>
        <w:pStyle w:val="Prrafodelista"/>
        <w:numPr>
          <w:ilvl w:val="0"/>
          <w:numId w:val="3"/>
        </w:numPr>
        <w:spacing w:after="0" w:line="240" w:lineRule="auto"/>
        <w:ind w:left="284"/>
        <w:jc w:val="both"/>
        <w:rPr>
          <w:rFonts w:ascii="Arial" w:hAnsi="Arial" w:cs="Arial"/>
          <w:iCs/>
          <w:sz w:val="24"/>
          <w:szCs w:val="24"/>
        </w:rPr>
      </w:pPr>
      <w:r w:rsidRPr="001F58C4">
        <w:rPr>
          <w:rFonts w:ascii="Arial" w:hAnsi="Arial" w:cs="Arial"/>
          <w:iCs/>
          <w:sz w:val="24"/>
          <w:szCs w:val="24"/>
        </w:rPr>
        <w:t>Resolución 1111 de 2017 (27/03/2017): Por la cual se definen los estándares Mínimos del Sistema de Gestión de Seguridad y Salud en el Trabajo para empleadores y contratantes (Derogada)</w:t>
      </w:r>
    </w:p>
    <w:p w14:paraId="06C79840" w14:textId="77777777" w:rsidR="001F58C4" w:rsidRPr="001F58C4" w:rsidRDefault="001F58C4" w:rsidP="001F58C4">
      <w:pPr>
        <w:pStyle w:val="Prrafodelista"/>
        <w:numPr>
          <w:ilvl w:val="0"/>
          <w:numId w:val="3"/>
        </w:numPr>
        <w:spacing w:after="0" w:line="240" w:lineRule="auto"/>
        <w:ind w:left="284"/>
        <w:jc w:val="both"/>
        <w:rPr>
          <w:rFonts w:ascii="Arial" w:hAnsi="Arial" w:cs="Arial"/>
          <w:iCs/>
          <w:sz w:val="24"/>
          <w:szCs w:val="24"/>
        </w:rPr>
      </w:pPr>
      <w:r w:rsidRPr="001F58C4">
        <w:rPr>
          <w:rFonts w:ascii="Arial" w:hAnsi="Arial" w:cs="Arial"/>
          <w:iCs/>
          <w:sz w:val="24"/>
          <w:szCs w:val="24"/>
        </w:rPr>
        <w:t>Resolución 0312 de 2019 (13/02/2019): Por el cual se definen los estándares mínimos del Sistema de Gestion de seguridad y Salud en el Trabajo SGSST.</w:t>
      </w:r>
    </w:p>
    <w:p w14:paraId="588D7B55" w14:textId="77777777" w:rsidR="001F58C4" w:rsidRPr="008A4D6F" w:rsidRDefault="001F58C4" w:rsidP="001F58C4">
      <w:pPr>
        <w:pStyle w:val="Prrafodelista"/>
        <w:numPr>
          <w:ilvl w:val="0"/>
          <w:numId w:val="3"/>
        </w:numPr>
        <w:spacing w:after="0" w:line="240" w:lineRule="auto"/>
        <w:ind w:left="284"/>
        <w:jc w:val="both"/>
        <w:rPr>
          <w:rFonts w:ascii="Arial" w:hAnsi="Arial" w:cs="Arial"/>
          <w:sz w:val="24"/>
          <w:szCs w:val="24"/>
        </w:rPr>
      </w:pPr>
      <w:r w:rsidRPr="008A4D6F">
        <w:rPr>
          <w:rFonts w:ascii="Arial" w:hAnsi="Arial" w:cs="Arial"/>
          <w:sz w:val="24"/>
          <w:szCs w:val="24"/>
        </w:rPr>
        <w:t>Resolución 380 de 2020: Por la cual se adoptan medidas preventivas sanitarias en el país, por causa del coronavirus COVID-2019 y se dictan otras disposiciones.</w:t>
      </w:r>
    </w:p>
    <w:p w14:paraId="0411A22D"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8A4D6F">
        <w:rPr>
          <w:rFonts w:ascii="Arial" w:hAnsi="Arial" w:cs="Arial"/>
          <w:sz w:val="24"/>
          <w:szCs w:val="24"/>
        </w:rPr>
        <w:t>Resolución 385 de 2020: Por la cual se declara la emergencia sanitaria por causa</w:t>
      </w:r>
      <w:r w:rsidRPr="001F58C4">
        <w:rPr>
          <w:rFonts w:ascii="Arial" w:hAnsi="Arial" w:cs="Arial"/>
          <w:sz w:val="24"/>
          <w:szCs w:val="24"/>
        </w:rPr>
        <w:t xml:space="preserve"> del coronavirus COVID-19 y se adoptan medidas para hacer frente al virus y control de farmacodependencia, alcoholismo y tabaquismo). </w:t>
      </w:r>
    </w:p>
    <w:p w14:paraId="6A6BB8B1"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1995 de 1999 (08/07/1999): Por la cual se establecen normas para el manejo de la Historia Clínica</w:t>
      </w:r>
    </w:p>
    <w:p w14:paraId="2F226235"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0156 de 2005 (27/01/2005): Por la cual se adoptan los formatos de informe de accidente de trabajo y de enfermedad profesional y se dictan otras disposiciones.</w:t>
      </w:r>
    </w:p>
    <w:p w14:paraId="079DD7FA"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1570 de 2005 (26/05/2005): Por la cual se establecen las variables y mecanismos de recolección de información del Subsistema de Información en Salud Ocupacional y Riesgos Profesionales y se dictan otras disposiciones.</w:t>
      </w:r>
    </w:p>
    <w:p w14:paraId="58A6B842"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0957 de 2005 (23/09/2005): Reglamento del Instrumento Andino de Seguridad y Salud en el Trabajo</w:t>
      </w:r>
    </w:p>
    <w:p w14:paraId="4AC569E6"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0734 de 2006 (15/03/2006): Por la cual se establece el procedimiento para adaptar los reglamentos de trabajo a las disposiciones de la Ley 1010 de 2006.</w:t>
      </w:r>
    </w:p>
    <w:p w14:paraId="4E18985E"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1401 de 2007 (14/05/2007): Por la cual se reglamenta la investigación de incidentes y accidentes de trabajo.</w:t>
      </w:r>
    </w:p>
    <w:p w14:paraId="57446C54"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464 de 2020: Por la cual se adopta la medida sanitaria obligatoria de aislamiento preventivo para proteger a los adultos mayores de 70 años.</w:t>
      </w:r>
    </w:p>
    <w:p w14:paraId="577844B4"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 xml:space="preserve">Resolución 666 de 2020: Por medio de la cual se adopta el protocolo general de bioseguridad para mitigar, controlar y realizar el adecuado manejo de la pandemia del Coronavirus COVID-19. </w:t>
      </w:r>
    </w:p>
    <w:p w14:paraId="1580B41C" w14:textId="3EBAA101" w:rsid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Resolución 676 de 2020: Por la cual se establece el sistema de información para el reporte y seguimiento en salud a las personas afectadas COVID-19.</w:t>
      </w:r>
    </w:p>
    <w:p w14:paraId="18BF87D8" w14:textId="4A480558" w:rsidR="00264E47" w:rsidRDefault="00264E47" w:rsidP="001F58C4">
      <w:pPr>
        <w:pStyle w:val="Prrafodelista"/>
        <w:numPr>
          <w:ilvl w:val="0"/>
          <w:numId w:val="3"/>
        </w:numPr>
        <w:spacing w:after="0" w:line="240" w:lineRule="auto"/>
        <w:ind w:left="284"/>
        <w:jc w:val="both"/>
        <w:rPr>
          <w:rFonts w:ascii="Arial" w:hAnsi="Arial" w:cs="Arial"/>
          <w:sz w:val="24"/>
          <w:szCs w:val="24"/>
        </w:rPr>
      </w:pPr>
      <w:r>
        <w:rPr>
          <w:rFonts w:ascii="Arial" w:hAnsi="Arial" w:cs="Arial"/>
          <w:sz w:val="24"/>
          <w:szCs w:val="24"/>
        </w:rPr>
        <w:t xml:space="preserve">Resolución </w:t>
      </w:r>
      <w:r w:rsidRPr="00264E47">
        <w:rPr>
          <w:rFonts w:ascii="Arial" w:hAnsi="Arial" w:cs="Arial"/>
          <w:sz w:val="24"/>
          <w:szCs w:val="24"/>
        </w:rPr>
        <w:t>773</w:t>
      </w:r>
      <w:r w:rsidRPr="00264E47">
        <w:rPr>
          <w:rFonts w:ascii="Arial" w:hAnsi="Arial" w:cs="Arial"/>
          <w:sz w:val="24"/>
          <w:szCs w:val="24"/>
        </w:rPr>
        <w:tab/>
        <w:t xml:space="preserve">Abril 07 de </w:t>
      </w:r>
      <w:proofErr w:type="gramStart"/>
      <w:r w:rsidRPr="00264E47">
        <w:rPr>
          <w:rFonts w:ascii="Arial" w:hAnsi="Arial" w:cs="Arial"/>
          <w:sz w:val="24"/>
          <w:szCs w:val="24"/>
        </w:rPr>
        <w:t>2021</w:t>
      </w:r>
      <w:r>
        <w:rPr>
          <w:rFonts w:ascii="Arial" w:hAnsi="Arial" w:cs="Arial"/>
          <w:sz w:val="24"/>
          <w:szCs w:val="24"/>
        </w:rPr>
        <w:t>:</w:t>
      </w:r>
      <w:r w:rsidRPr="00264E47">
        <w:rPr>
          <w:rFonts w:ascii="Arial" w:hAnsi="Arial" w:cs="Arial"/>
          <w:sz w:val="24"/>
          <w:szCs w:val="24"/>
        </w:rPr>
        <w:t>Por</w:t>
      </w:r>
      <w:proofErr w:type="gramEnd"/>
      <w:r w:rsidRPr="00264E47">
        <w:rPr>
          <w:rFonts w:ascii="Arial" w:hAnsi="Arial" w:cs="Arial"/>
          <w:sz w:val="24"/>
          <w:szCs w:val="24"/>
        </w:rPr>
        <w:t xml:space="preserve"> la cual se definen las acciones que deben desarrollar los empleadores para la aplicación del Sistema Globalmente Armonizado (SGA) de Clasificación y Etiquetado de Productos Químicos en los lugares de trabajo y se dictan otras disposiciones en materia de seguridad química</w:t>
      </w:r>
      <w:r>
        <w:rPr>
          <w:rFonts w:ascii="Arial" w:hAnsi="Arial" w:cs="Arial"/>
          <w:sz w:val="24"/>
          <w:szCs w:val="24"/>
        </w:rPr>
        <w:t>.</w:t>
      </w:r>
    </w:p>
    <w:p w14:paraId="4801DD35" w14:textId="66F2C349" w:rsidR="00264E47" w:rsidRDefault="00572FC0" w:rsidP="001F58C4">
      <w:pPr>
        <w:pStyle w:val="Prrafodelista"/>
        <w:numPr>
          <w:ilvl w:val="0"/>
          <w:numId w:val="3"/>
        </w:numPr>
        <w:spacing w:after="0" w:line="240" w:lineRule="auto"/>
        <w:ind w:left="284"/>
        <w:jc w:val="both"/>
        <w:rPr>
          <w:rFonts w:ascii="Arial" w:hAnsi="Arial" w:cs="Arial"/>
          <w:sz w:val="24"/>
          <w:szCs w:val="24"/>
        </w:rPr>
      </w:pPr>
      <w:r>
        <w:rPr>
          <w:rFonts w:ascii="Arial" w:hAnsi="Arial" w:cs="Arial"/>
          <w:sz w:val="24"/>
          <w:szCs w:val="24"/>
        </w:rPr>
        <w:lastRenderedPageBreak/>
        <w:t xml:space="preserve">Resolución </w:t>
      </w:r>
      <w:r w:rsidRPr="00572FC0">
        <w:rPr>
          <w:rFonts w:ascii="Arial" w:hAnsi="Arial" w:cs="Arial"/>
          <w:sz w:val="24"/>
          <w:szCs w:val="24"/>
        </w:rPr>
        <w:t>777</w:t>
      </w:r>
      <w:r>
        <w:rPr>
          <w:rFonts w:ascii="Arial" w:hAnsi="Arial" w:cs="Arial"/>
          <w:sz w:val="24"/>
          <w:szCs w:val="24"/>
        </w:rPr>
        <w:t xml:space="preserve"> </w:t>
      </w:r>
      <w:r w:rsidRPr="00572FC0">
        <w:rPr>
          <w:rFonts w:ascii="Arial" w:hAnsi="Arial" w:cs="Arial"/>
          <w:sz w:val="24"/>
          <w:szCs w:val="24"/>
        </w:rPr>
        <w:t>junio 02 de 2021</w:t>
      </w:r>
      <w:r>
        <w:rPr>
          <w:rFonts w:ascii="Arial" w:hAnsi="Arial" w:cs="Arial"/>
          <w:sz w:val="24"/>
          <w:szCs w:val="24"/>
        </w:rPr>
        <w:t xml:space="preserve">: </w:t>
      </w:r>
      <w:r w:rsidRPr="00572FC0">
        <w:rPr>
          <w:rFonts w:ascii="Arial" w:hAnsi="Arial" w:cs="Arial"/>
          <w:sz w:val="24"/>
          <w:szCs w:val="24"/>
        </w:rPr>
        <w:t>Por medio de la cual se definen los criterios y condiciones para el desarrollo de las actividades económicas, sociales y del Estado y se adopta el protocolo de bioseguridad para la ejecución de estas.</w:t>
      </w:r>
    </w:p>
    <w:p w14:paraId="53CF1FF7" w14:textId="65883CBC" w:rsidR="00572FC0" w:rsidRDefault="00572FC0" w:rsidP="001F58C4">
      <w:pPr>
        <w:pStyle w:val="Prrafodelista"/>
        <w:numPr>
          <w:ilvl w:val="0"/>
          <w:numId w:val="3"/>
        </w:numPr>
        <w:spacing w:after="0" w:line="240" w:lineRule="auto"/>
        <w:ind w:left="284"/>
        <w:jc w:val="both"/>
        <w:rPr>
          <w:rFonts w:ascii="Arial" w:hAnsi="Arial" w:cs="Arial"/>
          <w:sz w:val="24"/>
          <w:szCs w:val="24"/>
        </w:rPr>
      </w:pPr>
      <w:r w:rsidRPr="00572FC0">
        <w:rPr>
          <w:rFonts w:ascii="Arial" w:hAnsi="Arial" w:cs="Arial"/>
          <w:sz w:val="24"/>
          <w:szCs w:val="24"/>
        </w:rPr>
        <w:t>R</w:t>
      </w:r>
      <w:r>
        <w:rPr>
          <w:rFonts w:ascii="Arial" w:hAnsi="Arial" w:cs="Arial"/>
          <w:sz w:val="24"/>
          <w:szCs w:val="24"/>
        </w:rPr>
        <w:t>esolución</w:t>
      </w:r>
      <w:r w:rsidRPr="00572FC0">
        <w:rPr>
          <w:rFonts w:ascii="Arial" w:hAnsi="Arial" w:cs="Arial"/>
          <w:sz w:val="24"/>
          <w:szCs w:val="24"/>
        </w:rPr>
        <w:t xml:space="preserve"> 816</w:t>
      </w:r>
      <w:r w:rsidRPr="00572FC0">
        <w:rPr>
          <w:rFonts w:ascii="Arial" w:hAnsi="Arial" w:cs="Arial"/>
          <w:sz w:val="24"/>
          <w:szCs w:val="24"/>
        </w:rPr>
        <w:tab/>
        <w:t>junio 18 de 2021</w:t>
      </w:r>
      <w:r w:rsidRPr="00572FC0">
        <w:rPr>
          <w:rFonts w:ascii="Arial" w:hAnsi="Arial" w:cs="Arial"/>
          <w:sz w:val="24"/>
          <w:szCs w:val="24"/>
        </w:rPr>
        <w:tab/>
        <w:t xml:space="preserve">Por la cual se </w:t>
      </w:r>
      <w:proofErr w:type="gramStart"/>
      <w:r w:rsidRPr="00572FC0">
        <w:rPr>
          <w:rFonts w:ascii="Arial" w:hAnsi="Arial" w:cs="Arial"/>
          <w:sz w:val="24"/>
          <w:szCs w:val="24"/>
        </w:rPr>
        <w:t>da inicio a</w:t>
      </w:r>
      <w:proofErr w:type="gramEnd"/>
      <w:r w:rsidRPr="00572FC0">
        <w:rPr>
          <w:rFonts w:ascii="Arial" w:hAnsi="Arial" w:cs="Arial"/>
          <w:sz w:val="24"/>
          <w:szCs w:val="24"/>
        </w:rPr>
        <w:t xml:space="preserve"> la Fase 2 Etapa 4 de que trata el artículo 7 del Decreto 109 de 2021- mediante la cual se adopta el Plan Nacional de Vacunación contra el COVID -19 y se deroga la Resolución 813 de 2021</w:t>
      </w:r>
    </w:p>
    <w:p w14:paraId="368EE804" w14:textId="3F39C760" w:rsidR="00572FC0" w:rsidRPr="001F58C4" w:rsidRDefault="009F3956" w:rsidP="001F58C4">
      <w:pPr>
        <w:pStyle w:val="Prrafodelista"/>
        <w:numPr>
          <w:ilvl w:val="0"/>
          <w:numId w:val="3"/>
        </w:numPr>
        <w:spacing w:after="0" w:line="240" w:lineRule="auto"/>
        <w:ind w:left="284"/>
        <w:jc w:val="both"/>
        <w:rPr>
          <w:rFonts w:ascii="Arial" w:hAnsi="Arial" w:cs="Arial"/>
          <w:sz w:val="24"/>
          <w:szCs w:val="24"/>
        </w:rPr>
      </w:pPr>
      <w:r w:rsidRPr="009F3956">
        <w:rPr>
          <w:rFonts w:ascii="Arial" w:hAnsi="Arial" w:cs="Arial"/>
          <w:sz w:val="24"/>
          <w:szCs w:val="24"/>
        </w:rPr>
        <w:t>R</w:t>
      </w:r>
      <w:r>
        <w:rPr>
          <w:rFonts w:ascii="Arial" w:hAnsi="Arial" w:cs="Arial"/>
          <w:sz w:val="24"/>
          <w:szCs w:val="24"/>
        </w:rPr>
        <w:t xml:space="preserve">esolución </w:t>
      </w:r>
      <w:r w:rsidRPr="009F3956">
        <w:rPr>
          <w:rFonts w:ascii="Arial" w:hAnsi="Arial" w:cs="Arial"/>
          <w:sz w:val="24"/>
          <w:szCs w:val="24"/>
        </w:rPr>
        <w:t>1315</w:t>
      </w:r>
      <w:r w:rsidRPr="009F3956">
        <w:rPr>
          <w:rFonts w:ascii="Arial" w:hAnsi="Arial" w:cs="Arial"/>
          <w:sz w:val="24"/>
          <w:szCs w:val="24"/>
        </w:rPr>
        <w:tab/>
      </w:r>
      <w:proofErr w:type="gramStart"/>
      <w:r w:rsidRPr="009F3956">
        <w:rPr>
          <w:rFonts w:ascii="Arial" w:hAnsi="Arial" w:cs="Arial"/>
          <w:sz w:val="24"/>
          <w:szCs w:val="24"/>
        </w:rPr>
        <w:t>Agosto</w:t>
      </w:r>
      <w:proofErr w:type="gramEnd"/>
      <w:r w:rsidRPr="009F3956">
        <w:rPr>
          <w:rFonts w:ascii="Arial" w:hAnsi="Arial" w:cs="Arial"/>
          <w:sz w:val="24"/>
          <w:szCs w:val="24"/>
        </w:rPr>
        <w:t xml:space="preserve"> 27 de 2021</w:t>
      </w:r>
      <w:r>
        <w:rPr>
          <w:rFonts w:ascii="Arial" w:hAnsi="Arial" w:cs="Arial"/>
          <w:sz w:val="24"/>
          <w:szCs w:val="24"/>
        </w:rPr>
        <w:t xml:space="preserve">: </w:t>
      </w:r>
      <w:r w:rsidRPr="009F3956">
        <w:rPr>
          <w:rFonts w:ascii="Arial" w:hAnsi="Arial" w:cs="Arial"/>
          <w:sz w:val="24"/>
          <w:szCs w:val="24"/>
        </w:rPr>
        <w:t>Por la cual se prorroga la emergencia sanitaria por el coronavirus COVID 19, declarada mediante la Resolución 385 de 2020, prorrogada por las Resoluciones 844, 1462, 2230 de 2020 y 222 y 738 de 2021.</w:t>
      </w:r>
    </w:p>
    <w:p w14:paraId="6F3FFF70" w14:textId="77777777" w:rsidR="00E94074" w:rsidRDefault="00E94074" w:rsidP="001F58C4">
      <w:pPr>
        <w:spacing w:after="0" w:line="240" w:lineRule="auto"/>
        <w:jc w:val="both"/>
        <w:rPr>
          <w:rFonts w:ascii="Arial" w:hAnsi="Arial" w:cs="Arial"/>
          <w:bCs/>
          <w:color w:val="385623" w:themeColor="accent6" w:themeShade="80"/>
          <w:sz w:val="24"/>
          <w:szCs w:val="24"/>
        </w:rPr>
      </w:pPr>
    </w:p>
    <w:p w14:paraId="62FB72DD" w14:textId="016DE03C" w:rsidR="001F58C4" w:rsidRPr="001F58C4" w:rsidRDefault="001F58C4" w:rsidP="00E94074">
      <w:pPr>
        <w:spacing w:after="0" w:line="240" w:lineRule="auto"/>
        <w:ind w:left="284"/>
        <w:jc w:val="both"/>
        <w:rPr>
          <w:rFonts w:ascii="Arial" w:hAnsi="Arial" w:cs="Arial"/>
          <w:bCs/>
          <w:color w:val="385623" w:themeColor="accent6" w:themeShade="80"/>
          <w:sz w:val="24"/>
          <w:szCs w:val="24"/>
        </w:rPr>
      </w:pPr>
      <w:r w:rsidRPr="001F58C4">
        <w:rPr>
          <w:rFonts w:ascii="Arial" w:hAnsi="Arial" w:cs="Arial"/>
          <w:bCs/>
          <w:color w:val="385623" w:themeColor="accent6" w:themeShade="80"/>
          <w:sz w:val="24"/>
          <w:szCs w:val="24"/>
        </w:rPr>
        <w:t>CIRCULARES</w:t>
      </w:r>
    </w:p>
    <w:p w14:paraId="63727AA0" w14:textId="77777777" w:rsidR="001F58C4" w:rsidRPr="001F58C4" w:rsidRDefault="001F58C4" w:rsidP="001F58C4">
      <w:pPr>
        <w:pStyle w:val="Prrafodelista"/>
        <w:spacing w:after="0" w:line="240" w:lineRule="auto"/>
        <w:ind w:left="284"/>
        <w:jc w:val="both"/>
        <w:rPr>
          <w:rFonts w:ascii="Arial" w:hAnsi="Arial" w:cs="Arial"/>
          <w:b/>
          <w:sz w:val="24"/>
          <w:szCs w:val="24"/>
        </w:rPr>
      </w:pPr>
    </w:p>
    <w:p w14:paraId="39D72D02"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Circular 001 de 2004 (01/04/2004): Vigilancia y control para la afiliación, promoción y prevención en riesgos profesionales.</w:t>
      </w:r>
    </w:p>
    <w:p w14:paraId="3AEC9888" w14:textId="77777777" w:rsidR="001F58C4" w:rsidRPr="001F58C4" w:rsidRDefault="001F58C4" w:rsidP="001F58C4">
      <w:pPr>
        <w:pStyle w:val="Prrafodelista"/>
        <w:numPr>
          <w:ilvl w:val="0"/>
          <w:numId w:val="3"/>
        </w:numPr>
        <w:spacing w:after="0" w:line="240" w:lineRule="auto"/>
        <w:ind w:left="284"/>
        <w:jc w:val="both"/>
        <w:rPr>
          <w:rFonts w:ascii="Arial" w:hAnsi="Arial" w:cs="Arial"/>
          <w:iCs/>
          <w:sz w:val="24"/>
          <w:szCs w:val="24"/>
        </w:rPr>
      </w:pPr>
      <w:r w:rsidRPr="001F58C4">
        <w:rPr>
          <w:rFonts w:ascii="Arial" w:hAnsi="Arial" w:cs="Arial"/>
          <w:sz w:val="24"/>
          <w:szCs w:val="24"/>
        </w:rPr>
        <w:t>Circular 038 de 2010 (09/07/2010): Espacios libres de humo y de sustancias psicoactivas</w:t>
      </w:r>
      <w:r w:rsidRPr="001F58C4">
        <w:rPr>
          <w:rFonts w:ascii="Arial" w:hAnsi="Arial" w:cs="Arial"/>
          <w:iCs/>
          <w:sz w:val="24"/>
          <w:szCs w:val="24"/>
        </w:rPr>
        <w:t xml:space="preserve"> (spa) en las empresas.</w:t>
      </w:r>
    </w:p>
    <w:p w14:paraId="3AAFC309" w14:textId="77777777" w:rsidR="001F58C4" w:rsidRPr="001858B4" w:rsidRDefault="001F58C4" w:rsidP="001F58C4">
      <w:pPr>
        <w:pStyle w:val="Prrafodelista"/>
        <w:numPr>
          <w:ilvl w:val="0"/>
          <w:numId w:val="3"/>
        </w:numPr>
        <w:spacing w:after="0" w:line="240" w:lineRule="auto"/>
        <w:ind w:left="284"/>
        <w:jc w:val="both"/>
        <w:rPr>
          <w:rFonts w:ascii="Arial" w:hAnsi="Arial" w:cs="Arial"/>
          <w:sz w:val="24"/>
          <w:szCs w:val="24"/>
        </w:rPr>
      </w:pPr>
      <w:r w:rsidRPr="001858B4">
        <w:rPr>
          <w:rFonts w:ascii="Arial" w:hAnsi="Arial" w:cs="Arial"/>
          <w:sz w:val="24"/>
          <w:szCs w:val="24"/>
        </w:rPr>
        <w:t>Circular 017 de 2020: expedidas por el del Ministerio del Trabajo, se determinaron los lineamientos mínimos a implementar de promoción y prevención para la preparación, respuesta y atención de casos de la enfermedad por COVID-19, dentro de los cuales se establecen las estrategias a seguir por parte de empleadores y contratantes.</w:t>
      </w:r>
    </w:p>
    <w:p w14:paraId="5F9FFBE2" w14:textId="77777777" w:rsidR="001F58C4" w:rsidRPr="001858B4" w:rsidRDefault="001F58C4" w:rsidP="001F58C4">
      <w:pPr>
        <w:pStyle w:val="Prrafodelista"/>
        <w:numPr>
          <w:ilvl w:val="0"/>
          <w:numId w:val="3"/>
        </w:numPr>
        <w:spacing w:after="0" w:line="240" w:lineRule="auto"/>
        <w:ind w:left="284"/>
        <w:jc w:val="both"/>
        <w:rPr>
          <w:rFonts w:ascii="Arial" w:hAnsi="Arial" w:cs="Arial"/>
          <w:sz w:val="24"/>
          <w:szCs w:val="24"/>
        </w:rPr>
      </w:pPr>
      <w:r w:rsidRPr="001858B4">
        <w:rPr>
          <w:rFonts w:ascii="Arial" w:hAnsi="Arial" w:cs="Arial"/>
          <w:sz w:val="24"/>
          <w:szCs w:val="24"/>
        </w:rPr>
        <w:t>Circular 018 de 2020: Se dictan acciones de contención ante el covid-19 y la prevención de enfermedades asociadas al primer pico epidemiológico de enfermedades respiratorias.</w:t>
      </w:r>
    </w:p>
    <w:p w14:paraId="645D6DC2" w14:textId="77777777" w:rsidR="001F58C4" w:rsidRPr="001858B4" w:rsidRDefault="001F58C4" w:rsidP="001F58C4">
      <w:pPr>
        <w:pStyle w:val="Prrafodelista"/>
        <w:numPr>
          <w:ilvl w:val="0"/>
          <w:numId w:val="3"/>
        </w:numPr>
        <w:spacing w:after="0" w:line="240" w:lineRule="auto"/>
        <w:ind w:left="284"/>
        <w:jc w:val="both"/>
        <w:rPr>
          <w:rFonts w:ascii="Arial" w:hAnsi="Arial" w:cs="Arial"/>
          <w:sz w:val="24"/>
          <w:szCs w:val="24"/>
        </w:rPr>
      </w:pPr>
      <w:r w:rsidRPr="001858B4">
        <w:rPr>
          <w:rFonts w:ascii="Arial" w:hAnsi="Arial" w:cs="Arial"/>
          <w:sz w:val="24"/>
          <w:szCs w:val="24"/>
        </w:rPr>
        <w:t>Circular conjunta 001 de 2020: Orientaciones sobre medidas preventivas y de mitigación para reducir la exposición de contagio por infección respiratoria aguda causada por el COVID-19.</w:t>
      </w:r>
    </w:p>
    <w:p w14:paraId="4F6E00B9" w14:textId="77777777" w:rsidR="001F58C4" w:rsidRPr="001858B4" w:rsidRDefault="001F58C4" w:rsidP="001F58C4">
      <w:pPr>
        <w:pStyle w:val="Prrafodelista"/>
        <w:numPr>
          <w:ilvl w:val="0"/>
          <w:numId w:val="3"/>
        </w:numPr>
        <w:spacing w:after="0" w:line="240" w:lineRule="auto"/>
        <w:ind w:left="284"/>
        <w:jc w:val="both"/>
        <w:rPr>
          <w:rFonts w:ascii="Arial" w:hAnsi="Arial" w:cs="Arial"/>
          <w:sz w:val="24"/>
          <w:szCs w:val="24"/>
        </w:rPr>
      </w:pPr>
      <w:r w:rsidRPr="001858B4">
        <w:rPr>
          <w:rFonts w:ascii="Arial" w:hAnsi="Arial" w:cs="Arial"/>
          <w:sz w:val="24"/>
          <w:szCs w:val="24"/>
        </w:rPr>
        <w:t>Circular 030 de 2020: Aclaraciones sobre el trabajo remoto a distancia en mayores de 60 años. Circular 033 de 2020: Medidas de protección al empleo en la fase de mitigación, del nuevo coronavirus COVID-19.</w:t>
      </w:r>
    </w:p>
    <w:p w14:paraId="11AB88A8" w14:textId="30E85A66" w:rsid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Circular 043 de 2020: Se dictan directrices para retornar al desempeño presencial de las funciones y obligaciones de los organismos públicos distritales.</w:t>
      </w:r>
    </w:p>
    <w:p w14:paraId="5CE0D651" w14:textId="19CE6140" w:rsidR="001858B4" w:rsidRDefault="0026478F" w:rsidP="001F58C4">
      <w:pPr>
        <w:pStyle w:val="Prrafodelista"/>
        <w:numPr>
          <w:ilvl w:val="0"/>
          <w:numId w:val="3"/>
        </w:numPr>
        <w:spacing w:after="0" w:line="240" w:lineRule="auto"/>
        <w:ind w:left="284"/>
        <w:jc w:val="both"/>
        <w:rPr>
          <w:rFonts w:ascii="Arial" w:hAnsi="Arial" w:cs="Arial"/>
          <w:sz w:val="24"/>
          <w:szCs w:val="24"/>
        </w:rPr>
      </w:pPr>
      <w:r w:rsidRPr="0026478F">
        <w:rPr>
          <w:rFonts w:ascii="Arial" w:hAnsi="Arial" w:cs="Arial"/>
          <w:sz w:val="24"/>
          <w:szCs w:val="24"/>
        </w:rPr>
        <w:t>C</w:t>
      </w:r>
      <w:r>
        <w:rPr>
          <w:rFonts w:ascii="Arial" w:hAnsi="Arial" w:cs="Arial"/>
          <w:sz w:val="24"/>
          <w:szCs w:val="24"/>
        </w:rPr>
        <w:t xml:space="preserve">ircular </w:t>
      </w:r>
      <w:r w:rsidRPr="0026478F">
        <w:rPr>
          <w:rFonts w:ascii="Arial" w:hAnsi="Arial" w:cs="Arial"/>
          <w:sz w:val="24"/>
          <w:szCs w:val="24"/>
        </w:rPr>
        <w:t>0022</w:t>
      </w:r>
      <w:r>
        <w:rPr>
          <w:rFonts w:ascii="Arial" w:hAnsi="Arial" w:cs="Arial"/>
          <w:sz w:val="24"/>
          <w:szCs w:val="24"/>
        </w:rPr>
        <w:t xml:space="preserve"> </w:t>
      </w:r>
      <w:r w:rsidRPr="0026478F">
        <w:rPr>
          <w:rFonts w:ascii="Arial" w:hAnsi="Arial" w:cs="Arial"/>
          <w:sz w:val="24"/>
          <w:szCs w:val="24"/>
        </w:rPr>
        <w:t>marzo 08 de 2021</w:t>
      </w:r>
      <w:r w:rsidRPr="0026478F">
        <w:rPr>
          <w:rFonts w:ascii="Arial" w:hAnsi="Arial" w:cs="Arial"/>
          <w:sz w:val="24"/>
          <w:szCs w:val="24"/>
        </w:rPr>
        <w:tab/>
        <w:t>Sobre la no exigencia de prueba de Sars-cov-2 por parte del empleador a trabaja</w:t>
      </w:r>
      <w:r>
        <w:rPr>
          <w:rFonts w:ascii="Arial" w:hAnsi="Arial" w:cs="Arial"/>
          <w:sz w:val="24"/>
          <w:szCs w:val="24"/>
        </w:rPr>
        <w:t>d</w:t>
      </w:r>
      <w:r w:rsidRPr="0026478F">
        <w:rPr>
          <w:rFonts w:ascii="Arial" w:hAnsi="Arial" w:cs="Arial"/>
          <w:sz w:val="24"/>
          <w:szCs w:val="24"/>
        </w:rPr>
        <w:t>ores y aspirantes a un puesto de trabajo</w:t>
      </w:r>
      <w:r>
        <w:rPr>
          <w:rFonts w:ascii="Arial" w:hAnsi="Arial" w:cs="Arial"/>
          <w:sz w:val="24"/>
          <w:szCs w:val="24"/>
        </w:rPr>
        <w:t>.</w:t>
      </w:r>
    </w:p>
    <w:p w14:paraId="1D758C26" w14:textId="321FF5FE" w:rsidR="0026478F" w:rsidRDefault="00411CC5" w:rsidP="001F58C4">
      <w:pPr>
        <w:pStyle w:val="Prrafodelista"/>
        <w:numPr>
          <w:ilvl w:val="0"/>
          <w:numId w:val="3"/>
        </w:numPr>
        <w:spacing w:after="0" w:line="240" w:lineRule="auto"/>
        <w:ind w:left="284"/>
        <w:jc w:val="both"/>
        <w:rPr>
          <w:rFonts w:ascii="Arial" w:hAnsi="Arial" w:cs="Arial"/>
          <w:sz w:val="24"/>
          <w:szCs w:val="24"/>
        </w:rPr>
      </w:pPr>
      <w:r>
        <w:rPr>
          <w:rFonts w:ascii="Arial" w:hAnsi="Arial" w:cs="Arial"/>
          <w:sz w:val="24"/>
          <w:szCs w:val="24"/>
        </w:rPr>
        <w:t xml:space="preserve">Circular Conjunta </w:t>
      </w:r>
      <w:r w:rsidRPr="00411CC5">
        <w:rPr>
          <w:rFonts w:ascii="Arial" w:hAnsi="Arial" w:cs="Arial"/>
          <w:sz w:val="24"/>
          <w:szCs w:val="24"/>
        </w:rPr>
        <w:t>02</w:t>
      </w:r>
      <w:r>
        <w:rPr>
          <w:rFonts w:ascii="Arial" w:hAnsi="Arial" w:cs="Arial"/>
          <w:sz w:val="24"/>
          <w:szCs w:val="24"/>
        </w:rPr>
        <w:t xml:space="preserve"> a</w:t>
      </w:r>
      <w:r w:rsidRPr="00411CC5">
        <w:rPr>
          <w:rFonts w:ascii="Arial" w:hAnsi="Arial" w:cs="Arial"/>
          <w:sz w:val="24"/>
          <w:szCs w:val="24"/>
        </w:rPr>
        <w:t>bril 05 de 2021</w:t>
      </w:r>
      <w:r>
        <w:rPr>
          <w:rFonts w:ascii="Arial" w:hAnsi="Arial" w:cs="Arial"/>
          <w:sz w:val="24"/>
          <w:szCs w:val="24"/>
        </w:rPr>
        <w:t>:</w:t>
      </w:r>
      <w:r w:rsidR="00BE4EA5">
        <w:rPr>
          <w:rFonts w:ascii="Arial" w:hAnsi="Arial" w:cs="Arial"/>
          <w:sz w:val="24"/>
          <w:szCs w:val="24"/>
        </w:rPr>
        <w:t xml:space="preserve"> </w:t>
      </w:r>
      <w:r w:rsidRPr="00411CC5">
        <w:rPr>
          <w:rFonts w:ascii="Arial" w:hAnsi="Arial" w:cs="Arial"/>
          <w:sz w:val="24"/>
          <w:szCs w:val="24"/>
        </w:rPr>
        <w:t>Medidas adicionales para disminuir el riesgo de nuevos contagios por COVID-19.</w:t>
      </w:r>
    </w:p>
    <w:p w14:paraId="0F2CE32C" w14:textId="6367C546" w:rsidR="00BE4EA5" w:rsidRDefault="00BE4EA5" w:rsidP="001F58C4">
      <w:pPr>
        <w:pStyle w:val="Prrafodelista"/>
        <w:numPr>
          <w:ilvl w:val="0"/>
          <w:numId w:val="3"/>
        </w:numPr>
        <w:spacing w:after="0" w:line="240" w:lineRule="auto"/>
        <w:ind w:left="284"/>
        <w:jc w:val="both"/>
        <w:rPr>
          <w:rFonts w:ascii="Arial" w:hAnsi="Arial" w:cs="Arial"/>
          <w:sz w:val="24"/>
          <w:szCs w:val="24"/>
        </w:rPr>
      </w:pPr>
      <w:r w:rsidRPr="00BE4EA5">
        <w:rPr>
          <w:rFonts w:ascii="Arial" w:hAnsi="Arial" w:cs="Arial"/>
          <w:sz w:val="24"/>
          <w:szCs w:val="24"/>
        </w:rPr>
        <w:t>C</w:t>
      </w:r>
      <w:r>
        <w:rPr>
          <w:rFonts w:ascii="Arial" w:hAnsi="Arial" w:cs="Arial"/>
          <w:sz w:val="24"/>
          <w:szCs w:val="24"/>
        </w:rPr>
        <w:t xml:space="preserve">ircular Conjunta Externa </w:t>
      </w:r>
      <w:r w:rsidRPr="00BE4EA5">
        <w:rPr>
          <w:rFonts w:ascii="Arial" w:hAnsi="Arial" w:cs="Arial"/>
          <w:sz w:val="24"/>
          <w:szCs w:val="24"/>
        </w:rPr>
        <w:t>189</w:t>
      </w:r>
      <w:r w:rsidRPr="00BE4EA5">
        <w:rPr>
          <w:rFonts w:ascii="Arial" w:hAnsi="Arial" w:cs="Arial"/>
          <w:sz w:val="24"/>
          <w:szCs w:val="24"/>
        </w:rPr>
        <w:tab/>
      </w:r>
      <w:r w:rsidR="0035792C">
        <w:rPr>
          <w:rFonts w:ascii="Arial" w:hAnsi="Arial" w:cs="Arial"/>
          <w:sz w:val="24"/>
          <w:szCs w:val="24"/>
        </w:rPr>
        <w:t>a</w:t>
      </w:r>
      <w:r w:rsidRPr="00BE4EA5">
        <w:rPr>
          <w:rFonts w:ascii="Arial" w:hAnsi="Arial" w:cs="Arial"/>
          <w:sz w:val="24"/>
          <w:szCs w:val="24"/>
        </w:rPr>
        <w:t>bril 19 de 2021</w:t>
      </w:r>
      <w:r>
        <w:rPr>
          <w:rFonts w:ascii="Arial" w:hAnsi="Arial" w:cs="Arial"/>
          <w:sz w:val="24"/>
          <w:szCs w:val="24"/>
        </w:rPr>
        <w:t>:</w:t>
      </w:r>
      <w:r w:rsidR="0035792C">
        <w:rPr>
          <w:rFonts w:ascii="Arial" w:hAnsi="Arial" w:cs="Arial"/>
          <w:sz w:val="24"/>
          <w:szCs w:val="24"/>
        </w:rPr>
        <w:t xml:space="preserve"> </w:t>
      </w:r>
      <w:r w:rsidRPr="00BE4EA5">
        <w:rPr>
          <w:rFonts w:ascii="Arial" w:hAnsi="Arial" w:cs="Arial"/>
          <w:sz w:val="24"/>
          <w:szCs w:val="24"/>
        </w:rPr>
        <w:t>Medidas para disminuir el riesgo de nuevo contagio por COVID-19.</w:t>
      </w:r>
    </w:p>
    <w:p w14:paraId="41EF00D0" w14:textId="1F07FE13" w:rsidR="00BE4EA5" w:rsidRDefault="0035792C" w:rsidP="001F58C4">
      <w:pPr>
        <w:pStyle w:val="Prrafodelista"/>
        <w:numPr>
          <w:ilvl w:val="0"/>
          <w:numId w:val="3"/>
        </w:numPr>
        <w:spacing w:after="0" w:line="240" w:lineRule="auto"/>
        <w:ind w:left="284"/>
        <w:jc w:val="both"/>
        <w:rPr>
          <w:rFonts w:ascii="Arial" w:hAnsi="Arial" w:cs="Arial"/>
          <w:sz w:val="24"/>
          <w:szCs w:val="24"/>
        </w:rPr>
      </w:pPr>
      <w:r>
        <w:rPr>
          <w:rFonts w:ascii="Arial" w:hAnsi="Arial" w:cs="Arial"/>
          <w:sz w:val="24"/>
          <w:szCs w:val="24"/>
        </w:rPr>
        <w:t xml:space="preserve">Circular </w:t>
      </w:r>
      <w:r w:rsidRPr="0035792C">
        <w:rPr>
          <w:rFonts w:ascii="Arial" w:hAnsi="Arial" w:cs="Arial"/>
          <w:sz w:val="24"/>
          <w:szCs w:val="24"/>
        </w:rPr>
        <w:t>047</w:t>
      </w:r>
      <w:r>
        <w:rPr>
          <w:rFonts w:ascii="Arial" w:hAnsi="Arial" w:cs="Arial"/>
          <w:sz w:val="24"/>
          <w:szCs w:val="24"/>
        </w:rPr>
        <w:t xml:space="preserve"> a</w:t>
      </w:r>
      <w:r w:rsidRPr="0035792C">
        <w:rPr>
          <w:rFonts w:ascii="Arial" w:hAnsi="Arial" w:cs="Arial"/>
          <w:sz w:val="24"/>
          <w:szCs w:val="24"/>
        </w:rPr>
        <w:t>gosto 05 de 2021</w:t>
      </w:r>
      <w:r>
        <w:rPr>
          <w:rFonts w:ascii="Arial" w:hAnsi="Arial" w:cs="Arial"/>
          <w:sz w:val="24"/>
          <w:szCs w:val="24"/>
        </w:rPr>
        <w:t xml:space="preserve">: </w:t>
      </w:r>
      <w:r w:rsidRPr="0035792C">
        <w:rPr>
          <w:rFonts w:ascii="Arial" w:hAnsi="Arial" w:cs="Arial"/>
          <w:sz w:val="24"/>
          <w:szCs w:val="24"/>
        </w:rPr>
        <w:t xml:space="preserve">Aspectos </w:t>
      </w:r>
      <w:proofErr w:type="gramStart"/>
      <w:r w:rsidRPr="0035792C">
        <w:rPr>
          <w:rFonts w:ascii="Arial" w:hAnsi="Arial" w:cs="Arial"/>
          <w:sz w:val="24"/>
          <w:szCs w:val="24"/>
        </w:rPr>
        <w:t>a</w:t>
      </w:r>
      <w:proofErr w:type="gramEnd"/>
      <w:r w:rsidRPr="0035792C">
        <w:rPr>
          <w:rFonts w:ascii="Arial" w:hAnsi="Arial" w:cs="Arial"/>
          <w:sz w:val="24"/>
          <w:szCs w:val="24"/>
        </w:rPr>
        <w:t xml:space="preserve"> tener en cuenta en relación con la vacunación contra COVID-19</w:t>
      </w:r>
    </w:p>
    <w:p w14:paraId="10AAEB1C" w14:textId="77777777" w:rsidR="0035792C" w:rsidRPr="008A4D6F" w:rsidRDefault="0035792C" w:rsidP="008A4D6F">
      <w:pPr>
        <w:spacing w:after="0" w:line="240" w:lineRule="auto"/>
        <w:ind w:left="-76"/>
        <w:jc w:val="both"/>
        <w:rPr>
          <w:rFonts w:ascii="Arial" w:hAnsi="Arial" w:cs="Arial"/>
          <w:sz w:val="24"/>
          <w:szCs w:val="24"/>
        </w:rPr>
      </w:pPr>
    </w:p>
    <w:p w14:paraId="7CA6485B" w14:textId="7559C273" w:rsidR="001F58C4" w:rsidRDefault="001F58C4" w:rsidP="001F58C4">
      <w:pPr>
        <w:spacing w:after="0"/>
        <w:ind w:left="284"/>
        <w:jc w:val="both"/>
        <w:rPr>
          <w:rFonts w:ascii="Arial" w:hAnsi="Arial" w:cs="Arial"/>
          <w:sz w:val="24"/>
          <w:szCs w:val="24"/>
        </w:rPr>
      </w:pPr>
    </w:p>
    <w:p w14:paraId="0F85A80C" w14:textId="158C87FD" w:rsidR="008A4D6F" w:rsidRDefault="008A4D6F" w:rsidP="001F58C4">
      <w:pPr>
        <w:spacing w:after="0"/>
        <w:ind w:left="284"/>
        <w:jc w:val="both"/>
        <w:rPr>
          <w:rFonts w:ascii="Arial" w:hAnsi="Arial" w:cs="Arial"/>
          <w:sz w:val="24"/>
          <w:szCs w:val="24"/>
        </w:rPr>
      </w:pPr>
    </w:p>
    <w:p w14:paraId="4B49AE28" w14:textId="77777777" w:rsidR="008A4D6F" w:rsidRPr="001F58C4" w:rsidRDefault="008A4D6F" w:rsidP="001F58C4">
      <w:pPr>
        <w:spacing w:after="0"/>
        <w:ind w:left="284"/>
        <w:jc w:val="both"/>
        <w:rPr>
          <w:rFonts w:ascii="Arial" w:hAnsi="Arial" w:cs="Arial"/>
          <w:sz w:val="24"/>
          <w:szCs w:val="24"/>
        </w:rPr>
      </w:pPr>
    </w:p>
    <w:p w14:paraId="1232B529" w14:textId="77777777" w:rsidR="001F58C4" w:rsidRPr="001F58C4" w:rsidRDefault="001F58C4" w:rsidP="00E94074">
      <w:pPr>
        <w:spacing w:after="0" w:line="240" w:lineRule="auto"/>
        <w:ind w:left="284"/>
        <w:jc w:val="both"/>
        <w:rPr>
          <w:rFonts w:ascii="Arial" w:hAnsi="Arial" w:cs="Arial"/>
          <w:bCs/>
          <w:color w:val="385623" w:themeColor="accent6" w:themeShade="80"/>
          <w:sz w:val="24"/>
          <w:szCs w:val="24"/>
        </w:rPr>
      </w:pPr>
      <w:r w:rsidRPr="001F58C4">
        <w:rPr>
          <w:rFonts w:ascii="Arial" w:hAnsi="Arial" w:cs="Arial"/>
          <w:bCs/>
          <w:color w:val="385623" w:themeColor="accent6" w:themeShade="80"/>
          <w:sz w:val="24"/>
          <w:szCs w:val="24"/>
        </w:rPr>
        <w:lastRenderedPageBreak/>
        <w:t>DECISIONES</w:t>
      </w:r>
    </w:p>
    <w:p w14:paraId="3E5CA12A" w14:textId="77777777" w:rsidR="001F58C4" w:rsidRPr="001F58C4" w:rsidRDefault="001F58C4" w:rsidP="001F58C4">
      <w:pPr>
        <w:pStyle w:val="Prrafodelista"/>
        <w:spacing w:after="0" w:line="240" w:lineRule="auto"/>
        <w:ind w:left="284"/>
        <w:jc w:val="both"/>
        <w:rPr>
          <w:rFonts w:ascii="Arial" w:hAnsi="Arial" w:cs="Arial"/>
          <w:b/>
          <w:sz w:val="24"/>
          <w:szCs w:val="24"/>
        </w:rPr>
      </w:pPr>
    </w:p>
    <w:p w14:paraId="029F95BD" w14:textId="77777777" w:rsidR="001F58C4" w:rsidRPr="001F58C4" w:rsidRDefault="001F58C4" w:rsidP="001F58C4">
      <w:pPr>
        <w:pStyle w:val="Prrafodelista"/>
        <w:numPr>
          <w:ilvl w:val="0"/>
          <w:numId w:val="3"/>
        </w:numPr>
        <w:spacing w:after="0" w:line="240" w:lineRule="auto"/>
        <w:ind w:left="284"/>
        <w:jc w:val="both"/>
        <w:rPr>
          <w:rFonts w:ascii="Arial" w:hAnsi="Arial" w:cs="Arial"/>
          <w:b/>
          <w:sz w:val="24"/>
          <w:szCs w:val="24"/>
        </w:rPr>
      </w:pPr>
      <w:r w:rsidRPr="001F58C4">
        <w:rPr>
          <w:rFonts w:ascii="Arial" w:hAnsi="Arial" w:cs="Arial"/>
          <w:iCs/>
          <w:sz w:val="24"/>
          <w:szCs w:val="24"/>
        </w:rPr>
        <w:t>Decisión 584 de la CAN (07/05/2004) (Comunidad Andina de Naciones): Por la cual se</w:t>
      </w:r>
      <w:r w:rsidRPr="001F58C4">
        <w:rPr>
          <w:rFonts w:ascii="Arial" w:hAnsi="Arial" w:cs="Arial"/>
          <w:sz w:val="24"/>
          <w:szCs w:val="24"/>
        </w:rPr>
        <w:t xml:space="preserve"> modifica el concepto de accidente de trabajo.</w:t>
      </w:r>
    </w:p>
    <w:p w14:paraId="63BC83DF" w14:textId="77777777" w:rsidR="001F58C4" w:rsidRDefault="001F58C4" w:rsidP="001F58C4">
      <w:pPr>
        <w:pStyle w:val="Prrafodelista"/>
        <w:spacing w:after="0" w:line="240" w:lineRule="auto"/>
        <w:ind w:left="284"/>
        <w:jc w:val="both"/>
        <w:rPr>
          <w:rFonts w:ascii="Arial" w:hAnsi="Arial" w:cs="Arial"/>
          <w:b/>
          <w:iCs/>
          <w:sz w:val="24"/>
          <w:szCs w:val="24"/>
        </w:rPr>
      </w:pPr>
    </w:p>
    <w:p w14:paraId="1A1C078C" w14:textId="489A5505" w:rsidR="001F58C4" w:rsidRPr="00182AE6" w:rsidRDefault="001F58C4" w:rsidP="00E94074">
      <w:pPr>
        <w:spacing w:after="0" w:line="240" w:lineRule="auto"/>
        <w:ind w:left="284"/>
        <w:jc w:val="both"/>
        <w:rPr>
          <w:rFonts w:ascii="Arial" w:hAnsi="Arial" w:cs="Arial"/>
          <w:bCs/>
          <w:iCs/>
          <w:color w:val="385623" w:themeColor="accent6" w:themeShade="80"/>
          <w:sz w:val="24"/>
          <w:szCs w:val="24"/>
        </w:rPr>
      </w:pPr>
      <w:r w:rsidRPr="00182AE6">
        <w:rPr>
          <w:rFonts w:ascii="Arial" w:hAnsi="Arial" w:cs="Arial"/>
          <w:bCs/>
          <w:iCs/>
          <w:color w:val="385623" w:themeColor="accent6" w:themeShade="80"/>
          <w:sz w:val="24"/>
          <w:szCs w:val="24"/>
        </w:rPr>
        <w:t>GUÍAS Y NORMAS TÉCNICAS COLOMBIANAS</w:t>
      </w:r>
    </w:p>
    <w:p w14:paraId="405A53A3" w14:textId="77777777" w:rsidR="001F58C4" w:rsidRPr="001F58C4" w:rsidRDefault="001F58C4" w:rsidP="001F58C4">
      <w:pPr>
        <w:pStyle w:val="Prrafodelista"/>
        <w:spacing w:after="0" w:line="240" w:lineRule="auto"/>
        <w:ind w:left="284"/>
        <w:jc w:val="both"/>
        <w:rPr>
          <w:rFonts w:ascii="Arial" w:hAnsi="Arial" w:cs="Arial"/>
          <w:b/>
          <w:iCs/>
          <w:sz w:val="24"/>
          <w:szCs w:val="24"/>
        </w:rPr>
      </w:pPr>
    </w:p>
    <w:p w14:paraId="64475C85"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Guía Técnica Colombiana GTC 45 (20/06/2012): Guía para la identificación de los peligros y la valoración de los riesgos en Seguridad y Salud Ocupacional</w:t>
      </w:r>
    </w:p>
    <w:p w14:paraId="643F8173"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Norma Técnica Colombiana NTC 3701 (15/03/1995): Guía para la clasificación, registro y estadística de accidentes de trabajo y enfermedad profesional.</w:t>
      </w:r>
    </w:p>
    <w:p w14:paraId="45A7EDC8"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Norma Técnica Colombiana NTC 4114 (16/04/1997): Realización de inspecciones planeadas</w:t>
      </w:r>
    </w:p>
    <w:p w14:paraId="54896357" w14:textId="77777777" w:rsidR="001F58C4" w:rsidRPr="001F58C4" w:rsidRDefault="001F58C4" w:rsidP="001F58C4">
      <w:pPr>
        <w:pStyle w:val="Prrafodelista"/>
        <w:numPr>
          <w:ilvl w:val="0"/>
          <w:numId w:val="3"/>
        </w:numPr>
        <w:spacing w:after="0" w:line="240" w:lineRule="auto"/>
        <w:ind w:left="284"/>
        <w:jc w:val="both"/>
        <w:rPr>
          <w:rFonts w:ascii="Arial" w:hAnsi="Arial" w:cs="Arial"/>
          <w:sz w:val="24"/>
          <w:szCs w:val="24"/>
        </w:rPr>
      </w:pPr>
      <w:r w:rsidRPr="001F58C4">
        <w:rPr>
          <w:rFonts w:ascii="Arial" w:hAnsi="Arial" w:cs="Arial"/>
          <w:sz w:val="24"/>
          <w:szCs w:val="24"/>
        </w:rPr>
        <w:t>Norma Técnica Colombiana NTC 4115 (16/04/1997): Evaluaciones médicas Ocupacionales.</w:t>
      </w:r>
    </w:p>
    <w:p w14:paraId="35B4E071" w14:textId="77777777" w:rsidR="001F58C4" w:rsidRPr="001F58C4" w:rsidRDefault="001F58C4" w:rsidP="001F58C4">
      <w:pPr>
        <w:pStyle w:val="Prrafodelista"/>
        <w:spacing w:after="0" w:line="240" w:lineRule="auto"/>
        <w:ind w:left="284"/>
        <w:rPr>
          <w:rFonts w:ascii="Arial" w:hAnsi="Arial" w:cs="Arial"/>
          <w:sz w:val="24"/>
          <w:szCs w:val="24"/>
        </w:rPr>
      </w:pPr>
    </w:p>
    <w:p w14:paraId="77130EBD" w14:textId="77777777" w:rsidR="001F58C4" w:rsidRPr="00182AE6" w:rsidRDefault="001F58C4" w:rsidP="00E94074">
      <w:pPr>
        <w:spacing w:after="0" w:line="240" w:lineRule="auto"/>
        <w:ind w:left="284"/>
        <w:jc w:val="both"/>
        <w:rPr>
          <w:rFonts w:ascii="Arial" w:hAnsi="Arial" w:cs="Arial"/>
          <w:color w:val="385623" w:themeColor="accent6" w:themeShade="80"/>
          <w:sz w:val="24"/>
          <w:szCs w:val="24"/>
        </w:rPr>
      </w:pPr>
      <w:r w:rsidRPr="00182AE6">
        <w:rPr>
          <w:rFonts w:ascii="Arial" w:hAnsi="Arial" w:cs="Arial"/>
          <w:color w:val="385623" w:themeColor="accent6" w:themeShade="80"/>
          <w:sz w:val="24"/>
          <w:szCs w:val="24"/>
        </w:rPr>
        <w:t>LINEAMIENTOS</w:t>
      </w:r>
    </w:p>
    <w:p w14:paraId="312951A3" w14:textId="77777777" w:rsidR="001F58C4" w:rsidRPr="001F58C4" w:rsidRDefault="001F58C4" w:rsidP="001F58C4">
      <w:pPr>
        <w:pStyle w:val="Prrafodelista"/>
        <w:spacing w:after="0" w:line="240" w:lineRule="auto"/>
        <w:ind w:left="284"/>
        <w:jc w:val="both"/>
        <w:rPr>
          <w:rFonts w:ascii="Arial" w:hAnsi="Arial" w:cs="Arial"/>
          <w:sz w:val="24"/>
          <w:szCs w:val="24"/>
        </w:rPr>
      </w:pPr>
    </w:p>
    <w:p w14:paraId="192DA020" w14:textId="77777777" w:rsidR="001F58C4" w:rsidRPr="00702880" w:rsidRDefault="001F58C4" w:rsidP="001F58C4">
      <w:pPr>
        <w:pStyle w:val="Prrafodelista"/>
        <w:numPr>
          <w:ilvl w:val="0"/>
          <w:numId w:val="8"/>
        </w:numPr>
        <w:spacing w:after="0" w:line="240" w:lineRule="auto"/>
        <w:ind w:left="284"/>
        <w:jc w:val="both"/>
        <w:rPr>
          <w:rFonts w:ascii="Arial" w:hAnsi="Arial" w:cs="Arial"/>
          <w:sz w:val="24"/>
          <w:szCs w:val="24"/>
        </w:rPr>
      </w:pPr>
      <w:r w:rsidRPr="00702880">
        <w:rPr>
          <w:rFonts w:ascii="Arial" w:hAnsi="Arial" w:cs="Arial"/>
          <w:sz w:val="24"/>
          <w:szCs w:val="24"/>
        </w:rPr>
        <w:t>Lineamientos para el manejo del aislamiento domiciliario, frente a la introducción de SARS-CoV-2 (COVID-19) a Colombia: Por medio del cual se orienta a la población del  país  frente  a  las  acciones  y  los  cuidados  que  se  requieren  implementar  en  el aislamiento preventivo domiciliario, en el marco de la alerta causada por el SARS-CoV-2 para disminuir el riesgo de transmisión del virus de humano a humano y en el marco del Reglamento Sanitario Internacional-RSI por la alerta sanitaria por SARS-CoV-2 (COVID-19).</w:t>
      </w:r>
    </w:p>
    <w:p w14:paraId="5FED3AF3" w14:textId="77777777" w:rsidR="001F58C4" w:rsidRPr="00702880" w:rsidRDefault="001F58C4" w:rsidP="001F58C4">
      <w:pPr>
        <w:pStyle w:val="Prrafodelista"/>
        <w:numPr>
          <w:ilvl w:val="0"/>
          <w:numId w:val="8"/>
        </w:numPr>
        <w:spacing w:after="0" w:line="240" w:lineRule="auto"/>
        <w:ind w:left="284"/>
        <w:jc w:val="both"/>
        <w:rPr>
          <w:rFonts w:ascii="Arial" w:hAnsi="Arial" w:cs="Arial"/>
          <w:sz w:val="24"/>
          <w:szCs w:val="24"/>
        </w:rPr>
      </w:pPr>
      <w:r w:rsidRPr="00702880">
        <w:rPr>
          <w:rFonts w:ascii="Arial" w:hAnsi="Arial" w:cs="Arial"/>
          <w:sz w:val="24"/>
          <w:szCs w:val="24"/>
        </w:rPr>
        <w:t>Lineamientos de bioseguridad para adaptar en los sectores diferentes a salud (04/2020): Por medio de la cual se orientan medidas generales de bioseguridad en el marco de la pandemia por el nuevo coronavirus COVID-19, para adaptar en los diferentes sectores diferentes sectores diferentes al sector salud con el fin de disminuir el riesgo de transmisión del virus de humano a humano durante en desarrollo de todas sus actividades.</w:t>
      </w:r>
    </w:p>
    <w:p w14:paraId="07B627FA" w14:textId="77777777" w:rsidR="001F58C4" w:rsidRPr="00702880" w:rsidRDefault="001F58C4" w:rsidP="001F58C4">
      <w:pPr>
        <w:pStyle w:val="Prrafodelista"/>
        <w:numPr>
          <w:ilvl w:val="0"/>
          <w:numId w:val="8"/>
        </w:numPr>
        <w:spacing w:after="0" w:line="240" w:lineRule="auto"/>
        <w:ind w:left="284"/>
        <w:jc w:val="both"/>
        <w:rPr>
          <w:rFonts w:ascii="Arial" w:hAnsi="Arial" w:cs="Arial"/>
          <w:sz w:val="24"/>
          <w:szCs w:val="24"/>
        </w:rPr>
      </w:pPr>
      <w:r w:rsidRPr="00702880">
        <w:rPr>
          <w:rFonts w:ascii="Arial" w:hAnsi="Arial" w:cs="Arial"/>
          <w:sz w:val="24"/>
          <w:szCs w:val="24"/>
        </w:rPr>
        <w:t>Lineamientos generales para el uso de tapabocas convencional y máscaras de alta eficiencia(04/2020): Por el cual se da a conocer a la población el uso adecuado de los  tapabocas  convencionales,  así  como  las  recomendaciones  para  el  uso  de  las máscaras  de  alta  eficiencia  N95  o  FFP2,  los  cuales  están  indicados  para  uso  del personal de salud cuando se realizan procedimientos que generen aerosoles, reiterando que esta medida es complementaria y no elimina la necesidad de lavarse las manos y el distanciamiento social.</w:t>
      </w:r>
    </w:p>
    <w:p w14:paraId="134B5488" w14:textId="77777777" w:rsidR="001F58C4" w:rsidRPr="00702880" w:rsidRDefault="001F58C4" w:rsidP="001F58C4">
      <w:pPr>
        <w:pStyle w:val="Prrafodelista"/>
        <w:numPr>
          <w:ilvl w:val="0"/>
          <w:numId w:val="8"/>
        </w:numPr>
        <w:spacing w:after="0" w:line="240" w:lineRule="auto"/>
        <w:ind w:left="284"/>
        <w:jc w:val="both"/>
        <w:rPr>
          <w:rFonts w:ascii="Arial" w:hAnsi="Arial" w:cs="Arial"/>
          <w:sz w:val="24"/>
          <w:szCs w:val="24"/>
        </w:rPr>
      </w:pPr>
      <w:r w:rsidRPr="00702880">
        <w:rPr>
          <w:rFonts w:ascii="Arial" w:hAnsi="Arial" w:cs="Arial"/>
          <w:sz w:val="24"/>
          <w:szCs w:val="24"/>
        </w:rPr>
        <w:t>Lineamientos para el Manejo del aislamiento domiciliario, frente a la introducción delSARS-cov-2 (COVID-19): Orientar a la población del país frente a las acciones y los cuidados que se requieren implementar en el aislamiento preventivo domiciliario, en el marco de la alerta causada por el SARS-CoV-2 para disminuir el riesgo de transmisión del virus de humano a humano y en el marco del Reglamento Sanitario Internacional-RSI por la alerta sanitaria por SARS-CoV-2 (COVID-19).</w:t>
      </w:r>
    </w:p>
    <w:p w14:paraId="4E0EEAE0" w14:textId="77777777" w:rsidR="001F58C4" w:rsidRPr="00702880" w:rsidRDefault="001F58C4" w:rsidP="001F58C4">
      <w:pPr>
        <w:pStyle w:val="Prrafodelista"/>
        <w:numPr>
          <w:ilvl w:val="0"/>
          <w:numId w:val="8"/>
        </w:numPr>
        <w:spacing w:after="0" w:line="240" w:lineRule="auto"/>
        <w:ind w:left="284"/>
        <w:jc w:val="both"/>
        <w:rPr>
          <w:rFonts w:ascii="Arial" w:hAnsi="Arial" w:cs="Arial"/>
          <w:sz w:val="24"/>
          <w:szCs w:val="24"/>
        </w:rPr>
      </w:pPr>
      <w:r w:rsidRPr="00702880">
        <w:rPr>
          <w:rFonts w:ascii="Arial" w:hAnsi="Arial" w:cs="Arial"/>
          <w:sz w:val="24"/>
          <w:szCs w:val="24"/>
        </w:rPr>
        <w:lastRenderedPageBreak/>
        <w:t>Guía para la prevención de riesgos ocupacionales en la gestión de expedición de licencias de seguridad y salud en el trabajo y la gestión de los prestadores de servicios de seguridad y salud en el trabajo, frente al sarscov-2 covid-19 (04/2020): Por el cual se brindan instrucciones para la prevención de riesgos ocupacionales en la gestión de las entidades departamentales y distritales de salud en su competencia de expedición  de  licencias  de  seguridad  y  salud  en  el  trabajo  y  a  los  prestadores  de servicios de seguridad y salud en el trabajo en el ejercicio de los campos de acción, ante la presencia del SARSCoV-2 COVID-19.</w:t>
      </w:r>
    </w:p>
    <w:p w14:paraId="2D5582F2" w14:textId="77777777" w:rsidR="001F58C4" w:rsidRPr="003070BA" w:rsidRDefault="001F58C4" w:rsidP="001F58C4">
      <w:pPr>
        <w:pStyle w:val="Prrafodelista"/>
        <w:spacing w:after="0" w:line="240" w:lineRule="auto"/>
        <w:ind w:left="360"/>
        <w:rPr>
          <w:rFonts w:ascii="Arial" w:hAnsi="Arial" w:cs="Arial"/>
          <w:sz w:val="20"/>
          <w:szCs w:val="20"/>
        </w:rPr>
      </w:pPr>
    </w:p>
    <w:p w14:paraId="19C175DE" w14:textId="35535904" w:rsidR="00182AE6" w:rsidRPr="00182AE6" w:rsidRDefault="00F22473" w:rsidP="00E94074">
      <w:pPr>
        <w:pStyle w:val="Prrafodelista"/>
        <w:numPr>
          <w:ilvl w:val="0"/>
          <w:numId w:val="6"/>
        </w:numPr>
        <w:spacing w:after="0" w:line="240" w:lineRule="auto"/>
        <w:ind w:left="426"/>
        <w:outlineLvl w:val="0"/>
        <w:rPr>
          <w:rFonts w:ascii="Arial" w:hAnsi="Arial" w:cs="Arial"/>
          <w:b/>
          <w:color w:val="385623" w:themeColor="accent6" w:themeShade="80"/>
          <w:sz w:val="20"/>
          <w:szCs w:val="20"/>
        </w:rPr>
      </w:pPr>
      <w:bookmarkStart w:id="4" w:name="_Toc62220484"/>
      <w:r w:rsidRPr="00182AE6">
        <w:rPr>
          <w:rFonts w:ascii="Arial" w:eastAsiaTheme="majorEastAsia" w:hAnsi="Arial" w:cs="Arial"/>
          <w:color w:val="385623" w:themeColor="accent6" w:themeShade="80"/>
          <w:sz w:val="24"/>
          <w:szCs w:val="24"/>
        </w:rPr>
        <w:t>CONTENIDO</w:t>
      </w:r>
      <w:bookmarkEnd w:id="4"/>
      <w:r w:rsidR="00182AE6" w:rsidRPr="00182AE6">
        <w:rPr>
          <w:rFonts w:ascii="Arial" w:hAnsi="Arial" w:cs="Arial"/>
          <w:b/>
          <w:color w:val="385623" w:themeColor="accent6" w:themeShade="80"/>
          <w:sz w:val="20"/>
          <w:szCs w:val="20"/>
          <w:lang w:val="es-ES"/>
        </w:rPr>
        <w:t xml:space="preserve"> </w:t>
      </w:r>
    </w:p>
    <w:p w14:paraId="38F88380" w14:textId="77777777" w:rsidR="00182AE6" w:rsidRPr="003070BA" w:rsidRDefault="00182AE6" w:rsidP="00182AE6">
      <w:pPr>
        <w:pStyle w:val="Prrafodelista"/>
        <w:spacing w:after="0" w:line="240" w:lineRule="auto"/>
        <w:ind w:left="360"/>
        <w:rPr>
          <w:rFonts w:ascii="Arial" w:hAnsi="Arial" w:cs="Arial"/>
          <w:b/>
          <w:sz w:val="20"/>
          <w:szCs w:val="20"/>
        </w:rPr>
      </w:pPr>
    </w:p>
    <w:p w14:paraId="30D99FB7" w14:textId="2C34D35A" w:rsidR="00182AE6" w:rsidRPr="00182AE6" w:rsidRDefault="00182AE6" w:rsidP="00E94074">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bookmarkStart w:id="5" w:name="_Toc62220485"/>
      <w:r w:rsidRPr="00182AE6">
        <w:rPr>
          <w:rFonts w:ascii="Arial" w:hAnsi="Arial" w:cs="Arial"/>
          <w:bCs/>
          <w:color w:val="385623" w:themeColor="accent6" w:themeShade="80"/>
          <w:sz w:val="24"/>
          <w:szCs w:val="24"/>
        </w:rPr>
        <w:t>ACTUAR</w:t>
      </w:r>
      <w:bookmarkEnd w:id="5"/>
    </w:p>
    <w:p w14:paraId="27D0FDA2" w14:textId="77777777" w:rsidR="00182AE6" w:rsidRPr="003070BA" w:rsidRDefault="00182AE6" w:rsidP="00182AE6">
      <w:pPr>
        <w:pStyle w:val="Prrafodelista"/>
        <w:spacing w:after="0" w:line="240" w:lineRule="auto"/>
        <w:ind w:left="0"/>
        <w:jc w:val="both"/>
        <w:rPr>
          <w:rFonts w:ascii="Arial" w:hAnsi="Arial" w:cs="Arial"/>
          <w:sz w:val="20"/>
          <w:szCs w:val="20"/>
        </w:rPr>
      </w:pPr>
    </w:p>
    <w:p w14:paraId="179EF4A3" w14:textId="06CC4D97" w:rsidR="00182AE6" w:rsidRPr="00182AE6" w:rsidRDefault="00182AE6" w:rsidP="00182AE6">
      <w:pPr>
        <w:pStyle w:val="Prrafodelista"/>
        <w:spacing w:after="0" w:line="240" w:lineRule="auto"/>
        <w:ind w:left="0"/>
        <w:jc w:val="both"/>
        <w:rPr>
          <w:rFonts w:ascii="Arial" w:hAnsi="Arial" w:cs="Arial"/>
          <w:b/>
          <w:sz w:val="24"/>
          <w:szCs w:val="24"/>
        </w:rPr>
      </w:pPr>
      <w:r w:rsidRPr="00182AE6">
        <w:rPr>
          <w:rFonts w:ascii="Arial" w:hAnsi="Arial" w:cs="Arial"/>
          <w:sz w:val="24"/>
          <w:szCs w:val="24"/>
        </w:rPr>
        <w:t>El Ciclo PHVA del Plan de Trabajo de Seguridad y Salud en el Trabajo comienza con la evaluación de la gestión realizada en el año inmediatamente anterior, la cual se realiza con acompañamiento de la ARL. Dicha evaluación se realizó el 1</w:t>
      </w:r>
      <w:r w:rsidR="006A333C">
        <w:rPr>
          <w:rFonts w:ascii="Arial" w:hAnsi="Arial" w:cs="Arial"/>
          <w:sz w:val="24"/>
          <w:szCs w:val="24"/>
        </w:rPr>
        <w:t>0</w:t>
      </w:r>
      <w:r w:rsidRPr="00182AE6">
        <w:rPr>
          <w:rFonts w:ascii="Arial" w:hAnsi="Arial" w:cs="Arial"/>
          <w:sz w:val="24"/>
          <w:szCs w:val="24"/>
        </w:rPr>
        <w:t xml:space="preserve"> de diciembre de 202</w:t>
      </w:r>
      <w:r w:rsidR="006A333C">
        <w:rPr>
          <w:rFonts w:ascii="Arial" w:hAnsi="Arial" w:cs="Arial"/>
          <w:sz w:val="24"/>
          <w:szCs w:val="24"/>
        </w:rPr>
        <w:t>1</w:t>
      </w:r>
      <w:r w:rsidRPr="00182AE6">
        <w:rPr>
          <w:rFonts w:ascii="Arial" w:hAnsi="Arial" w:cs="Arial"/>
          <w:sz w:val="24"/>
          <w:szCs w:val="24"/>
        </w:rPr>
        <w:t>, bajo los parámetros del Decreto 1072 de 2015 y la Resolución 0312 de 2019 (Ver Anexo)</w:t>
      </w:r>
    </w:p>
    <w:p w14:paraId="0E339523" w14:textId="77777777" w:rsidR="00020582" w:rsidRDefault="00020582" w:rsidP="00020582">
      <w:pPr>
        <w:spacing w:after="0"/>
        <w:jc w:val="both"/>
        <w:rPr>
          <w:rFonts w:ascii="Arial" w:hAnsi="Arial" w:cs="Arial"/>
          <w:sz w:val="24"/>
          <w:szCs w:val="24"/>
        </w:rPr>
      </w:pPr>
    </w:p>
    <w:p w14:paraId="481BE150" w14:textId="6E5356BD" w:rsidR="00182AE6" w:rsidRPr="00182AE6" w:rsidRDefault="00182AE6" w:rsidP="00020582">
      <w:pPr>
        <w:spacing w:after="0"/>
        <w:jc w:val="both"/>
        <w:rPr>
          <w:rFonts w:ascii="Arial" w:hAnsi="Arial" w:cs="Arial"/>
          <w:sz w:val="24"/>
          <w:szCs w:val="24"/>
        </w:rPr>
      </w:pPr>
      <w:r w:rsidRPr="00182AE6">
        <w:rPr>
          <w:rFonts w:ascii="Arial" w:hAnsi="Arial" w:cs="Arial"/>
          <w:sz w:val="24"/>
          <w:szCs w:val="24"/>
        </w:rPr>
        <w:t>Los criterios evaluados fueron:</w:t>
      </w:r>
    </w:p>
    <w:p w14:paraId="709F9A91" w14:textId="77777777" w:rsidR="00182AE6" w:rsidRPr="00182AE6" w:rsidRDefault="00182AE6" w:rsidP="00E94074">
      <w:pPr>
        <w:spacing w:after="0"/>
        <w:jc w:val="both"/>
        <w:rPr>
          <w:rFonts w:ascii="Arial" w:hAnsi="Arial" w:cs="Arial"/>
          <w:sz w:val="24"/>
          <w:szCs w:val="24"/>
        </w:rPr>
      </w:pPr>
    </w:p>
    <w:p w14:paraId="35F9AB15" w14:textId="77777777" w:rsidR="00182AE6" w:rsidRPr="00020582" w:rsidRDefault="00182AE6" w:rsidP="00182AE6">
      <w:pPr>
        <w:pStyle w:val="Prrafodelista"/>
        <w:numPr>
          <w:ilvl w:val="0"/>
          <w:numId w:val="3"/>
        </w:numPr>
        <w:spacing w:after="0" w:line="240" w:lineRule="auto"/>
        <w:jc w:val="both"/>
        <w:rPr>
          <w:rFonts w:ascii="Arial" w:hAnsi="Arial" w:cs="Arial"/>
        </w:rPr>
      </w:pPr>
      <w:r w:rsidRPr="00020582">
        <w:rPr>
          <w:rFonts w:ascii="Arial" w:hAnsi="Arial" w:cs="Arial"/>
        </w:rPr>
        <w:t>PLANEAR: RECURSOS (10%), GESTIÓN INTEGRAL DEL SISTEMA DE GESTIÓN DE LA SEGURIDAD Y LA SALUD EN EL TRABAJO (15%)</w:t>
      </w:r>
    </w:p>
    <w:p w14:paraId="46250897" w14:textId="311F623E" w:rsidR="00182AE6" w:rsidRPr="00020582" w:rsidRDefault="00182AE6" w:rsidP="00182AE6">
      <w:pPr>
        <w:pStyle w:val="Prrafodelista"/>
        <w:numPr>
          <w:ilvl w:val="0"/>
          <w:numId w:val="3"/>
        </w:numPr>
        <w:spacing w:after="0" w:line="240" w:lineRule="auto"/>
        <w:jc w:val="both"/>
        <w:rPr>
          <w:rFonts w:ascii="Arial" w:hAnsi="Arial" w:cs="Arial"/>
        </w:rPr>
      </w:pPr>
      <w:r w:rsidRPr="00020582">
        <w:rPr>
          <w:rFonts w:ascii="Arial" w:hAnsi="Arial" w:cs="Arial"/>
        </w:rPr>
        <w:t>HACER: GESTIÓN DE LA SALUD (20%), GESTIÓN DE PELIGROS Y RIESGOS (30%), GESTI</w:t>
      </w:r>
      <w:r w:rsidR="00991BBC">
        <w:rPr>
          <w:rFonts w:ascii="Arial" w:hAnsi="Arial" w:cs="Arial"/>
        </w:rPr>
        <w:t>Ó</w:t>
      </w:r>
      <w:r w:rsidRPr="00020582">
        <w:rPr>
          <w:rFonts w:ascii="Arial" w:hAnsi="Arial" w:cs="Arial"/>
        </w:rPr>
        <w:t>N DE AMENAZAS (10%).</w:t>
      </w:r>
    </w:p>
    <w:p w14:paraId="15C75908" w14:textId="77777777" w:rsidR="00182AE6" w:rsidRPr="00020582" w:rsidRDefault="00182AE6" w:rsidP="00182AE6">
      <w:pPr>
        <w:pStyle w:val="Prrafodelista"/>
        <w:numPr>
          <w:ilvl w:val="0"/>
          <w:numId w:val="3"/>
        </w:numPr>
        <w:spacing w:after="0" w:line="240" w:lineRule="auto"/>
        <w:jc w:val="both"/>
        <w:rPr>
          <w:rFonts w:ascii="Arial" w:hAnsi="Arial" w:cs="Arial"/>
        </w:rPr>
      </w:pPr>
      <w:r w:rsidRPr="00020582">
        <w:rPr>
          <w:rFonts w:ascii="Arial" w:hAnsi="Arial" w:cs="Arial"/>
        </w:rPr>
        <w:t>VERIFICAR: VERIFICACIÓN DEL SG-SST (5%)</w:t>
      </w:r>
    </w:p>
    <w:p w14:paraId="1BAF4905" w14:textId="77777777" w:rsidR="00182AE6" w:rsidRPr="00020582" w:rsidRDefault="00182AE6" w:rsidP="00182AE6">
      <w:pPr>
        <w:pStyle w:val="Prrafodelista"/>
        <w:numPr>
          <w:ilvl w:val="0"/>
          <w:numId w:val="3"/>
        </w:numPr>
        <w:spacing w:after="0" w:line="240" w:lineRule="auto"/>
        <w:jc w:val="both"/>
        <w:rPr>
          <w:rFonts w:ascii="Arial" w:hAnsi="Arial" w:cs="Arial"/>
        </w:rPr>
      </w:pPr>
      <w:r w:rsidRPr="00020582">
        <w:rPr>
          <w:rFonts w:ascii="Arial" w:hAnsi="Arial" w:cs="Arial"/>
        </w:rPr>
        <w:t>ACTUAR: MEJORAMIENTO (10%)</w:t>
      </w:r>
    </w:p>
    <w:p w14:paraId="2E9118BD" w14:textId="77777777" w:rsidR="00182AE6" w:rsidRPr="00182AE6" w:rsidRDefault="00182AE6" w:rsidP="00020582">
      <w:pPr>
        <w:spacing w:after="0"/>
        <w:jc w:val="both"/>
        <w:rPr>
          <w:rFonts w:ascii="Arial" w:hAnsi="Arial" w:cs="Arial"/>
          <w:sz w:val="24"/>
          <w:szCs w:val="24"/>
        </w:rPr>
      </w:pPr>
    </w:p>
    <w:p w14:paraId="0F6ECEEC" w14:textId="437CC037" w:rsidR="00182AE6" w:rsidRPr="00182AE6" w:rsidRDefault="00182AE6" w:rsidP="00020582">
      <w:pPr>
        <w:spacing w:after="0"/>
        <w:jc w:val="both"/>
        <w:rPr>
          <w:rFonts w:ascii="Arial" w:hAnsi="Arial" w:cs="Arial"/>
          <w:sz w:val="24"/>
          <w:szCs w:val="24"/>
        </w:rPr>
      </w:pPr>
      <w:r w:rsidRPr="00182AE6">
        <w:rPr>
          <w:rFonts w:ascii="Arial" w:hAnsi="Arial" w:cs="Arial"/>
          <w:sz w:val="24"/>
          <w:szCs w:val="24"/>
        </w:rPr>
        <w:t>Después de revisar cada uno de los requisitos evaluados, s</w:t>
      </w:r>
      <w:r w:rsidR="00020582">
        <w:rPr>
          <w:rFonts w:ascii="Arial" w:hAnsi="Arial" w:cs="Arial"/>
          <w:sz w:val="24"/>
          <w:szCs w:val="24"/>
        </w:rPr>
        <w:t>e obtuvieron</w:t>
      </w:r>
      <w:r w:rsidRPr="00182AE6">
        <w:rPr>
          <w:rFonts w:ascii="Arial" w:hAnsi="Arial" w:cs="Arial"/>
          <w:sz w:val="24"/>
          <w:szCs w:val="24"/>
        </w:rPr>
        <w:t xml:space="preserve"> los siguientes resultados:</w:t>
      </w:r>
    </w:p>
    <w:p w14:paraId="01211613" w14:textId="77777777" w:rsidR="00B83B48" w:rsidRDefault="00B83B48" w:rsidP="00020582">
      <w:pPr>
        <w:pStyle w:val="Prrafodelista"/>
        <w:spacing w:after="0" w:line="240" w:lineRule="auto"/>
        <w:ind w:left="0"/>
        <w:jc w:val="center"/>
        <w:rPr>
          <w:rFonts w:ascii="Arial" w:hAnsi="Arial" w:cs="Arial"/>
          <w:b/>
          <w:noProof/>
          <w:sz w:val="24"/>
          <w:szCs w:val="24"/>
        </w:rPr>
      </w:pPr>
    </w:p>
    <w:p w14:paraId="658177B4" w14:textId="536FBFE2" w:rsidR="00182AE6" w:rsidRDefault="00C473D8" w:rsidP="00020582">
      <w:pPr>
        <w:pStyle w:val="Prrafodelista"/>
        <w:spacing w:after="0" w:line="240" w:lineRule="auto"/>
        <w:ind w:left="0"/>
        <w:jc w:val="center"/>
        <w:rPr>
          <w:rFonts w:ascii="Arial" w:hAnsi="Arial" w:cs="Arial"/>
          <w:b/>
          <w:noProof/>
          <w:sz w:val="24"/>
          <w:szCs w:val="24"/>
        </w:rPr>
      </w:pPr>
      <w:r>
        <w:rPr>
          <w:rFonts w:ascii="Arial" w:hAnsi="Arial" w:cs="Arial"/>
          <w:b/>
          <w:noProof/>
          <w:sz w:val="24"/>
          <w:szCs w:val="24"/>
        </w:rPr>
        <w:t>Resultados por ciclos</w:t>
      </w:r>
    </w:p>
    <w:p w14:paraId="3B5007A0" w14:textId="08415168" w:rsidR="00B83B48" w:rsidRDefault="00B83B48" w:rsidP="00020582">
      <w:pPr>
        <w:pStyle w:val="Prrafodelista"/>
        <w:spacing w:after="0" w:line="240" w:lineRule="auto"/>
        <w:ind w:left="0"/>
        <w:jc w:val="center"/>
        <w:rPr>
          <w:rFonts w:ascii="Arial" w:hAnsi="Arial" w:cs="Arial"/>
          <w:b/>
          <w:noProof/>
          <w:sz w:val="24"/>
          <w:szCs w:val="24"/>
        </w:rPr>
      </w:pPr>
    </w:p>
    <w:p w14:paraId="4CDCB2CF" w14:textId="7551AC83" w:rsidR="00B83B48" w:rsidRDefault="00B83B48" w:rsidP="00020582">
      <w:pPr>
        <w:pStyle w:val="Prrafodelista"/>
        <w:spacing w:after="0" w:line="240" w:lineRule="auto"/>
        <w:ind w:left="0"/>
        <w:jc w:val="center"/>
        <w:rPr>
          <w:rFonts w:ascii="Arial" w:hAnsi="Arial" w:cs="Arial"/>
          <w:b/>
          <w:noProof/>
          <w:sz w:val="24"/>
          <w:szCs w:val="24"/>
        </w:rPr>
      </w:pPr>
      <w:r>
        <w:rPr>
          <w:rFonts w:ascii="Arial" w:hAnsi="Arial" w:cs="Arial"/>
          <w:b/>
          <w:noProof/>
          <w:sz w:val="24"/>
          <w:szCs w:val="24"/>
        </w:rPr>
        <w:drawing>
          <wp:inline distT="0" distB="0" distL="0" distR="0" wp14:anchorId="2C08CD75" wp14:editId="7B96A9B8">
            <wp:extent cx="4037667" cy="227647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1457" cy="2289888"/>
                    </a:xfrm>
                    <a:prstGeom prst="rect">
                      <a:avLst/>
                    </a:prstGeom>
                    <a:noFill/>
                  </pic:spPr>
                </pic:pic>
              </a:graphicData>
            </a:graphic>
          </wp:inline>
        </w:drawing>
      </w:r>
    </w:p>
    <w:p w14:paraId="71247C7D" w14:textId="53F311D9" w:rsidR="00C473D8" w:rsidRDefault="00C473D8" w:rsidP="00020582">
      <w:pPr>
        <w:pStyle w:val="Prrafodelista"/>
        <w:spacing w:after="0" w:line="240" w:lineRule="auto"/>
        <w:ind w:left="0"/>
        <w:jc w:val="center"/>
        <w:rPr>
          <w:rFonts w:ascii="Arial" w:hAnsi="Arial" w:cs="Arial"/>
          <w:b/>
          <w:noProof/>
          <w:sz w:val="24"/>
          <w:szCs w:val="24"/>
        </w:rPr>
      </w:pPr>
    </w:p>
    <w:p w14:paraId="2D4A9EC7" w14:textId="56BC7B45" w:rsidR="00AF3F73" w:rsidRDefault="00AF3F73" w:rsidP="00020582">
      <w:pPr>
        <w:pStyle w:val="Prrafodelista"/>
        <w:spacing w:after="0" w:line="240" w:lineRule="auto"/>
        <w:ind w:left="0"/>
        <w:jc w:val="center"/>
        <w:rPr>
          <w:rFonts w:ascii="Arial" w:hAnsi="Arial" w:cs="Arial"/>
          <w:b/>
          <w:noProof/>
          <w:sz w:val="24"/>
          <w:szCs w:val="24"/>
        </w:rPr>
      </w:pPr>
      <w:r>
        <w:rPr>
          <w:noProof/>
        </w:rPr>
        <w:drawing>
          <wp:inline distT="0" distB="0" distL="0" distR="0" wp14:anchorId="17D1F603" wp14:editId="454F1482">
            <wp:extent cx="5076749" cy="3218688"/>
            <wp:effectExtent l="0" t="0" r="10160" b="12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84F074" w14:textId="05D2A967" w:rsidR="00C473D8" w:rsidRDefault="00C473D8" w:rsidP="00020582">
      <w:pPr>
        <w:pStyle w:val="Prrafodelista"/>
        <w:spacing w:after="0" w:line="240" w:lineRule="auto"/>
        <w:ind w:left="0"/>
        <w:jc w:val="center"/>
        <w:rPr>
          <w:rFonts w:ascii="Arial" w:hAnsi="Arial" w:cs="Arial"/>
          <w:b/>
          <w:noProof/>
          <w:sz w:val="24"/>
          <w:szCs w:val="24"/>
        </w:rPr>
      </w:pPr>
    </w:p>
    <w:p w14:paraId="3E390DB6" w14:textId="350D9A43" w:rsidR="005B0794" w:rsidRPr="005B0794" w:rsidRDefault="005B0794" w:rsidP="005B0794">
      <w:pPr>
        <w:tabs>
          <w:tab w:val="left" w:pos="1845"/>
        </w:tabs>
        <w:rPr>
          <w:rFonts w:ascii="Arial" w:hAnsi="Arial" w:cs="Arial"/>
          <w:sz w:val="16"/>
          <w:szCs w:val="16"/>
        </w:rPr>
      </w:pPr>
      <w:r w:rsidRPr="005B0794">
        <w:rPr>
          <w:rFonts w:ascii="Arial" w:hAnsi="Arial" w:cs="Arial"/>
          <w:sz w:val="16"/>
          <w:szCs w:val="16"/>
        </w:rPr>
        <w:t xml:space="preserve">Imagen N° 1 Resultados Evaluacion por ciclos. Fuente </w:t>
      </w:r>
      <w:proofErr w:type="spellStart"/>
      <w:r w:rsidR="00FF1D94">
        <w:rPr>
          <w:rFonts w:ascii="Arial" w:hAnsi="Arial" w:cs="Arial"/>
          <w:sz w:val="16"/>
          <w:szCs w:val="16"/>
        </w:rPr>
        <w:t>Alissta</w:t>
      </w:r>
      <w:proofErr w:type="spellEnd"/>
    </w:p>
    <w:p w14:paraId="6622980D" w14:textId="6A8ED988" w:rsidR="00D15588" w:rsidRDefault="00D15588" w:rsidP="00020582">
      <w:pPr>
        <w:pStyle w:val="Prrafodelista"/>
        <w:spacing w:after="0" w:line="240" w:lineRule="auto"/>
        <w:ind w:left="0"/>
        <w:jc w:val="center"/>
        <w:rPr>
          <w:noProof/>
        </w:rPr>
      </w:pPr>
    </w:p>
    <w:p w14:paraId="053C2381" w14:textId="6F2AD152" w:rsidR="00B83B48" w:rsidRDefault="00B83B48" w:rsidP="00020582">
      <w:pPr>
        <w:pStyle w:val="Prrafodelista"/>
        <w:spacing w:after="0" w:line="240" w:lineRule="auto"/>
        <w:ind w:left="0"/>
        <w:jc w:val="center"/>
        <w:rPr>
          <w:noProof/>
        </w:rPr>
      </w:pPr>
      <w:r>
        <w:rPr>
          <w:noProof/>
        </w:rPr>
        <w:drawing>
          <wp:inline distT="0" distB="0" distL="0" distR="0" wp14:anchorId="58AD1F3D" wp14:editId="1EB07881">
            <wp:extent cx="5193140" cy="275272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4836" t="19419" r="28228" b="55198"/>
                    <a:stretch/>
                  </pic:blipFill>
                  <pic:spPr bwMode="auto">
                    <a:xfrm>
                      <a:off x="0" y="0"/>
                      <a:ext cx="5211300" cy="2762351"/>
                    </a:xfrm>
                    <a:prstGeom prst="rect">
                      <a:avLst/>
                    </a:prstGeom>
                    <a:ln>
                      <a:noFill/>
                    </a:ln>
                    <a:extLst>
                      <a:ext uri="{53640926-AAD7-44D8-BBD7-CCE9431645EC}">
                        <a14:shadowObscured xmlns:a14="http://schemas.microsoft.com/office/drawing/2010/main"/>
                      </a:ext>
                    </a:extLst>
                  </pic:spPr>
                </pic:pic>
              </a:graphicData>
            </a:graphic>
          </wp:inline>
        </w:drawing>
      </w:r>
    </w:p>
    <w:p w14:paraId="32DA10EE" w14:textId="63E86975" w:rsidR="00182AE6" w:rsidRPr="00182AE6" w:rsidRDefault="00D15588" w:rsidP="00020582">
      <w:pPr>
        <w:pStyle w:val="Prrafodelista"/>
        <w:spacing w:after="0" w:line="240" w:lineRule="auto"/>
        <w:ind w:left="0"/>
        <w:jc w:val="center"/>
        <w:rPr>
          <w:rFonts w:ascii="Arial" w:hAnsi="Arial" w:cs="Arial"/>
          <w:b/>
          <w:sz w:val="24"/>
          <w:szCs w:val="24"/>
        </w:rPr>
      </w:pPr>
      <w:r>
        <w:rPr>
          <w:noProof/>
        </w:rPr>
        <w:lastRenderedPageBreak/>
        <w:drawing>
          <wp:inline distT="0" distB="0" distL="0" distR="0" wp14:anchorId="792A1DE8" wp14:editId="43E2F7D1">
            <wp:extent cx="4941570" cy="331339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4836" t="46001" r="28228" b="21891"/>
                    <a:stretch/>
                  </pic:blipFill>
                  <pic:spPr bwMode="auto">
                    <a:xfrm>
                      <a:off x="0" y="0"/>
                      <a:ext cx="4957175" cy="3323858"/>
                    </a:xfrm>
                    <a:prstGeom prst="rect">
                      <a:avLst/>
                    </a:prstGeom>
                    <a:ln>
                      <a:noFill/>
                    </a:ln>
                    <a:extLst>
                      <a:ext uri="{53640926-AAD7-44D8-BBD7-CCE9431645EC}">
                        <a14:shadowObscured xmlns:a14="http://schemas.microsoft.com/office/drawing/2010/main"/>
                      </a:ext>
                    </a:extLst>
                  </pic:spPr>
                </pic:pic>
              </a:graphicData>
            </a:graphic>
          </wp:inline>
        </w:drawing>
      </w:r>
    </w:p>
    <w:p w14:paraId="08BF53E7" w14:textId="25495A95" w:rsidR="005B0794" w:rsidRPr="005B0794" w:rsidRDefault="005B0794" w:rsidP="005B0794">
      <w:pPr>
        <w:tabs>
          <w:tab w:val="left" w:pos="1845"/>
        </w:tabs>
        <w:spacing w:after="0"/>
        <w:rPr>
          <w:rFonts w:ascii="Arial" w:hAnsi="Arial" w:cs="Arial"/>
          <w:sz w:val="16"/>
          <w:szCs w:val="16"/>
        </w:rPr>
      </w:pPr>
      <w:r w:rsidRPr="005B0794">
        <w:rPr>
          <w:rFonts w:ascii="Arial" w:hAnsi="Arial" w:cs="Arial"/>
          <w:sz w:val="16"/>
          <w:szCs w:val="16"/>
        </w:rPr>
        <w:t xml:space="preserve">Imagen N° </w:t>
      </w:r>
      <w:r>
        <w:rPr>
          <w:rFonts w:ascii="Arial" w:hAnsi="Arial" w:cs="Arial"/>
          <w:sz w:val="16"/>
          <w:szCs w:val="16"/>
        </w:rPr>
        <w:t>2</w:t>
      </w:r>
      <w:r w:rsidRPr="005B0794">
        <w:rPr>
          <w:rFonts w:ascii="Arial" w:hAnsi="Arial" w:cs="Arial"/>
          <w:sz w:val="16"/>
          <w:szCs w:val="16"/>
        </w:rPr>
        <w:t xml:space="preserve"> Resultados Evaluacion por </w:t>
      </w:r>
      <w:r>
        <w:rPr>
          <w:rFonts w:ascii="Arial" w:hAnsi="Arial" w:cs="Arial"/>
          <w:sz w:val="16"/>
          <w:szCs w:val="16"/>
        </w:rPr>
        <w:t xml:space="preserve">estándar. </w:t>
      </w:r>
      <w:r w:rsidRPr="005B0794">
        <w:rPr>
          <w:rFonts w:ascii="Arial" w:hAnsi="Arial" w:cs="Arial"/>
          <w:sz w:val="16"/>
          <w:szCs w:val="16"/>
        </w:rPr>
        <w:t xml:space="preserve">Fuente </w:t>
      </w:r>
      <w:r w:rsidR="00F63D7E">
        <w:rPr>
          <w:rFonts w:ascii="Arial" w:hAnsi="Arial" w:cs="Arial"/>
          <w:sz w:val="16"/>
          <w:szCs w:val="16"/>
        </w:rPr>
        <w:t>Constancia</w:t>
      </w:r>
      <w:r w:rsidR="00EB7B78">
        <w:rPr>
          <w:rFonts w:ascii="Arial" w:hAnsi="Arial" w:cs="Arial"/>
          <w:sz w:val="16"/>
          <w:szCs w:val="16"/>
        </w:rPr>
        <w:t xml:space="preserve"> Positiva</w:t>
      </w:r>
      <w:r w:rsidRPr="005B0794">
        <w:rPr>
          <w:rFonts w:ascii="Arial" w:hAnsi="Arial" w:cs="Arial"/>
          <w:sz w:val="16"/>
          <w:szCs w:val="16"/>
        </w:rPr>
        <w:t>.</w:t>
      </w:r>
    </w:p>
    <w:p w14:paraId="0C40CDB4" w14:textId="77777777" w:rsidR="005B0794" w:rsidRPr="005B0794" w:rsidRDefault="005B0794" w:rsidP="005B0794">
      <w:pPr>
        <w:spacing w:after="0" w:line="240" w:lineRule="auto"/>
        <w:outlineLvl w:val="1"/>
        <w:rPr>
          <w:rFonts w:ascii="Arial" w:hAnsi="Arial" w:cs="Arial"/>
          <w:bCs/>
          <w:color w:val="385623" w:themeColor="accent6" w:themeShade="80"/>
          <w:sz w:val="24"/>
          <w:szCs w:val="24"/>
        </w:rPr>
      </w:pPr>
    </w:p>
    <w:p w14:paraId="41E5E1A9" w14:textId="15ACEF41" w:rsidR="009845A9" w:rsidRDefault="00B91D44" w:rsidP="00E94074">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bookmarkStart w:id="6" w:name="_Toc62220486"/>
      <w:r>
        <w:rPr>
          <w:rFonts w:ascii="Arial" w:hAnsi="Arial" w:cs="Arial"/>
          <w:bCs/>
          <w:color w:val="385623" w:themeColor="accent6" w:themeShade="80"/>
          <w:sz w:val="24"/>
          <w:szCs w:val="24"/>
        </w:rPr>
        <w:t xml:space="preserve">IDENTIFICACIÓN DE PRIORIDADES EN </w:t>
      </w:r>
      <w:r w:rsidR="002A38A0">
        <w:rPr>
          <w:rFonts w:ascii="Arial" w:hAnsi="Arial" w:cs="Arial"/>
          <w:bCs/>
          <w:color w:val="385623" w:themeColor="accent6" w:themeShade="80"/>
          <w:sz w:val="24"/>
          <w:szCs w:val="24"/>
        </w:rPr>
        <w:t>SST</w:t>
      </w:r>
      <w:r w:rsidR="005D7668">
        <w:rPr>
          <w:rFonts w:ascii="Arial" w:hAnsi="Arial" w:cs="Arial"/>
          <w:bCs/>
          <w:color w:val="385623" w:themeColor="accent6" w:themeShade="80"/>
          <w:sz w:val="24"/>
          <w:szCs w:val="24"/>
        </w:rPr>
        <w:t xml:space="preserve"> PARA 2022</w:t>
      </w:r>
    </w:p>
    <w:p w14:paraId="159CB8BF" w14:textId="192B4F9D" w:rsidR="00B52F35" w:rsidRDefault="00B52F35" w:rsidP="00B52F35">
      <w:pPr>
        <w:spacing w:after="0" w:line="240" w:lineRule="auto"/>
        <w:outlineLvl w:val="1"/>
        <w:rPr>
          <w:rFonts w:ascii="Arial" w:hAnsi="Arial" w:cs="Arial"/>
          <w:bCs/>
          <w:color w:val="385623" w:themeColor="accent6" w:themeShade="80"/>
          <w:sz w:val="24"/>
          <w:szCs w:val="24"/>
        </w:rPr>
      </w:pPr>
    </w:p>
    <w:p w14:paraId="54B2E176" w14:textId="43ED1E80" w:rsidR="00E87B5B" w:rsidRDefault="00E802B9" w:rsidP="00E87B5B">
      <w:pPr>
        <w:spacing w:after="0" w:line="240" w:lineRule="auto"/>
        <w:jc w:val="both"/>
        <w:outlineLvl w:val="1"/>
        <w:rPr>
          <w:rFonts w:ascii="Arial" w:hAnsi="Arial" w:cs="Arial"/>
          <w:sz w:val="24"/>
          <w:szCs w:val="24"/>
        </w:rPr>
      </w:pPr>
      <w:r w:rsidRPr="00E802B9">
        <w:rPr>
          <w:rFonts w:ascii="Arial" w:hAnsi="Arial" w:cs="Arial"/>
          <w:sz w:val="24"/>
          <w:szCs w:val="24"/>
        </w:rPr>
        <w:t>De conformidad con la auditoria del Sistema de Gestión</w:t>
      </w:r>
      <w:r w:rsidR="00553BCA">
        <w:rPr>
          <w:rFonts w:ascii="Arial" w:hAnsi="Arial" w:cs="Arial"/>
          <w:sz w:val="24"/>
          <w:szCs w:val="24"/>
        </w:rPr>
        <w:t xml:space="preserve"> de Seguridad </w:t>
      </w:r>
      <w:r w:rsidR="00756824">
        <w:rPr>
          <w:rFonts w:ascii="Arial" w:hAnsi="Arial" w:cs="Arial"/>
          <w:sz w:val="24"/>
          <w:szCs w:val="24"/>
        </w:rPr>
        <w:t>y</w:t>
      </w:r>
      <w:r w:rsidR="00553BCA">
        <w:rPr>
          <w:rFonts w:ascii="Arial" w:hAnsi="Arial" w:cs="Arial"/>
          <w:sz w:val="24"/>
          <w:szCs w:val="24"/>
        </w:rPr>
        <w:t xml:space="preserve"> Salud en el Trabajo realizada en octubre de 2021, las actividades de intervenc</w:t>
      </w:r>
      <w:r w:rsidR="00D10E23">
        <w:rPr>
          <w:rFonts w:ascii="Arial" w:hAnsi="Arial" w:cs="Arial"/>
          <w:sz w:val="24"/>
          <w:szCs w:val="24"/>
        </w:rPr>
        <w:t>i</w:t>
      </w:r>
      <w:r w:rsidR="00553BCA">
        <w:rPr>
          <w:rFonts w:ascii="Arial" w:hAnsi="Arial" w:cs="Arial"/>
          <w:sz w:val="24"/>
          <w:szCs w:val="24"/>
        </w:rPr>
        <w:t>ón</w:t>
      </w:r>
      <w:r w:rsidR="00E87B5B">
        <w:rPr>
          <w:rFonts w:ascii="Arial" w:hAnsi="Arial" w:cs="Arial"/>
          <w:sz w:val="24"/>
          <w:szCs w:val="24"/>
        </w:rPr>
        <w:t xml:space="preserve"> priorizadas que se trabajarán durante 2022 son: </w:t>
      </w:r>
    </w:p>
    <w:p w14:paraId="7AB7FFCB" w14:textId="7FDD1324" w:rsidR="00FE5777" w:rsidRDefault="00FE5777" w:rsidP="00E87B5B">
      <w:pPr>
        <w:spacing w:after="0" w:line="240" w:lineRule="auto"/>
        <w:jc w:val="both"/>
        <w:outlineLvl w:val="1"/>
        <w:rPr>
          <w:rFonts w:ascii="Arial" w:hAnsi="Arial" w:cs="Arial"/>
          <w:sz w:val="24"/>
          <w:szCs w:val="24"/>
        </w:rPr>
      </w:pPr>
    </w:p>
    <w:p w14:paraId="5F344AC8" w14:textId="05969155" w:rsidR="00FE5777" w:rsidRDefault="00B34A06" w:rsidP="00B83B48">
      <w:pPr>
        <w:spacing w:after="0" w:line="240" w:lineRule="auto"/>
        <w:jc w:val="center"/>
        <w:outlineLvl w:val="1"/>
        <w:rPr>
          <w:rFonts w:ascii="Arial" w:hAnsi="Arial" w:cs="Arial"/>
          <w:sz w:val="24"/>
          <w:szCs w:val="24"/>
        </w:rPr>
      </w:pPr>
      <w:r w:rsidRPr="00B34A06">
        <w:rPr>
          <w:noProof/>
        </w:rPr>
        <w:drawing>
          <wp:inline distT="0" distB="0" distL="0" distR="0" wp14:anchorId="1CB39B0D" wp14:editId="68CFBDDC">
            <wp:extent cx="4915483" cy="330819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9611" cy="3331166"/>
                    </a:xfrm>
                    <a:prstGeom prst="rect">
                      <a:avLst/>
                    </a:prstGeom>
                    <a:noFill/>
                    <a:ln>
                      <a:noFill/>
                    </a:ln>
                  </pic:spPr>
                </pic:pic>
              </a:graphicData>
            </a:graphic>
          </wp:inline>
        </w:drawing>
      </w:r>
    </w:p>
    <w:p w14:paraId="2312C8D0" w14:textId="79180B6F" w:rsidR="004E48D2" w:rsidRDefault="004E48D2" w:rsidP="00B52F35">
      <w:pPr>
        <w:spacing w:after="0" w:line="240" w:lineRule="auto"/>
        <w:outlineLvl w:val="1"/>
        <w:rPr>
          <w:rFonts w:ascii="Arial" w:hAnsi="Arial" w:cs="Arial"/>
          <w:sz w:val="24"/>
          <w:szCs w:val="24"/>
        </w:rPr>
      </w:pPr>
      <w:r>
        <w:rPr>
          <w:rFonts w:ascii="Arial" w:hAnsi="Arial" w:cs="Arial"/>
          <w:sz w:val="24"/>
          <w:szCs w:val="24"/>
        </w:rPr>
        <w:lastRenderedPageBreak/>
        <w:t>Con respecto a Seguridad Vial las actividades a priorizar son:</w:t>
      </w:r>
    </w:p>
    <w:p w14:paraId="748A8519" w14:textId="77777777" w:rsidR="00B51674" w:rsidRDefault="00B51674" w:rsidP="00B52F35">
      <w:pPr>
        <w:spacing w:after="0" w:line="240" w:lineRule="auto"/>
        <w:outlineLvl w:val="1"/>
        <w:rPr>
          <w:noProof/>
        </w:rPr>
      </w:pPr>
    </w:p>
    <w:p w14:paraId="2A7B98B0" w14:textId="4952476A" w:rsidR="00B51674" w:rsidRDefault="00B51674" w:rsidP="00B52F35">
      <w:pPr>
        <w:spacing w:after="0" w:line="240" w:lineRule="auto"/>
        <w:outlineLvl w:val="1"/>
        <w:rPr>
          <w:rFonts w:ascii="Arial" w:hAnsi="Arial" w:cs="Arial"/>
          <w:sz w:val="24"/>
          <w:szCs w:val="24"/>
        </w:rPr>
      </w:pPr>
      <w:r w:rsidRPr="00C07197">
        <w:rPr>
          <w:noProof/>
        </w:rPr>
        <w:drawing>
          <wp:inline distT="0" distB="0" distL="0" distR="0" wp14:anchorId="496E1BA4" wp14:editId="11CC839F">
            <wp:extent cx="5760720" cy="29992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b="56806"/>
                    <a:stretch/>
                  </pic:blipFill>
                  <pic:spPr bwMode="auto">
                    <a:xfrm>
                      <a:off x="0" y="0"/>
                      <a:ext cx="5760720" cy="2999232"/>
                    </a:xfrm>
                    <a:prstGeom prst="rect">
                      <a:avLst/>
                    </a:prstGeom>
                    <a:noFill/>
                    <a:ln>
                      <a:noFill/>
                    </a:ln>
                    <a:extLst>
                      <a:ext uri="{53640926-AAD7-44D8-BBD7-CCE9431645EC}">
                        <a14:shadowObscured xmlns:a14="http://schemas.microsoft.com/office/drawing/2010/main"/>
                      </a:ext>
                    </a:extLst>
                  </pic:spPr>
                </pic:pic>
              </a:graphicData>
            </a:graphic>
          </wp:inline>
        </w:drawing>
      </w:r>
    </w:p>
    <w:p w14:paraId="52FE1978" w14:textId="792400E8" w:rsidR="006C3E9F" w:rsidRDefault="006C3E9F" w:rsidP="00B52F35">
      <w:pPr>
        <w:spacing w:after="0" w:line="240" w:lineRule="auto"/>
        <w:outlineLvl w:val="1"/>
        <w:rPr>
          <w:rFonts w:ascii="Arial" w:hAnsi="Arial" w:cs="Arial"/>
          <w:sz w:val="24"/>
          <w:szCs w:val="24"/>
        </w:rPr>
      </w:pPr>
    </w:p>
    <w:p w14:paraId="46222266" w14:textId="77777777" w:rsidR="00B51674" w:rsidRDefault="00B51674" w:rsidP="00B52F35">
      <w:pPr>
        <w:spacing w:after="0" w:line="240" w:lineRule="auto"/>
        <w:outlineLvl w:val="1"/>
        <w:rPr>
          <w:noProof/>
        </w:rPr>
      </w:pPr>
    </w:p>
    <w:p w14:paraId="7543CF32" w14:textId="7A41B74E" w:rsidR="006C3E9F" w:rsidRDefault="00C07197" w:rsidP="00B52F35">
      <w:pPr>
        <w:spacing w:after="0" w:line="240" w:lineRule="auto"/>
        <w:outlineLvl w:val="1"/>
        <w:rPr>
          <w:rFonts w:ascii="Arial" w:hAnsi="Arial" w:cs="Arial"/>
          <w:sz w:val="24"/>
          <w:szCs w:val="24"/>
        </w:rPr>
      </w:pPr>
      <w:r w:rsidRPr="00C07197">
        <w:rPr>
          <w:noProof/>
        </w:rPr>
        <w:drawing>
          <wp:inline distT="0" distB="0" distL="0" distR="0" wp14:anchorId="05A4B62D" wp14:editId="061F4FB6">
            <wp:extent cx="5760720" cy="4010330"/>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t="42966"/>
                    <a:stretch/>
                  </pic:blipFill>
                  <pic:spPr bwMode="auto">
                    <a:xfrm>
                      <a:off x="0" y="0"/>
                      <a:ext cx="5760720" cy="4010330"/>
                    </a:xfrm>
                    <a:prstGeom prst="rect">
                      <a:avLst/>
                    </a:prstGeom>
                    <a:noFill/>
                    <a:ln>
                      <a:noFill/>
                    </a:ln>
                    <a:extLst>
                      <a:ext uri="{53640926-AAD7-44D8-BBD7-CCE9431645EC}">
                        <a14:shadowObscured xmlns:a14="http://schemas.microsoft.com/office/drawing/2010/main"/>
                      </a:ext>
                    </a:extLst>
                  </pic:spPr>
                </pic:pic>
              </a:graphicData>
            </a:graphic>
          </wp:inline>
        </w:drawing>
      </w:r>
    </w:p>
    <w:p w14:paraId="140597EF" w14:textId="77777777" w:rsidR="00EB7B78" w:rsidRDefault="00EB7B78" w:rsidP="00B52F35">
      <w:pPr>
        <w:spacing w:after="0" w:line="240" w:lineRule="auto"/>
        <w:outlineLvl w:val="1"/>
        <w:rPr>
          <w:rFonts w:ascii="Arial" w:hAnsi="Arial" w:cs="Arial"/>
          <w:sz w:val="24"/>
          <w:szCs w:val="24"/>
        </w:rPr>
      </w:pPr>
    </w:p>
    <w:p w14:paraId="1D3C4971" w14:textId="2A33E665" w:rsidR="004E48D2" w:rsidRDefault="004E48D2" w:rsidP="00E94074">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r>
        <w:rPr>
          <w:rFonts w:ascii="Arial" w:hAnsi="Arial" w:cs="Arial"/>
          <w:bCs/>
          <w:color w:val="385623" w:themeColor="accent6" w:themeShade="80"/>
          <w:sz w:val="24"/>
          <w:szCs w:val="24"/>
        </w:rPr>
        <w:lastRenderedPageBreak/>
        <w:t>DESARROLLO DEL PLAN DE TRABAJO</w:t>
      </w:r>
    </w:p>
    <w:p w14:paraId="241A7BB2" w14:textId="77777777" w:rsidR="004E48D2" w:rsidRDefault="004E48D2" w:rsidP="004E48D2">
      <w:pPr>
        <w:pStyle w:val="Prrafodelista"/>
        <w:spacing w:after="0" w:line="240" w:lineRule="auto"/>
        <w:ind w:left="709"/>
        <w:outlineLvl w:val="1"/>
        <w:rPr>
          <w:rFonts w:ascii="Arial" w:hAnsi="Arial" w:cs="Arial"/>
          <w:bCs/>
          <w:color w:val="385623" w:themeColor="accent6" w:themeShade="80"/>
          <w:sz w:val="24"/>
          <w:szCs w:val="24"/>
        </w:rPr>
      </w:pPr>
    </w:p>
    <w:p w14:paraId="72C83A72" w14:textId="5BF1CE80" w:rsidR="00182AE6" w:rsidRPr="00020582" w:rsidRDefault="00182AE6" w:rsidP="004E48D2">
      <w:pPr>
        <w:pStyle w:val="Prrafodelista"/>
        <w:numPr>
          <w:ilvl w:val="2"/>
          <w:numId w:val="6"/>
        </w:numPr>
        <w:spacing w:after="0" w:line="240" w:lineRule="auto"/>
        <w:outlineLvl w:val="1"/>
        <w:rPr>
          <w:rFonts w:ascii="Arial" w:hAnsi="Arial" w:cs="Arial"/>
          <w:bCs/>
          <w:color w:val="385623" w:themeColor="accent6" w:themeShade="80"/>
          <w:sz w:val="24"/>
          <w:szCs w:val="24"/>
        </w:rPr>
      </w:pPr>
      <w:r w:rsidRPr="00020582">
        <w:rPr>
          <w:rFonts w:ascii="Arial" w:hAnsi="Arial" w:cs="Arial"/>
          <w:bCs/>
          <w:color w:val="385623" w:themeColor="accent6" w:themeShade="80"/>
          <w:sz w:val="24"/>
          <w:szCs w:val="24"/>
        </w:rPr>
        <w:t>P</w:t>
      </w:r>
      <w:r w:rsidR="004E48D2">
        <w:rPr>
          <w:rFonts w:ascii="Arial" w:hAnsi="Arial" w:cs="Arial"/>
          <w:bCs/>
          <w:color w:val="385623" w:themeColor="accent6" w:themeShade="80"/>
          <w:sz w:val="24"/>
          <w:szCs w:val="24"/>
        </w:rPr>
        <w:t xml:space="preserve">lanear </w:t>
      </w:r>
      <w:bookmarkEnd w:id="6"/>
    </w:p>
    <w:p w14:paraId="06772C44" w14:textId="77777777" w:rsidR="00182AE6" w:rsidRPr="00182AE6" w:rsidRDefault="00182AE6" w:rsidP="00182AE6">
      <w:pPr>
        <w:pStyle w:val="Prrafodelista"/>
        <w:spacing w:after="0" w:line="240" w:lineRule="auto"/>
        <w:ind w:left="0"/>
        <w:jc w:val="both"/>
        <w:rPr>
          <w:rFonts w:ascii="Arial" w:hAnsi="Arial" w:cs="Arial"/>
          <w:b/>
          <w:sz w:val="24"/>
          <w:szCs w:val="24"/>
        </w:rPr>
      </w:pPr>
    </w:p>
    <w:p w14:paraId="24E9E221" w14:textId="1D250CB1" w:rsidR="00182AE6" w:rsidRDefault="00182AE6" w:rsidP="00182AE6">
      <w:pPr>
        <w:jc w:val="both"/>
        <w:rPr>
          <w:rFonts w:ascii="Arial" w:hAnsi="Arial" w:cs="Arial"/>
          <w:sz w:val="24"/>
          <w:szCs w:val="24"/>
        </w:rPr>
      </w:pPr>
      <w:r w:rsidRPr="00182AE6">
        <w:rPr>
          <w:rFonts w:ascii="Arial" w:hAnsi="Arial" w:cs="Arial"/>
          <w:sz w:val="24"/>
          <w:szCs w:val="24"/>
        </w:rPr>
        <w:t>De acuerdo con este resultado se plantearon las actividades del Plan de Trabajo en Bogotá y los GURP buscando satisfacer las necesidades de los funcionarios frente a los temas de Seguridad y Salud en el Trabajo y Plan Estratégico de Seguridad Vial, así como cumplir con la normatividad vigente en la materia.</w:t>
      </w:r>
      <w:r w:rsidR="005B0794">
        <w:rPr>
          <w:rFonts w:ascii="Arial" w:hAnsi="Arial" w:cs="Arial"/>
          <w:sz w:val="24"/>
          <w:szCs w:val="24"/>
        </w:rPr>
        <w:t xml:space="preserve"> Dichas actividades se pueden ver reflejadas en el cronograma anexo a este documento.</w:t>
      </w:r>
    </w:p>
    <w:p w14:paraId="57704826" w14:textId="00BC6435" w:rsidR="00182AE6" w:rsidRPr="00961EE0" w:rsidRDefault="004E48D2" w:rsidP="004E48D2">
      <w:pPr>
        <w:pStyle w:val="Prrafodelista"/>
        <w:numPr>
          <w:ilvl w:val="2"/>
          <w:numId w:val="6"/>
        </w:numPr>
        <w:spacing w:after="0" w:line="240" w:lineRule="auto"/>
        <w:outlineLvl w:val="1"/>
        <w:rPr>
          <w:rFonts w:ascii="Arial" w:hAnsi="Arial" w:cs="Arial"/>
          <w:bCs/>
          <w:color w:val="385623" w:themeColor="accent6" w:themeShade="80"/>
          <w:sz w:val="24"/>
          <w:szCs w:val="24"/>
        </w:rPr>
      </w:pPr>
      <w:bookmarkStart w:id="7" w:name="_Toc62220487"/>
      <w:r>
        <w:rPr>
          <w:rFonts w:ascii="Arial" w:hAnsi="Arial" w:cs="Arial"/>
          <w:bCs/>
          <w:color w:val="385623" w:themeColor="accent6" w:themeShade="80"/>
          <w:sz w:val="24"/>
          <w:szCs w:val="24"/>
        </w:rPr>
        <w:t xml:space="preserve">Hacer </w:t>
      </w:r>
      <w:bookmarkEnd w:id="7"/>
    </w:p>
    <w:p w14:paraId="12089D99" w14:textId="77777777" w:rsidR="00961EE0" w:rsidRDefault="00961EE0" w:rsidP="00182AE6">
      <w:pPr>
        <w:pStyle w:val="Prrafodelista"/>
        <w:spacing w:after="0" w:line="240" w:lineRule="auto"/>
        <w:ind w:left="0"/>
        <w:jc w:val="both"/>
        <w:rPr>
          <w:rFonts w:ascii="Arial" w:hAnsi="Arial" w:cs="Arial"/>
          <w:sz w:val="24"/>
          <w:szCs w:val="24"/>
        </w:rPr>
      </w:pPr>
    </w:p>
    <w:p w14:paraId="758CB5D8" w14:textId="15D7C761" w:rsidR="00182AE6" w:rsidRPr="00182AE6" w:rsidRDefault="00182AE6" w:rsidP="00182AE6">
      <w:pPr>
        <w:pStyle w:val="Prrafodelista"/>
        <w:spacing w:after="0" w:line="240" w:lineRule="auto"/>
        <w:ind w:left="0"/>
        <w:jc w:val="both"/>
        <w:rPr>
          <w:rFonts w:ascii="Arial" w:hAnsi="Arial" w:cs="Arial"/>
          <w:sz w:val="24"/>
          <w:szCs w:val="24"/>
        </w:rPr>
      </w:pPr>
      <w:r w:rsidRPr="00182AE6">
        <w:rPr>
          <w:rFonts w:ascii="Arial" w:hAnsi="Arial" w:cs="Arial"/>
          <w:sz w:val="24"/>
          <w:szCs w:val="24"/>
        </w:rPr>
        <w:t>Esta etapa del ciclo se evidencia en la implementación de las acciones plasmadas en el Plan de Trabajo, según cronograma anexo.</w:t>
      </w:r>
    </w:p>
    <w:p w14:paraId="32291329" w14:textId="77777777" w:rsidR="00182AE6" w:rsidRPr="00182AE6" w:rsidRDefault="00182AE6" w:rsidP="00182AE6">
      <w:pPr>
        <w:pStyle w:val="Prrafodelista"/>
        <w:spacing w:after="0" w:line="240" w:lineRule="auto"/>
        <w:ind w:left="0"/>
        <w:jc w:val="both"/>
        <w:rPr>
          <w:rFonts w:ascii="Arial" w:hAnsi="Arial" w:cs="Arial"/>
          <w:b/>
          <w:sz w:val="24"/>
          <w:szCs w:val="24"/>
        </w:rPr>
      </w:pPr>
    </w:p>
    <w:p w14:paraId="6CD0D0C0" w14:textId="46AB6A7B" w:rsidR="00182AE6" w:rsidRPr="00961EE0" w:rsidRDefault="00182AE6" w:rsidP="004E48D2">
      <w:pPr>
        <w:pStyle w:val="Prrafodelista"/>
        <w:numPr>
          <w:ilvl w:val="2"/>
          <w:numId w:val="6"/>
        </w:numPr>
        <w:spacing w:after="0" w:line="240" w:lineRule="auto"/>
        <w:outlineLvl w:val="1"/>
        <w:rPr>
          <w:rFonts w:ascii="Arial" w:hAnsi="Arial" w:cs="Arial"/>
          <w:bCs/>
          <w:color w:val="385623" w:themeColor="accent6" w:themeShade="80"/>
          <w:sz w:val="24"/>
          <w:szCs w:val="24"/>
        </w:rPr>
      </w:pPr>
      <w:bookmarkStart w:id="8" w:name="_Toc62220488"/>
      <w:r w:rsidRPr="00961EE0">
        <w:rPr>
          <w:rFonts w:ascii="Arial" w:hAnsi="Arial" w:cs="Arial"/>
          <w:bCs/>
          <w:color w:val="385623" w:themeColor="accent6" w:themeShade="80"/>
          <w:sz w:val="24"/>
          <w:szCs w:val="24"/>
        </w:rPr>
        <w:t>V</w:t>
      </w:r>
      <w:r w:rsidR="004E48D2">
        <w:rPr>
          <w:rFonts w:ascii="Arial" w:hAnsi="Arial" w:cs="Arial"/>
          <w:bCs/>
          <w:color w:val="385623" w:themeColor="accent6" w:themeShade="80"/>
          <w:sz w:val="24"/>
          <w:szCs w:val="24"/>
        </w:rPr>
        <w:t xml:space="preserve">erificar </w:t>
      </w:r>
      <w:bookmarkEnd w:id="8"/>
    </w:p>
    <w:p w14:paraId="21E5532F" w14:textId="77777777" w:rsidR="00182AE6" w:rsidRPr="00182AE6" w:rsidRDefault="00182AE6" w:rsidP="00961EE0">
      <w:pPr>
        <w:spacing w:after="0"/>
        <w:jc w:val="both"/>
        <w:rPr>
          <w:rFonts w:ascii="Arial" w:hAnsi="Arial" w:cs="Arial"/>
          <w:sz w:val="24"/>
          <w:szCs w:val="24"/>
        </w:rPr>
      </w:pPr>
    </w:p>
    <w:p w14:paraId="4B43216D" w14:textId="06B2201B" w:rsidR="00B04DD0" w:rsidRDefault="00182AE6" w:rsidP="00B04DD0">
      <w:pPr>
        <w:spacing w:after="0"/>
        <w:jc w:val="both"/>
        <w:rPr>
          <w:rFonts w:ascii="Arial" w:hAnsi="Arial" w:cs="Arial"/>
          <w:sz w:val="24"/>
          <w:szCs w:val="24"/>
        </w:rPr>
      </w:pPr>
      <w:r w:rsidRPr="00182AE6">
        <w:rPr>
          <w:rFonts w:ascii="Arial" w:hAnsi="Arial" w:cs="Arial"/>
          <w:sz w:val="24"/>
          <w:szCs w:val="24"/>
        </w:rPr>
        <w:t xml:space="preserve">Mensualmente se llevarán estadísticas de morbilidad, accidentalidad y ausentismo de acuerdo con la norma NTC 3701. Así mismo se incluirán indicadores de resultado, estructura y proceso tal como lo exige el Decreto </w:t>
      </w:r>
      <w:bookmarkStart w:id="9" w:name="_Toc162936580"/>
      <w:bookmarkStart w:id="10" w:name="_Toc120845913"/>
      <w:r w:rsidRPr="00182AE6">
        <w:rPr>
          <w:rFonts w:ascii="Arial" w:hAnsi="Arial" w:cs="Arial"/>
          <w:sz w:val="24"/>
          <w:szCs w:val="24"/>
        </w:rPr>
        <w:t>1072 de 2015 y la Resolución 0312 de 2019.</w:t>
      </w:r>
      <w:r w:rsidR="005B0794">
        <w:rPr>
          <w:rFonts w:ascii="Arial" w:hAnsi="Arial" w:cs="Arial"/>
          <w:sz w:val="24"/>
          <w:szCs w:val="24"/>
        </w:rPr>
        <w:t xml:space="preserve"> Se realiza también el reporte trimestral de los indicadores generales y el reporte del despliegue de la Política MIPG-SIG.</w:t>
      </w:r>
    </w:p>
    <w:p w14:paraId="7A865983" w14:textId="77777777" w:rsidR="005B0794" w:rsidRPr="00182AE6" w:rsidRDefault="005B0794" w:rsidP="00B04DD0">
      <w:pPr>
        <w:spacing w:after="0"/>
        <w:jc w:val="both"/>
        <w:rPr>
          <w:rFonts w:ascii="Arial" w:hAnsi="Arial" w:cs="Arial"/>
          <w:sz w:val="24"/>
          <w:szCs w:val="24"/>
        </w:rPr>
      </w:pPr>
    </w:p>
    <w:p w14:paraId="7CAA8EDF" w14:textId="6DB7290D" w:rsidR="00182AE6" w:rsidRDefault="00182AE6" w:rsidP="004E48D2">
      <w:pPr>
        <w:pStyle w:val="Prrafodelista"/>
        <w:numPr>
          <w:ilvl w:val="3"/>
          <w:numId w:val="6"/>
        </w:numPr>
        <w:spacing w:after="0" w:line="240" w:lineRule="auto"/>
        <w:ind w:left="1276" w:hanging="850"/>
        <w:jc w:val="both"/>
        <w:outlineLvl w:val="2"/>
        <w:rPr>
          <w:rFonts w:ascii="Arial" w:hAnsi="Arial" w:cs="Arial"/>
          <w:sz w:val="24"/>
          <w:szCs w:val="24"/>
        </w:rPr>
      </w:pPr>
      <w:bookmarkStart w:id="11" w:name="_Toc62220489"/>
      <w:r w:rsidRPr="004E48D2">
        <w:rPr>
          <w:rFonts w:ascii="Arial" w:hAnsi="Arial" w:cs="Arial"/>
          <w:bCs/>
          <w:color w:val="385623" w:themeColor="accent6" w:themeShade="80"/>
          <w:sz w:val="24"/>
          <w:szCs w:val="24"/>
        </w:rPr>
        <w:t xml:space="preserve">Indicadores de </w:t>
      </w:r>
      <w:bookmarkEnd w:id="9"/>
      <w:r w:rsidRPr="004E48D2">
        <w:rPr>
          <w:rFonts w:ascii="Arial" w:hAnsi="Arial" w:cs="Arial"/>
          <w:bCs/>
          <w:color w:val="385623" w:themeColor="accent6" w:themeShade="80"/>
          <w:sz w:val="24"/>
          <w:szCs w:val="24"/>
        </w:rPr>
        <w:t>estructura</w:t>
      </w:r>
      <w:bookmarkEnd w:id="10"/>
      <w:bookmarkEnd w:id="11"/>
      <w:r w:rsidR="004E48D2" w:rsidRPr="004E48D2">
        <w:rPr>
          <w:rFonts w:ascii="Arial" w:hAnsi="Arial" w:cs="Arial"/>
          <w:bCs/>
          <w:color w:val="385623" w:themeColor="accent6" w:themeShade="80"/>
          <w:sz w:val="24"/>
          <w:szCs w:val="24"/>
        </w:rPr>
        <w:t xml:space="preserve">: </w:t>
      </w:r>
      <w:r w:rsidRPr="004E48D2">
        <w:rPr>
          <w:rFonts w:ascii="Arial" w:hAnsi="Arial" w:cs="Arial"/>
          <w:sz w:val="24"/>
          <w:szCs w:val="24"/>
        </w:rPr>
        <w:t xml:space="preserve">Los indicadores de </w:t>
      </w:r>
      <w:r w:rsidR="00E659DC" w:rsidRPr="004E48D2">
        <w:rPr>
          <w:rFonts w:ascii="Arial" w:hAnsi="Arial" w:cs="Arial"/>
          <w:sz w:val="24"/>
          <w:szCs w:val="24"/>
        </w:rPr>
        <w:t>e</w:t>
      </w:r>
      <w:r w:rsidRPr="004E48D2">
        <w:rPr>
          <w:rFonts w:ascii="Arial" w:hAnsi="Arial" w:cs="Arial"/>
          <w:sz w:val="24"/>
          <w:szCs w:val="24"/>
        </w:rPr>
        <w:t>structura se relacionan con las responsabilidades que se derivan desde la Dirección y las diferentes instancias, las cuales garantizan el cumplimiento de la legislación vigente y así mismo el cumplimiento de la implementación del Sistema de Gestión de Seguridad y Salud en el Trabajo en la entidad. Son medidas verificables de la disponibilidad y acceso a recursos, políticas y organización con que cuenta la empresa para atender las demandas y necesidades en Seguridad y Salud en el Trabajo. Para estos indicadores se tendrán en cuenta entre otros los siguientes parámetros:</w:t>
      </w:r>
    </w:p>
    <w:p w14:paraId="26AECC50" w14:textId="77777777" w:rsidR="004E48D2" w:rsidRPr="004E48D2" w:rsidRDefault="004E48D2" w:rsidP="004E48D2">
      <w:pPr>
        <w:pStyle w:val="Prrafodelista"/>
        <w:spacing w:after="0" w:line="240" w:lineRule="auto"/>
        <w:ind w:left="1276"/>
        <w:jc w:val="both"/>
        <w:outlineLvl w:val="2"/>
        <w:rPr>
          <w:rFonts w:ascii="Arial" w:hAnsi="Arial" w:cs="Arial"/>
          <w:sz w:val="24"/>
          <w:szCs w:val="24"/>
        </w:rPr>
      </w:pPr>
    </w:p>
    <w:p w14:paraId="1F6DB751" w14:textId="0C0109D1" w:rsidR="00182AE6" w:rsidRPr="00182AE6" w:rsidRDefault="00182AE6" w:rsidP="004E48D2">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La política de</w:t>
      </w:r>
      <w:r w:rsidR="005B0794">
        <w:rPr>
          <w:rFonts w:ascii="Arial" w:hAnsi="Arial" w:cs="Arial"/>
          <w:sz w:val="24"/>
          <w:szCs w:val="24"/>
        </w:rPr>
        <w:t xml:space="preserve">l Sistema Integrado de Gestión. </w:t>
      </w:r>
    </w:p>
    <w:p w14:paraId="4F1E5C04" w14:textId="68F65CB7" w:rsidR="00182AE6" w:rsidRPr="00182AE6" w:rsidRDefault="00182AE6" w:rsidP="004E48D2">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 xml:space="preserve">Los objetivos y metas del </w:t>
      </w:r>
      <w:r w:rsidR="005B0794">
        <w:rPr>
          <w:rFonts w:ascii="Arial" w:hAnsi="Arial" w:cs="Arial"/>
          <w:sz w:val="24"/>
          <w:szCs w:val="24"/>
        </w:rPr>
        <w:t>S</w:t>
      </w:r>
      <w:r w:rsidRPr="00182AE6">
        <w:rPr>
          <w:rFonts w:ascii="Arial" w:hAnsi="Arial" w:cs="Arial"/>
          <w:sz w:val="24"/>
          <w:szCs w:val="24"/>
        </w:rPr>
        <w:t>istema</w:t>
      </w:r>
      <w:r w:rsidR="005B0794">
        <w:rPr>
          <w:rFonts w:ascii="Arial" w:hAnsi="Arial" w:cs="Arial"/>
          <w:sz w:val="24"/>
          <w:szCs w:val="24"/>
        </w:rPr>
        <w:t xml:space="preserve"> Integrado de Gestión.</w:t>
      </w:r>
    </w:p>
    <w:p w14:paraId="5ABCEB21" w14:textId="77777777" w:rsidR="00182AE6" w:rsidRPr="00182AE6" w:rsidRDefault="00182AE6" w:rsidP="004E48D2">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Cumplimiento de requisitos de los Estándares Mínimos del SG-SST</w:t>
      </w:r>
    </w:p>
    <w:p w14:paraId="1C953D7D" w14:textId="77777777" w:rsidR="00182AE6" w:rsidRPr="00182AE6" w:rsidRDefault="00182AE6" w:rsidP="00B04DD0">
      <w:pPr>
        <w:spacing w:after="0"/>
        <w:jc w:val="both"/>
        <w:rPr>
          <w:rFonts w:ascii="Arial" w:hAnsi="Arial" w:cs="Arial"/>
          <w:sz w:val="24"/>
          <w:szCs w:val="24"/>
        </w:rPr>
      </w:pPr>
    </w:p>
    <w:p w14:paraId="6082B43A" w14:textId="7CACB9EE" w:rsidR="00182AE6" w:rsidRDefault="00182AE6" w:rsidP="004E48D2">
      <w:pPr>
        <w:pStyle w:val="Prrafodelista"/>
        <w:numPr>
          <w:ilvl w:val="3"/>
          <w:numId w:val="6"/>
        </w:numPr>
        <w:spacing w:after="0" w:line="240" w:lineRule="auto"/>
        <w:ind w:left="1276" w:hanging="850"/>
        <w:jc w:val="both"/>
        <w:outlineLvl w:val="2"/>
        <w:rPr>
          <w:rFonts w:ascii="Arial" w:hAnsi="Arial" w:cs="Arial"/>
          <w:sz w:val="24"/>
          <w:szCs w:val="24"/>
        </w:rPr>
      </w:pPr>
      <w:bookmarkStart w:id="12" w:name="_Toc62220490"/>
      <w:r w:rsidRPr="004E48D2">
        <w:rPr>
          <w:rFonts w:ascii="Arial" w:hAnsi="Arial" w:cs="Arial"/>
          <w:bCs/>
          <w:color w:val="385623" w:themeColor="accent6" w:themeShade="80"/>
          <w:sz w:val="24"/>
          <w:szCs w:val="24"/>
        </w:rPr>
        <w:t>Indicadores de Proceso</w:t>
      </w:r>
      <w:bookmarkEnd w:id="12"/>
      <w:r w:rsidR="004E48D2" w:rsidRPr="004E48D2">
        <w:rPr>
          <w:rFonts w:ascii="Arial" w:hAnsi="Arial" w:cs="Arial"/>
          <w:bCs/>
          <w:color w:val="385623" w:themeColor="accent6" w:themeShade="80"/>
          <w:sz w:val="24"/>
          <w:szCs w:val="24"/>
        </w:rPr>
        <w:t xml:space="preserve">: </w:t>
      </w:r>
      <w:r w:rsidRPr="004E48D2">
        <w:rPr>
          <w:rFonts w:ascii="Arial" w:hAnsi="Arial" w:cs="Arial"/>
          <w:sz w:val="24"/>
          <w:szCs w:val="24"/>
        </w:rPr>
        <w:t xml:space="preserve">Los indicadores de </w:t>
      </w:r>
      <w:r w:rsidR="00E659DC" w:rsidRPr="004E48D2">
        <w:rPr>
          <w:rFonts w:ascii="Arial" w:hAnsi="Arial" w:cs="Arial"/>
          <w:sz w:val="24"/>
          <w:szCs w:val="24"/>
        </w:rPr>
        <w:t>p</w:t>
      </w:r>
      <w:r w:rsidRPr="004E48D2">
        <w:rPr>
          <w:rFonts w:ascii="Arial" w:hAnsi="Arial" w:cs="Arial"/>
          <w:sz w:val="24"/>
          <w:szCs w:val="24"/>
        </w:rPr>
        <w:t>roceso se relacionan con la ejecución de las actividades programadas. Son medidas verificables del grado de desarrollo e implementación del SG-SST. Los parámetros para tener en cuenta, entre otros son:</w:t>
      </w:r>
    </w:p>
    <w:p w14:paraId="0965D062" w14:textId="77777777" w:rsidR="00C0049B" w:rsidRPr="004E48D2" w:rsidRDefault="00C0049B" w:rsidP="00C0049B">
      <w:pPr>
        <w:pStyle w:val="Prrafodelista"/>
        <w:spacing w:after="0" w:line="240" w:lineRule="auto"/>
        <w:ind w:left="1276"/>
        <w:jc w:val="both"/>
        <w:outlineLvl w:val="2"/>
        <w:rPr>
          <w:rFonts w:ascii="Arial" w:hAnsi="Arial" w:cs="Arial"/>
          <w:sz w:val="24"/>
          <w:szCs w:val="24"/>
        </w:rPr>
      </w:pPr>
    </w:p>
    <w:p w14:paraId="3A775EFA" w14:textId="77777777" w:rsidR="00182AE6" w:rsidRPr="00182AE6" w:rsidRDefault="00182AE6" w:rsidP="00C0049B">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La ejecución del plan de capacitación</w:t>
      </w:r>
    </w:p>
    <w:p w14:paraId="10835D69" w14:textId="77777777" w:rsidR="00182AE6" w:rsidRPr="00182AE6" w:rsidRDefault="00182AE6" w:rsidP="00C0049B">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La intervención de los peligros identificados</w:t>
      </w:r>
    </w:p>
    <w:p w14:paraId="1AA34EA7" w14:textId="77777777" w:rsidR="00182AE6" w:rsidRPr="00182AE6" w:rsidRDefault="00182AE6" w:rsidP="00B04DD0">
      <w:pPr>
        <w:spacing w:after="0"/>
        <w:jc w:val="both"/>
        <w:rPr>
          <w:rFonts w:ascii="Arial" w:hAnsi="Arial" w:cs="Arial"/>
          <w:sz w:val="24"/>
          <w:szCs w:val="24"/>
        </w:rPr>
      </w:pPr>
    </w:p>
    <w:p w14:paraId="484AAA52" w14:textId="2ECA0E1B" w:rsidR="00182AE6" w:rsidRDefault="00182AE6" w:rsidP="00C0049B">
      <w:pPr>
        <w:pStyle w:val="Prrafodelista"/>
        <w:numPr>
          <w:ilvl w:val="3"/>
          <w:numId w:val="6"/>
        </w:numPr>
        <w:spacing w:after="0" w:line="240" w:lineRule="auto"/>
        <w:ind w:left="1276" w:hanging="850"/>
        <w:jc w:val="both"/>
        <w:outlineLvl w:val="2"/>
        <w:rPr>
          <w:rFonts w:ascii="Arial" w:hAnsi="Arial" w:cs="Arial"/>
          <w:sz w:val="24"/>
          <w:szCs w:val="24"/>
        </w:rPr>
      </w:pPr>
      <w:bookmarkStart w:id="13" w:name="_Toc62220491"/>
      <w:r w:rsidRPr="00C0049B">
        <w:rPr>
          <w:rFonts w:ascii="Arial" w:hAnsi="Arial" w:cs="Arial"/>
          <w:bCs/>
          <w:color w:val="385623" w:themeColor="accent6" w:themeShade="80"/>
          <w:sz w:val="24"/>
          <w:szCs w:val="24"/>
        </w:rPr>
        <w:t>Indicadores de Resultado</w:t>
      </w:r>
      <w:bookmarkEnd w:id="13"/>
      <w:r w:rsidR="00C0049B" w:rsidRPr="00C0049B">
        <w:rPr>
          <w:rFonts w:ascii="Arial" w:hAnsi="Arial" w:cs="Arial"/>
          <w:bCs/>
          <w:color w:val="385623" w:themeColor="accent6" w:themeShade="80"/>
          <w:sz w:val="24"/>
          <w:szCs w:val="24"/>
        </w:rPr>
        <w:t xml:space="preserve">: </w:t>
      </w:r>
      <w:r w:rsidRPr="00C0049B">
        <w:rPr>
          <w:rFonts w:ascii="Arial" w:hAnsi="Arial" w:cs="Arial"/>
          <w:sz w:val="24"/>
          <w:szCs w:val="24"/>
        </w:rPr>
        <w:t xml:space="preserve">Los indicadores de </w:t>
      </w:r>
      <w:r w:rsidR="001655DF" w:rsidRPr="00C0049B">
        <w:rPr>
          <w:rFonts w:ascii="Arial" w:hAnsi="Arial" w:cs="Arial"/>
          <w:sz w:val="24"/>
          <w:szCs w:val="24"/>
        </w:rPr>
        <w:t>r</w:t>
      </w:r>
      <w:r w:rsidRPr="00C0049B">
        <w:rPr>
          <w:rFonts w:ascii="Arial" w:hAnsi="Arial" w:cs="Arial"/>
          <w:sz w:val="24"/>
          <w:szCs w:val="24"/>
        </w:rPr>
        <w:t>esultado se relacionan con el cumplimiento de las actividades programadas. Son medidas verificables de los cambios alcanzados en el período definido, teniendo como base la programación hecha y la aplicación de recursos propios del programa o del sistema de gestión, se tendrán en cuenta los siguientes parámetros, entre otros:</w:t>
      </w:r>
    </w:p>
    <w:p w14:paraId="188BF25C" w14:textId="77777777" w:rsidR="00C0049B" w:rsidRPr="00C0049B" w:rsidRDefault="00C0049B" w:rsidP="00C0049B">
      <w:pPr>
        <w:pStyle w:val="Prrafodelista"/>
        <w:spacing w:after="0" w:line="240" w:lineRule="auto"/>
        <w:ind w:left="1276"/>
        <w:jc w:val="both"/>
        <w:outlineLvl w:val="2"/>
        <w:rPr>
          <w:rFonts w:ascii="Arial" w:hAnsi="Arial" w:cs="Arial"/>
          <w:sz w:val="24"/>
          <w:szCs w:val="24"/>
        </w:rPr>
      </w:pPr>
    </w:p>
    <w:p w14:paraId="648EFAB2" w14:textId="77777777" w:rsidR="00182AE6" w:rsidRPr="00182AE6" w:rsidRDefault="00182AE6" w:rsidP="00C0049B">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Cumplimiento del plan anual de trabajo</w:t>
      </w:r>
    </w:p>
    <w:p w14:paraId="5C346D2F" w14:textId="77777777" w:rsidR="00182AE6" w:rsidRPr="00182AE6" w:rsidRDefault="00182AE6" w:rsidP="00C0049B">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Medición de la tasa de accidentalidad</w:t>
      </w:r>
    </w:p>
    <w:p w14:paraId="624D7AD7" w14:textId="33CA24E0" w:rsidR="00182AE6" w:rsidRDefault="00182AE6" w:rsidP="00C0049B">
      <w:pPr>
        <w:pStyle w:val="Prrafodelista"/>
        <w:numPr>
          <w:ilvl w:val="1"/>
          <w:numId w:val="16"/>
        </w:numPr>
        <w:tabs>
          <w:tab w:val="left" w:pos="709"/>
        </w:tabs>
        <w:spacing w:after="0" w:line="240" w:lineRule="auto"/>
        <w:jc w:val="both"/>
        <w:rPr>
          <w:rFonts w:ascii="Arial" w:hAnsi="Arial" w:cs="Arial"/>
          <w:sz w:val="24"/>
          <w:szCs w:val="24"/>
        </w:rPr>
      </w:pPr>
      <w:r w:rsidRPr="00182AE6">
        <w:rPr>
          <w:rFonts w:ascii="Arial" w:hAnsi="Arial" w:cs="Arial"/>
          <w:sz w:val="24"/>
          <w:szCs w:val="24"/>
        </w:rPr>
        <w:t>Cobertura de inducción y reinducción</w:t>
      </w:r>
    </w:p>
    <w:p w14:paraId="40BAC37F" w14:textId="77777777" w:rsidR="00B51674" w:rsidRPr="00182AE6" w:rsidRDefault="00B51674" w:rsidP="00B51674">
      <w:pPr>
        <w:pStyle w:val="Prrafodelista"/>
        <w:tabs>
          <w:tab w:val="left" w:pos="709"/>
        </w:tabs>
        <w:spacing w:after="0" w:line="240" w:lineRule="auto"/>
        <w:ind w:left="1440"/>
        <w:jc w:val="both"/>
        <w:rPr>
          <w:rFonts w:ascii="Arial" w:hAnsi="Arial" w:cs="Arial"/>
          <w:sz w:val="24"/>
          <w:szCs w:val="24"/>
        </w:rPr>
      </w:pPr>
    </w:p>
    <w:p w14:paraId="516E70FB" w14:textId="77777777" w:rsidR="00182AE6" w:rsidRPr="00182AE6" w:rsidRDefault="00182AE6" w:rsidP="00182AE6">
      <w:pPr>
        <w:pStyle w:val="Prrafodelista"/>
        <w:spacing w:after="0" w:line="240" w:lineRule="auto"/>
        <w:jc w:val="both"/>
        <w:rPr>
          <w:rFonts w:ascii="Arial" w:hAnsi="Arial" w:cs="Arial"/>
          <w:sz w:val="24"/>
          <w:szCs w:val="24"/>
        </w:rPr>
      </w:pPr>
    </w:p>
    <w:p w14:paraId="14F13616" w14:textId="203596D1" w:rsidR="00182AE6" w:rsidRDefault="00182AE6" w:rsidP="00C0049B">
      <w:pPr>
        <w:pStyle w:val="Prrafodelista"/>
        <w:numPr>
          <w:ilvl w:val="3"/>
          <w:numId w:val="6"/>
        </w:numPr>
        <w:spacing w:after="0" w:line="240" w:lineRule="auto"/>
        <w:ind w:left="1276" w:hanging="850"/>
        <w:jc w:val="both"/>
        <w:outlineLvl w:val="2"/>
        <w:rPr>
          <w:rFonts w:ascii="Arial" w:hAnsi="Arial" w:cs="Arial"/>
          <w:bCs/>
          <w:color w:val="385623" w:themeColor="accent6" w:themeShade="80"/>
          <w:sz w:val="24"/>
          <w:szCs w:val="24"/>
        </w:rPr>
      </w:pPr>
      <w:bookmarkStart w:id="14" w:name="_Toc62220492"/>
      <w:r w:rsidRPr="008778E4">
        <w:rPr>
          <w:rFonts w:ascii="Arial" w:hAnsi="Arial" w:cs="Arial"/>
          <w:bCs/>
          <w:color w:val="385623" w:themeColor="accent6" w:themeShade="80"/>
          <w:sz w:val="24"/>
          <w:szCs w:val="24"/>
        </w:rPr>
        <w:t>Indicadores mínimos exigidos por la Resolución 0312 de 2019</w:t>
      </w:r>
      <w:bookmarkEnd w:id="14"/>
    </w:p>
    <w:p w14:paraId="42E79EC0" w14:textId="77777777" w:rsidR="00DC4CFD" w:rsidRPr="008778E4" w:rsidRDefault="00DC4CFD" w:rsidP="00DC4CFD">
      <w:pPr>
        <w:pStyle w:val="Prrafodelista"/>
        <w:spacing w:after="0" w:line="240" w:lineRule="auto"/>
        <w:ind w:left="1276"/>
        <w:jc w:val="both"/>
        <w:outlineLvl w:val="2"/>
        <w:rPr>
          <w:rFonts w:ascii="Arial" w:hAnsi="Arial" w:cs="Arial"/>
          <w:bCs/>
          <w:color w:val="385623" w:themeColor="accent6" w:themeShade="80"/>
          <w:sz w:val="24"/>
          <w:szCs w:val="24"/>
        </w:rPr>
      </w:pPr>
    </w:p>
    <w:tbl>
      <w:tblPr>
        <w:tblW w:w="9209" w:type="dxa"/>
        <w:tblCellMar>
          <w:left w:w="70" w:type="dxa"/>
          <w:right w:w="70" w:type="dxa"/>
        </w:tblCellMar>
        <w:tblLook w:val="04A0" w:firstRow="1" w:lastRow="0" w:firstColumn="1" w:lastColumn="0" w:noHBand="0" w:noVBand="1"/>
      </w:tblPr>
      <w:tblGrid>
        <w:gridCol w:w="1720"/>
        <w:gridCol w:w="2980"/>
        <w:gridCol w:w="4509"/>
      </w:tblGrid>
      <w:tr w:rsidR="00DC4CFD" w:rsidRPr="00DC4CFD" w14:paraId="5321064B" w14:textId="77777777" w:rsidTr="00DC4CFD">
        <w:trPr>
          <w:trHeight w:val="48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1C4B9" w14:textId="77777777" w:rsidR="00DC4CFD" w:rsidRPr="00DC4CFD" w:rsidRDefault="00DC4CFD" w:rsidP="00DC4CFD">
            <w:pPr>
              <w:spacing w:after="0" w:line="240" w:lineRule="auto"/>
              <w:jc w:val="center"/>
              <w:rPr>
                <w:rFonts w:ascii="Arial" w:hAnsi="Arial" w:cs="Arial"/>
                <w:b/>
                <w:bCs/>
                <w:color w:val="538135" w:themeColor="accent6" w:themeShade="BF"/>
                <w:sz w:val="18"/>
                <w:szCs w:val="18"/>
              </w:rPr>
            </w:pPr>
            <w:r w:rsidRPr="00DC4CFD">
              <w:rPr>
                <w:rFonts w:ascii="Arial" w:hAnsi="Arial" w:cs="Arial"/>
                <w:b/>
                <w:bCs/>
                <w:color w:val="538135" w:themeColor="accent6" w:themeShade="BF"/>
                <w:sz w:val="18"/>
                <w:szCs w:val="18"/>
              </w:rPr>
              <w:t>NOMBRE DEL INDICADOR</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D54CD43" w14:textId="77777777" w:rsidR="00DC4CFD" w:rsidRPr="00DC4CFD" w:rsidRDefault="00DC4CFD" w:rsidP="00DC4CFD">
            <w:pPr>
              <w:spacing w:after="0" w:line="240" w:lineRule="auto"/>
              <w:jc w:val="center"/>
              <w:rPr>
                <w:rFonts w:ascii="Arial" w:hAnsi="Arial" w:cs="Arial"/>
                <w:b/>
                <w:bCs/>
                <w:color w:val="538135" w:themeColor="accent6" w:themeShade="BF"/>
                <w:sz w:val="18"/>
                <w:szCs w:val="18"/>
              </w:rPr>
            </w:pPr>
            <w:r w:rsidRPr="00DC4CFD">
              <w:rPr>
                <w:rFonts w:ascii="Arial" w:hAnsi="Arial" w:cs="Arial"/>
                <w:b/>
                <w:bCs/>
                <w:color w:val="538135" w:themeColor="accent6" w:themeShade="BF"/>
                <w:sz w:val="18"/>
                <w:szCs w:val="18"/>
              </w:rPr>
              <w:t xml:space="preserve">DESCRIPCIÓN DEL INDICADOR </w:t>
            </w:r>
          </w:p>
        </w:tc>
        <w:tc>
          <w:tcPr>
            <w:tcW w:w="4509" w:type="dxa"/>
            <w:tcBorders>
              <w:top w:val="single" w:sz="4" w:space="0" w:color="auto"/>
              <w:left w:val="nil"/>
              <w:bottom w:val="single" w:sz="4" w:space="0" w:color="auto"/>
              <w:right w:val="single" w:sz="4" w:space="0" w:color="auto"/>
            </w:tcBorders>
            <w:shd w:val="clear" w:color="auto" w:fill="auto"/>
            <w:vAlign w:val="center"/>
            <w:hideMark/>
          </w:tcPr>
          <w:p w14:paraId="39537E4C" w14:textId="77777777" w:rsidR="00DC4CFD" w:rsidRPr="00DC4CFD" w:rsidRDefault="00DC4CFD" w:rsidP="00DC4CFD">
            <w:pPr>
              <w:spacing w:after="0" w:line="240" w:lineRule="auto"/>
              <w:jc w:val="center"/>
              <w:rPr>
                <w:rFonts w:ascii="Arial" w:hAnsi="Arial" w:cs="Arial"/>
                <w:b/>
                <w:bCs/>
                <w:color w:val="538135" w:themeColor="accent6" w:themeShade="BF"/>
                <w:sz w:val="18"/>
                <w:szCs w:val="18"/>
              </w:rPr>
            </w:pPr>
            <w:r w:rsidRPr="00DC4CFD">
              <w:rPr>
                <w:rFonts w:ascii="Arial" w:hAnsi="Arial" w:cs="Arial"/>
                <w:b/>
                <w:bCs/>
                <w:color w:val="538135" w:themeColor="accent6" w:themeShade="BF"/>
                <w:sz w:val="18"/>
                <w:szCs w:val="18"/>
              </w:rPr>
              <w:t>MÉTODO DE CÁLCULO</w:t>
            </w:r>
          </w:p>
        </w:tc>
      </w:tr>
      <w:tr w:rsidR="00DC4CFD" w:rsidRPr="00DC4CFD" w14:paraId="326B5C9C" w14:textId="77777777" w:rsidTr="00DC4CFD">
        <w:trPr>
          <w:trHeight w:val="70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4FB5F89"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Frecuencia de accidentalidad</w:t>
            </w:r>
          </w:p>
        </w:tc>
        <w:tc>
          <w:tcPr>
            <w:tcW w:w="2980" w:type="dxa"/>
            <w:tcBorders>
              <w:top w:val="nil"/>
              <w:left w:val="nil"/>
              <w:bottom w:val="single" w:sz="4" w:space="0" w:color="auto"/>
              <w:right w:val="single" w:sz="4" w:space="0" w:color="auto"/>
            </w:tcBorders>
            <w:shd w:val="clear" w:color="auto" w:fill="auto"/>
            <w:vAlign w:val="center"/>
            <w:hideMark/>
          </w:tcPr>
          <w:p w14:paraId="2A8CE103"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veces que ocurre un accidente de trabajo en el mes</w:t>
            </w:r>
          </w:p>
        </w:tc>
        <w:tc>
          <w:tcPr>
            <w:tcW w:w="4509" w:type="dxa"/>
            <w:tcBorders>
              <w:top w:val="nil"/>
              <w:left w:val="nil"/>
              <w:bottom w:val="single" w:sz="4" w:space="0" w:color="auto"/>
              <w:right w:val="single" w:sz="4" w:space="0" w:color="auto"/>
            </w:tcBorders>
            <w:shd w:val="clear" w:color="auto" w:fill="auto"/>
            <w:vAlign w:val="center"/>
            <w:hideMark/>
          </w:tcPr>
          <w:p w14:paraId="79A10C8C"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accidentes de trabajo que se presentaron en el mes / Número de trabajadores en el mes) *100</w:t>
            </w:r>
          </w:p>
        </w:tc>
      </w:tr>
      <w:tr w:rsidR="00DC4CFD" w:rsidRPr="00DC4CFD" w14:paraId="51C86445" w14:textId="77777777" w:rsidTr="00DC4CFD">
        <w:trPr>
          <w:trHeight w:val="9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BCC88FD"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Severidad de accidentalidad</w:t>
            </w:r>
          </w:p>
        </w:tc>
        <w:tc>
          <w:tcPr>
            <w:tcW w:w="2980" w:type="dxa"/>
            <w:tcBorders>
              <w:top w:val="nil"/>
              <w:left w:val="nil"/>
              <w:bottom w:val="single" w:sz="4" w:space="0" w:color="auto"/>
              <w:right w:val="single" w:sz="4" w:space="0" w:color="auto"/>
            </w:tcBorders>
            <w:shd w:val="clear" w:color="auto" w:fill="auto"/>
            <w:vAlign w:val="center"/>
            <w:hideMark/>
          </w:tcPr>
          <w:p w14:paraId="50B03437"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días perdidos por accidentes de trabajo en el mes</w:t>
            </w:r>
          </w:p>
        </w:tc>
        <w:tc>
          <w:tcPr>
            <w:tcW w:w="4509" w:type="dxa"/>
            <w:tcBorders>
              <w:top w:val="nil"/>
              <w:left w:val="nil"/>
              <w:bottom w:val="single" w:sz="4" w:space="0" w:color="auto"/>
              <w:right w:val="single" w:sz="4" w:space="0" w:color="auto"/>
            </w:tcBorders>
            <w:shd w:val="clear" w:color="auto" w:fill="auto"/>
            <w:vAlign w:val="center"/>
            <w:hideMark/>
          </w:tcPr>
          <w:p w14:paraId="12D007D0"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días de incapacidad por accidente de trabajo en el mes + número de días cargados en el mes / Número de trabajadores en el mes) *100</w:t>
            </w:r>
          </w:p>
        </w:tc>
      </w:tr>
      <w:tr w:rsidR="00DC4CFD" w:rsidRPr="00DC4CFD" w14:paraId="3F7C1F73" w14:textId="77777777" w:rsidTr="00DC4CFD">
        <w:trPr>
          <w:trHeight w:val="9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FBB7D44"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Ausentismo por causa médica</w:t>
            </w:r>
          </w:p>
        </w:tc>
        <w:tc>
          <w:tcPr>
            <w:tcW w:w="2980" w:type="dxa"/>
            <w:tcBorders>
              <w:top w:val="nil"/>
              <w:left w:val="nil"/>
              <w:bottom w:val="single" w:sz="4" w:space="0" w:color="auto"/>
              <w:right w:val="single" w:sz="4" w:space="0" w:color="auto"/>
            </w:tcBorders>
            <w:shd w:val="clear" w:color="auto" w:fill="auto"/>
            <w:vAlign w:val="center"/>
            <w:hideMark/>
          </w:tcPr>
          <w:p w14:paraId="26C15725"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Ausentismo es la no asistencia al trabajo, con incapacidad médica</w:t>
            </w:r>
          </w:p>
        </w:tc>
        <w:tc>
          <w:tcPr>
            <w:tcW w:w="4509" w:type="dxa"/>
            <w:tcBorders>
              <w:top w:val="nil"/>
              <w:left w:val="nil"/>
              <w:bottom w:val="single" w:sz="4" w:space="0" w:color="auto"/>
              <w:right w:val="single" w:sz="4" w:space="0" w:color="auto"/>
            </w:tcBorders>
            <w:shd w:val="clear" w:color="auto" w:fill="auto"/>
            <w:vAlign w:val="center"/>
            <w:hideMark/>
          </w:tcPr>
          <w:p w14:paraId="6238FE2E" w14:textId="5821E725"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días de ausencia por incapacidad laboral y común en el mes / Número de días de trabajo programados en el mes* No de trabajadores) *100</w:t>
            </w:r>
          </w:p>
        </w:tc>
      </w:tr>
      <w:tr w:rsidR="00DC4CFD" w:rsidRPr="00DC4CFD" w14:paraId="3616C648" w14:textId="77777777" w:rsidTr="00DC4CFD">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7CF5878"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Proporción de accidentes de trabajo mortales</w:t>
            </w:r>
          </w:p>
        </w:tc>
        <w:tc>
          <w:tcPr>
            <w:tcW w:w="2980" w:type="dxa"/>
            <w:tcBorders>
              <w:top w:val="nil"/>
              <w:left w:val="nil"/>
              <w:bottom w:val="single" w:sz="4" w:space="0" w:color="auto"/>
              <w:right w:val="single" w:sz="4" w:space="0" w:color="auto"/>
            </w:tcBorders>
            <w:shd w:val="clear" w:color="auto" w:fill="auto"/>
            <w:vAlign w:val="center"/>
            <w:hideMark/>
          </w:tcPr>
          <w:p w14:paraId="0881B755"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accidentes de trabajo mortales en el año</w:t>
            </w:r>
          </w:p>
        </w:tc>
        <w:tc>
          <w:tcPr>
            <w:tcW w:w="4509" w:type="dxa"/>
            <w:tcBorders>
              <w:top w:val="nil"/>
              <w:left w:val="nil"/>
              <w:bottom w:val="single" w:sz="4" w:space="0" w:color="auto"/>
              <w:right w:val="single" w:sz="4" w:space="0" w:color="auto"/>
            </w:tcBorders>
            <w:shd w:val="clear" w:color="auto" w:fill="auto"/>
            <w:vAlign w:val="center"/>
            <w:hideMark/>
          </w:tcPr>
          <w:p w14:paraId="7362F325"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accidentes de trabajo mortales que se presentaron en el año / Total de accidentes de trabajo que se presentaron en el año) *100</w:t>
            </w:r>
          </w:p>
        </w:tc>
      </w:tr>
      <w:tr w:rsidR="00DC4CFD" w:rsidRPr="00DC4CFD" w14:paraId="57C47B00" w14:textId="77777777" w:rsidTr="00DC4CFD">
        <w:trPr>
          <w:trHeight w:val="75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2C18B1B"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Prevalencia de la enfermedad laboral</w:t>
            </w:r>
          </w:p>
        </w:tc>
        <w:tc>
          <w:tcPr>
            <w:tcW w:w="2980" w:type="dxa"/>
            <w:tcBorders>
              <w:top w:val="nil"/>
              <w:left w:val="nil"/>
              <w:bottom w:val="single" w:sz="4" w:space="0" w:color="auto"/>
              <w:right w:val="single" w:sz="4" w:space="0" w:color="auto"/>
            </w:tcBorders>
            <w:shd w:val="clear" w:color="auto" w:fill="auto"/>
            <w:vAlign w:val="center"/>
            <w:hideMark/>
          </w:tcPr>
          <w:p w14:paraId="76024134"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casos de enfermedad laboral presentes en una población en un período de tiempo</w:t>
            </w:r>
          </w:p>
        </w:tc>
        <w:tc>
          <w:tcPr>
            <w:tcW w:w="4509" w:type="dxa"/>
            <w:tcBorders>
              <w:top w:val="nil"/>
              <w:left w:val="nil"/>
              <w:bottom w:val="single" w:sz="4" w:space="0" w:color="auto"/>
              <w:right w:val="single" w:sz="4" w:space="0" w:color="auto"/>
            </w:tcBorders>
            <w:shd w:val="clear" w:color="auto" w:fill="auto"/>
            <w:vAlign w:val="center"/>
            <w:hideMark/>
          </w:tcPr>
          <w:p w14:paraId="4F8C6326"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casos nuevos y antiguos de enfermedad laboral en el periodo / Promedio total de trabajadores en el periodo) *100.000</w:t>
            </w:r>
          </w:p>
        </w:tc>
      </w:tr>
      <w:tr w:rsidR="00DC4CFD" w:rsidRPr="00DC4CFD" w14:paraId="535D8AC4" w14:textId="77777777" w:rsidTr="00DC4CFD">
        <w:trPr>
          <w:trHeight w:val="96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7AF92CE"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Incidencia de la enfermedad laboral</w:t>
            </w:r>
          </w:p>
        </w:tc>
        <w:tc>
          <w:tcPr>
            <w:tcW w:w="2980" w:type="dxa"/>
            <w:tcBorders>
              <w:top w:val="nil"/>
              <w:left w:val="nil"/>
              <w:bottom w:val="single" w:sz="4" w:space="0" w:color="auto"/>
              <w:right w:val="single" w:sz="4" w:space="0" w:color="auto"/>
            </w:tcBorders>
            <w:shd w:val="clear" w:color="auto" w:fill="auto"/>
            <w:vAlign w:val="center"/>
            <w:hideMark/>
          </w:tcPr>
          <w:p w14:paraId="159FC094"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casos nuevos de enfermedad laboral en una población determinada en un período de tiempo</w:t>
            </w:r>
          </w:p>
        </w:tc>
        <w:tc>
          <w:tcPr>
            <w:tcW w:w="4509" w:type="dxa"/>
            <w:tcBorders>
              <w:top w:val="nil"/>
              <w:left w:val="nil"/>
              <w:bottom w:val="single" w:sz="4" w:space="0" w:color="auto"/>
              <w:right w:val="single" w:sz="4" w:space="0" w:color="auto"/>
            </w:tcBorders>
            <w:shd w:val="clear" w:color="auto" w:fill="auto"/>
            <w:vAlign w:val="center"/>
            <w:hideMark/>
          </w:tcPr>
          <w:p w14:paraId="2CABBC24" w14:textId="77777777" w:rsidR="00DC4CFD" w:rsidRPr="00DC4CFD" w:rsidRDefault="00DC4CFD" w:rsidP="00DC4CFD">
            <w:pPr>
              <w:spacing w:after="0" w:line="240" w:lineRule="auto"/>
              <w:jc w:val="center"/>
              <w:rPr>
                <w:rFonts w:ascii="Arial" w:eastAsia="Times New Roman" w:hAnsi="Arial" w:cs="Arial"/>
                <w:sz w:val="18"/>
                <w:szCs w:val="18"/>
                <w:lang w:val="es-ES" w:eastAsia="es-ES"/>
              </w:rPr>
            </w:pPr>
            <w:r w:rsidRPr="00DC4CFD">
              <w:rPr>
                <w:rFonts w:ascii="Arial" w:eastAsia="Times New Roman" w:hAnsi="Arial" w:cs="Arial"/>
                <w:sz w:val="18"/>
                <w:szCs w:val="18"/>
                <w:lang w:val="es-ES" w:eastAsia="es-ES"/>
              </w:rPr>
              <w:t>(Número de casos nuevos de enfermedad laboral en el periodo / Promedio total de trabajadores en el periodo) *100.000</w:t>
            </w:r>
          </w:p>
        </w:tc>
      </w:tr>
    </w:tbl>
    <w:p w14:paraId="04B4A8DC" w14:textId="77777777" w:rsidR="00182AE6" w:rsidRPr="00DC4CFD" w:rsidRDefault="00182AE6" w:rsidP="00182AE6">
      <w:pPr>
        <w:pStyle w:val="Prrafodelista"/>
        <w:tabs>
          <w:tab w:val="left" w:pos="993"/>
        </w:tabs>
        <w:spacing w:after="0" w:line="240" w:lineRule="auto"/>
        <w:jc w:val="both"/>
        <w:rPr>
          <w:rFonts w:ascii="Arial" w:hAnsi="Arial" w:cs="Arial"/>
          <w:b/>
          <w:sz w:val="24"/>
          <w:szCs w:val="24"/>
          <w:lang w:val="es-ES"/>
        </w:rPr>
      </w:pPr>
    </w:p>
    <w:p w14:paraId="116AE9DF" w14:textId="4229CACD" w:rsidR="008E3461" w:rsidRDefault="00187148" w:rsidP="00BC68FF">
      <w:pPr>
        <w:pStyle w:val="Prrafodelista"/>
        <w:numPr>
          <w:ilvl w:val="3"/>
          <w:numId w:val="6"/>
        </w:numPr>
        <w:spacing w:after="0" w:line="240" w:lineRule="auto"/>
        <w:ind w:left="1276" w:hanging="850"/>
        <w:jc w:val="both"/>
        <w:outlineLvl w:val="2"/>
        <w:rPr>
          <w:rFonts w:ascii="Arial" w:eastAsiaTheme="majorEastAsia" w:hAnsi="Arial" w:cs="Arial"/>
          <w:color w:val="385623" w:themeColor="accent6" w:themeShade="80"/>
          <w:sz w:val="24"/>
          <w:szCs w:val="24"/>
        </w:rPr>
      </w:pPr>
      <w:bookmarkStart w:id="15" w:name="_Toc61437185"/>
      <w:bookmarkStart w:id="16" w:name="_Toc62220493"/>
      <w:r>
        <w:rPr>
          <w:rFonts w:ascii="Arial" w:eastAsiaTheme="majorEastAsia" w:hAnsi="Arial" w:cs="Arial"/>
          <w:color w:val="385623" w:themeColor="accent6" w:themeShade="80"/>
          <w:sz w:val="24"/>
          <w:szCs w:val="24"/>
        </w:rPr>
        <w:t>I</w:t>
      </w:r>
      <w:r w:rsidRPr="00733DB9">
        <w:rPr>
          <w:rFonts w:ascii="Arial" w:eastAsiaTheme="majorEastAsia" w:hAnsi="Arial" w:cs="Arial"/>
          <w:color w:val="385623" w:themeColor="accent6" w:themeShade="80"/>
          <w:sz w:val="24"/>
          <w:szCs w:val="24"/>
        </w:rPr>
        <w:t>ndicadores</w:t>
      </w:r>
      <w:bookmarkEnd w:id="15"/>
      <w:r>
        <w:rPr>
          <w:rFonts w:ascii="Arial" w:eastAsiaTheme="majorEastAsia" w:hAnsi="Arial" w:cs="Arial"/>
          <w:color w:val="385623" w:themeColor="accent6" w:themeShade="80"/>
          <w:sz w:val="24"/>
          <w:szCs w:val="24"/>
        </w:rPr>
        <w:t xml:space="preserve"> del despliegue de la Política del Sistema de Gestión Integrada</w:t>
      </w:r>
      <w:bookmarkEnd w:id="16"/>
    </w:p>
    <w:p w14:paraId="5855EED7" w14:textId="77777777" w:rsidR="00187148" w:rsidRDefault="00187148" w:rsidP="00187148">
      <w:pPr>
        <w:pStyle w:val="Prrafodelista"/>
        <w:spacing w:after="0" w:line="240" w:lineRule="auto"/>
        <w:ind w:left="851"/>
        <w:outlineLvl w:val="2"/>
        <w:rPr>
          <w:rFonts w:ascii="Arial" w:eastAsiaTheme="majorEastAsia" w:hAnsi="Arial" w:cs="Arial"/>
          <w:color w:val="385623" w:themeColor="accent6" w:themeShade="80"/>
          <w:sz w:val="24"/>
          <w:szCs w:val="24"/>
        </w:rPr>
      </w:pPr>
    </w:p>
    <w:tbl>
      <w:tblPr>
        <w:tblStyle w:val="Tablaconcuadrcula"/>
        <w:tblW w:w="9273" w:type="dxa"/>
        <w:tblLook w:val="04A0" w:firstRow="1" w:lastRow="0" w:firstColumn="1" w:lastColumn="0" w:noHBand="0" w:noVBand="1"/>
      </w:tblPr>
      <w:tblGrid>
        <w:gridCol w:w="2461"/>
        <w:gridCol w:w="726"/>
        <w:gridCol w:w="2321"/>
        <w:gridCol w:w="3765"/>
      </w:tblGrid>
      <w:tr w:rsidR="003916F7" w:rsidRPr="003916F7" w14:paraId="26A3195B" w14:textId="77777777" w:rsidTr="005B0794">
        <w:trPr>
          <w:trHeight w:val="630"/>
          <w:tblHeader/>
        </w:trPr>
        <w:tc>
          <w:tcPr>
            <w:tcW w:w="2461" w:type="dxa"/>
            <w:vAlign w:val="center"/>
          </w:tcPr>
          <w:p w14:paraId="008A1955" w14:textId="77777777" w:rsidR="003916F7" w:rsidRPr="003916F7" w:rsidRDefault="003916F7" w:rsidP="005B0794">
            <w:pPr>
              <w:jc w:val="center"/>
              <w:rPr>
                <w:rFonts w:ascii="Arial" w:eastAsiaTheme="majorEastAsia" w:hAnsi="Arial" w:cs="Arial"/>
                <w:color w:val="538135" w:themeColor="accent6" w:themeShade="BF"/>
                <w:sz w:val="18"/>
                <w:szCs w:val="18"/>
              </w:rPr>
            </w:pPr>
            <w:r w:rsidRPr="003916F7">
              <w:rPr>
                <w:rFonts w:ascii="Arial" w:hAnsi="Arial" w:cs="Arial"/>
                <w:b/>
                <w:bCs/>
                <w:color w:val="538135" w:themeColor="accent6" w:themeShade="BF"/>
                <w:sz w:val="18"/>
                <w:szCs w:val="18"/>
              </w:rPr>
              <w:t>OBJETIVO MIPG-SIG</w:t>
            </w:r>
          </w:p>
        </w:tc>
        <w:tc>
          <w:tcPr>
            <w:tcW w:w="725" w:type="dxa"/>
            <w:vAlign w:val="center"/>
          </w:tcPr>
          <w:p w14:paraId="4CFA7EFC" w14:textId="77777777" w:rsidR="003916F7" w:rsidRPr="003916F7" w:rsidRDefault="003916F7" w:rsidP="005B0794">
            <w:pPr>
              <w:jc w:val="center"/>
              <w:rPr>
                <w:rFonts w:ascii="Arial" w:eastAsiaTheme="majorEastAsia" w:hAnsi="Arial" w:cs="Arial"/>
                <w:color w:val="538135" w:themeColor="accent6" w:themeShade="BF"/>
                <w:sz w:val="18"/>
                <w:szCs w:val="18"/>
              </w:rPr>
            </w:pPr>
            <w:r w:rsidRPr="003916F7">
              <w:rPr>
                <w:rFonts w:ascii="Arial" w:hAnsi="Arial" w:cs="Arial"/>
                <w:b/>
                <w:bCs/>
                <w:color w:val="538135" w:themeColor="accent6" w:themeShade="BF"/>
                <w:sz w:val="18"/>
                <w:szCs w:val="18"/>
              </w:rPr>
              <w:t>META</w:t>
            </w:r>
          </w:p>
        </w:tc>
        <w:tc>
          <w:tcPr>
            <w:tcW w:w="2321" w:type="dxa"/>
            <w:vAlign w:val="center"/>
          </w:tcPr>
          <w:p w14:paraId="40E670B9" w14:textId="77777777" w:rsidR="003916F7" w:rsidRPr="003916F7" w:rsidRDefault="003916F7" w:rsidP="005B0794">
            <w:pPr>
              <w:jc w:val="center"/>
              <w:rPr>
                <w:rFonts w:ascii="Arial" w:eastAsiaTheme="majorEastAsia" w:hAnsi="Arial" w:cs="Arial"/>
                <w:color w:val="538135" w:themeColor="accent6" w:themeShade="BF"/>
                <w:sz w:val="18"/>
                <w:szCs w:val="18"/>
              </w:rPr>
            </w:pPr>
            <w:r w:rsidRPr="003916F7">
              <w:rPr>
                <w:rFonts w:ascii="Arial" w:hAnsi="Arial" w:cs="Arial"/>
                <w:b/>
                <w:bCs/>
                <w:color w:val="538135" w:themeColor="accent6" w:themeShade="BF"/>
                <w:sz w:val="18"/>
                <w:szCs w:val="18"/>
              </w:rPr>
              <w:t>NOMBRE DEL INDICADOR</w:t>
            </w:r>
          </w:p>
        </w:tc>
        <w:tc>
          <w:tcPr>
            <w:tcW w:w="3766" w:type="dxa"/>
            <w:vAlign w:val="center"/>
          </w:tcPr>
          <w:p w14:paraId="637F5314" w14:textId="0A026961" w:rsidR="003916F7" w:rsidRPr="003916F7" w:rsidRDefault="003916F7" w:rsidP="005B0794">
            <w:pPr>
              <w:jc w:val="center"/>
              <w:rPr>
                <w:rFonts w:ascii="Arial" w:eastAsiaTheme="majorEastAsia" w:hAnsi="Arial" w:cs="Arial"/>
                <w:color w:val="538135" w:themeColor="accent6" w:themeShade="BF"/>
                <w:sz w:val="18"/>
                <w:szCs w:val="18"/>
              </w:rPr>
            </w:pPr>
            <w:r w:rsidRPr="003916F7">
              <w:rPr>
                <w:rFonts w:ascii="Arial" w:hAnsi="Arial" w:cs="Arial"/>
                <w:b/>
                <w:bCs/>
                <w:color w:val="538135" w:themeColor="accent6" w:themeShade="BF"/>
                <w:sz w:val="18"/>
                <w:szCs w:val="18"/>
              </w:rPr>
              <w:t>FORMULA DE C</w:t>
            </w:r>
            <w:r w:rsidR="007E40EC">
              <w:rPr>
                <w:rFonts w:ascii="Arial" w:hAnsi="Arial" w:cs="Arial"/>
                <w:b/>
                <w:bCs/>
                <w:color w:val="538135" w:themeColor="accent6" w:themeShade="BF"/>
                <w:sz w:val="18"/>
                <w:szCs w:val="18"/>
              </w:rPr>
              <w:t>Á</w:t>
            </w:r>
            <w:r w:rsidRPr="003916F7">
              <w:rPr>
                <w:rFonts w:ascii="Arial" w:hAnsi="Arial" w:cs="Arial"/>
                <w:b/>
                <w:bCs/>
                <w:color w:val="538135" w:themeColor="accent6" w:themeShade="BF"/>
                <w:sz w:val="18"/>
                <w:szCs w:val="18"/>
              </w:rPr>
              <w:t>LCULO</w:t>
            </w:r>
          </w:p>
        </w:tc>
      </w:tr>
      <w:tr w:rsidR="003916F7" w:rsidRPr="003916F7" w14:paraId="124EF579" w14:textId="77777777" w:rsidTr="005B0794">
        <w:trPr>
          <w:trHeight w:val="984"/>
        </w:trPr>
        <w:tc>
          <w:tcPr>
            <w:tcW w:w="2461" w:type="dxa"/>
            <w:vAlign w:val="center"/>
          </w:tcPr>
          <w:p w14:paraId="5A1091E5"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t>Cumplir completamente los requisitos legales, así como otros requisitos que normalicen al MIPG-SIG</w:t>
            </w:r>
          </w:p>
        </w:tc>
        <w:tc>
          <w:tcPr>
            <w:tcW w:w="725" w:type="dxa"/>
            <w:vAlign w:val="center"/>
          </w:tcPr>
          <w:p w14:paraId="48B9F63A" w14:textId="77777777" w:rsidR="003916F7" w:rsidRPr="003916F7" w:rsidRDefault="003916F7" w:rsidP="005B0794">
            <w:pPr>
              <w:jc w:val="center"/>
              <w:rPr>
                <w:rFonts w:ascii="Arial" w:eastAsiaTheme="majorEastAsia" w:hAnsi="Arial" w:cs="Arial"/>
                <w:color w:val="385623" w:themeColor="accent6" w:themeShade="80"/>
                <w:sz w:val="18"/>
                <w:szCs w:val="18"/>
              </w:rPr>
            </w:pPr>
            <w:r w:rsidRPr="003916F7">
              <w:rPr>
                <w:rFonts w:ascii="Arial" w:hAnsi="Arial" w:cs="Arial"/>
                <w:sz w:val="18"/>
                <w:szCs w:val="18"/>
              </w:rPr>
              <w:t>95%</w:t>
            </w:r>
          </w:p>
        </w:tc>
        <w:tc>
          <w:tcPr>
            <w:tcW w:w="2321" w:type="dxa"/>
            <w:vAlign w:val="center"/>
          </w:tcPr>
          <w:p w14:paraId="2127E876"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t>Nivel de cumplimiento de requisitos legales y otros requisitos del MIPG-SIG</w:t>
            </w:r>
          </w:p>
        </w:tc>
        <w:tc>
          <w:tcPr>
            <w:tcW w:w="3766" w:type="dxa"/>
            <w:vAlign w:val="center"/>
          </w:tcPr>
          <w:p w14:paraId="130DC518"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t>(No de requisitos legales cumplidos de cada sistema/Total de Requisitos legales definidas en los normogramas para el SGC y el SGSI y la Matriz de Requisitos Legales de SGSST y SGA)</w:t>
            </w:r>
          </w:p>
        </w:tc>
      </w:tr>
      <w:tr w:rsidR="003916F7" w:rsidRPr="003916F7" w14:paraId="547EA2E0" w14:textId="77777777" w:rsidTr="005B0794">
        <w:trPr>
          <w:trHeight w:val="1285"/>
        </w:trPr>
        <w:tc>
          <w:tcPr>
            <w:tcW w:w="2461" w:type="dxa"/>
            <w:vAlign w:val="center"/>
          </w:tcPr>
          <w:p w14:paraId="7A2BEEEE"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lastRenderedPageBreak/>
              <w:t>Diseñar, Implementar, y Mantener las condiciones adecuadas de seguridad y salud para los funcionarios y colaboradores en el marco de MIPG-SIG de la UNP.</w:t>
            </w:r>
          </w:p>
        </w:tc>
        <w:tc>
          <w:tcPr>
            <w:tcW w:w="725" w:type="dxa"/>
            <w:vAlign w:val="center"/>
          </w:tcPr>
          <w:p w14:paraId="027A27B6" w14:textId="77777777" w:rsidR="003916F7" w:rsidRPr="003916F7" w:rsidRDefault="003916F7" w:rsidP="005B0794">
            <w:pPr>
              <w:jc w:val="center"/>
              <w:rPr>
                <w:rFonts w:ascii="Arial" w:eastAsiaTheme="majorEastAsia" w:hAnsi="Arial" w:cs="Arial"/>
                <w:color w:val="385623" w:themeColor="accent6" w:themeShade="80"/>
                <w:sz w:val="18"/>
                <w:szCs w:val="18"/>
              </w:rPr>
            </w:pPr>
            <w:r w:rsidRPr="003916F7">
              <w:rPr>
                <w:rFonts w:ascii="Arial" w:hAnsi="Arial" w:cs="Arial"/>
                <w:sz w:val="18"/>
                <w:szCs w:val="18"/>
              </w:rPr>
              <w:t>80%</w:t>
            </w:r>
          </w:p>
        </w:tc>
        <w:tc>
          <w:tcPr>
            <w:tcW w:w="2321" w:type="dxa"/>
            <w:vAlign w:val="center"/>
          </w:tcPr>
          <w:p w14:paraId="23521F5A"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t xml:space="preserve">Controles implementados definidos en la matriz de peligros y Riesgos </w:t>
            </w:r>
          </w:p>
        </w:tc>
        <w:tc>
          <w:tcPr>
            <w:tcW w:w="3766" w:type="dxa"/>
            <w:vAlign w:val="center"/>
          </w:tcPr>
          <w:p w14:paraId="208975F3" w14:textId="77777777" w:rsidR="003916F7" w:rsidRPr="003916F7" w:rsidRDefault="003916F7" w:rsidP="005B0794">
            <w:pPr>
              <w:jc w:val="both"/>
              <w:rPr>
                <w:rFonts w:ascii="Arial" w:eastAsiaTheme="majorEastAsia" w:hAnsi="Arial" w:cs="Arial"/>
                <w:color w:val="385623" w:themeColor="accent6" w:themeShade="80"/>
                <w:sz w:val="18"/>
                <w:szCs w:val="18"/>
              </w:rPr>
            </w:pPr>
            <w:r w:rsidRPr="003916F7">
              <w:rPr>
                <w:rFonts w:ascii="Arial" w:hAnsi="Arial" w:cs="Arial"/>
                <w:sz w:val="18"/>
                <w:szCs w:val="18"/>
              </w:rPr>
              <w:t>(Controles implementados en la matriz de Factores de Riesgo / controles definidos en la matriz de Factores de Riesgo) X100</w:t>
            </w:r>
          </w:p>
        </w:tc>
      </w:tr>
      <w:tr w:rsidR="003916F7" w:rsidRPr="003916F7" w14:paraId="0951098A" w14:textId="77777777" w:rsidTr="005B0794">
        <w:trPr>
          <w:trHeight w:val="1407"/>
        </w:trPr>
        <w:tc>
          <w:tcPr>
            <w:tcW w:w="2461" w:type="dxa"/>
            <w:vAlign w:val="center"/>
          </w:tcPr>
          <w:p w14:paraId="193B3CAD" w14:textId="77777777" w:rsidR="003916F7" w:rsidRPr="003916F7" w:rsidRDefault="003916F7" w:rsidP="005B0794">
            <w:pPr>
              <w:jc w:val="both"/>
              <w:rPr>
                <w:rFonts w:ascii="Arial" w:hAnsi="Arial" w:cs="Arial"/>
                <w:sz w:val="18"/>
                <w:szCs w:val="18"/>
              </w:rPr>
            </w:pPr>
            <w:r w:rsidRPr="003916F7">
              <w:rPr>
                <w:rFonts w:ascii="Arial" w:hAnsi="Arial" w:cs="Arial"/>
                <w:sz w:val="18"/>
                <w:szCs w:val="18"/>
              </w:rPr>
              <w:t>Responsabilidad para brindar medios de consulta y participación de los funcionarios donde ellos tengan igual parte de representantes.</w:t>
            </w:r>
          </w:p>
        </w:tc>
        <w:tc>
          <w:tcPr>
            <w:tcW w:w="725" w:type="dxa"/>
            <w:vAlign w:val="center"/>
          </w:tcPr>
          <w:p w14:paraId="10936F66" w14:textId="77777777" w:rsidR="003916F7" w:rsidRPr="003916F7" w:rsidRDefault="003916F7" w:rsidP="005B0794">
            <w:pPr>
              <w:jc w:val="center"/>
              <w:rPr>
                <w:rFonts w:ascii="Arial" w:hAnsi="Arial" w:cs="Arial"/>
                <w:sz w:val="18"/>
                <w:szCs w:val="18"/>
              </w:rPr>
            </w:pPr>
            <w:r w:rsidRPr="003916F7">
              <w:rPr>
                <w:rFonts w:ascii="Arial" w:hAnsi="Arial" w:cs="Arial"/>
                <w:sz w:val="18"/>
                <w:szCs w:val="18"/>
              </w:rPr>
              <w:t>25%</w:t>
            </w:r>
          </w:p>
        </w:tc>
        <w:tc>
          <w:tcPr>
            <w:tcW w:w="2321" w:type="dxa"/>
            <w:vAlign w:val="center"/>
          </w:tcPr>
          <w:p w14:paraId="03255887" w14:textId="77777777" w:rsidR="003916F7" w:rsidRPr="003916F7" w:rsidRDefault="003916F7" w:rsidP="005B0794">
            <w:pPr>
              <w:jc w:val="both"/>
              <w:rPr>
                <w:rFonts w:ascii="Arial" w:hAnsi="Arial" w:cs="Arial"/>
                <w:sz w:val="18"/>
                <w:szCs w:val="18"/>
              </w:rPr>
            </w:pPr>
            <w:r w:rsidRPr="003916F7">
              <w:rPr>
                <w:rFonts w:ascii="Arial" w:hAnsi="Arial" w:cs="Arial"/>
                <w:sz w:val="18"/>
                <w:szCs w:val="18"/>
              </w:rPr>
              <w:t>Nivel de utilización de canales disponibles para la consulta y participación</w:t>
            </w:r>
          </w:p>
        </w:tc>
        <w:tc>
          <w:tcPr>
            <w:tcW w:w="3766" w:type="dxa"/>
            <w:vAlign w:val="center"/>
          </w:tcPr>
          <w:p w14:paraId="4AC1D68F" w14:textId="77777777" w:rsidR="003916F7" w:rsidRPr="003916F7" w:rsidRDefault="003916F7" w:rsidP="005B0794">
            <w:pPr>
              <w:jc w:val="both"/>
              <w:rPr>
                <w:rFonts w:ascii="Arial" w:hAnsi="Arial" w:cs="Arial"/>
                <w:sz w:val="18"/>
                <w:szCs w:val="18"/>
              </w:rPr>
            </w:pPr>
            <w:r w:rsidRPr="003916F7">
              <w:rPr>
                <w:rFonts w:ascii="Arial" w:hAnsi="Arial" w:cs="Arial"/>
                <w:sz w:val="18"/>
                <w:szCs w:val="18"/>
              </w:rPr>
              <w:t>Número de canales utilizados para consulta y participación / Número de canales disponibles para consulta y participación</w:t>
            </w:r>
          </w:p>
        </w:tc>
      </w:tr>
    </w:tbl>
    <w:p w14:paraId="4392D6D0" w14:textId="7347B397" w:rsidR="0018178A" w:rsidRDefault="0018178A" w:rsidP="008E3461">
      <w:pPr>
        <w:spacing w:after="0" w:line="240" w:lineRule="auto"/>
        <w:rPr>
          <w:rFonts w:ascii="Arial" w:eastAsiaTheme="majorEastAsia" w:hAnsi="Arial" w:cs="Arial"/>
          <w:color w:val="385623" w:themeColor="accent6" w:themeShade="80"/>
          <w:sz w:val="24"/>
          <w:szCs w:val="24"/>
        </w:rPr>
      </w:pPr>
    </w:p>
    <w:p w14:paraId="5AFE94A3" w14:textId="366CC6A1" w:rsidR="00733DB9" w:rsidRPr="00733DB9" w:rsidRDefault="00DC4CFD" w:rsidP="00DC4CFD">
      <w:pPr>
        <w:pStyle w:val="Prrafodelista"/>
        <w:numPr>
          <w:ilvl w:val="1"/>
          <w:numId w:val="6"/>
        </w:numPr>
        <w:spacing w:after="0" w:line="240" w:lineRule="auto"/>
        <w:ind w:left="709"/>
        <w:outlineLvl w:val="1"/>
        <w:rPr>
          <w:rFonts w:ascii="Arial" w:eastAsiaTheme="majorEastAsia" w:hAnsi="Arial" w:cs="Arial"/>
          <w:color w:val="385623" w:themeColor="accent6" w:themeShade="80"/>
          <w:sz w:val="24"/>
          <w:szCs w:val="24"/>
        </w:rPr>
      </w:pPr>
      <w:bookmarkStart w:id="17" w:name="_Toc62220494"/>
      <w:r>
        <w:rPr>
          <w:rFonts w:ascii="Arial" w:eastAsiaTheme="majorEastAsia" w:hAnsi="Arial" w:cs="Arial"/>
          <w:color w:val="385623" w:themeColor="accent6" w:themeShade="80"/>
          <w:sz w:val="24"/>
          <w:szCs w:val="24"/>
        </w:rPr>
        <w:t>CRONOGRAMA DE EJECUCIÓN</w:t>
      </w:r>
      <w:r w:rsidR="009A387E">
        <w:rPr>
          <w:rFonts w:ascii="Arial" w:eastAsiaTheme="majorEastAsia" w:hAnsi="Arial" w:cs="Arial"/>
          <w:color w:val="385623" w:themeColor="accent6" w:themeShade="80"/>
          <w:sz w:val="24"/>
          <w:szCs w:val="24"/>
        </w:rPr>
        <w:t>.</w:t>
      </w:r>
      <w:bookmarkEnd w:id="17"/>
    </w:p>
    <w:p w14:paraId="089519AA" w14:textId="5B064E98" w:rsidR="00733DB9" w:rsidRDefault="00733DB9" w:rsidP="008E3461">
      <w:pPr>
        <w:spacing w:after="0" w:line="240" w:lineRule="auto"/>
        <w:rPr>
          <w:rFonts w:ascii="Arial" w:eastAsiaTheme="majorEastAsia" w:hAnsi="Arial" w:cs="Arial"/>
          <w:color w:val="385623" w:themeColor="accent6" w:themeShade="80"/>
          <w:sz w:val="24"/>
          <w:szCs w:val="24"/>
        </w:rPr>
      </w:pPr>
    </w:p>
    <w:p w14:paraId="4B0176B5" w14:textId="7FA5E401" w:rsidR="000768DC" w:rsidRPr="004E189E" w:rsidRDefault="000768DC" w:rsidP="004E189E">
      <w:pPr>
        <w:spacing w:after="0" w:line="240" w:lineRule="auto"/>
        <w:jc w:val="both"/>
        <w:rPr>
          <w:rFonts w:ascii="Arial" w:eastAsiaTheme="majorEastAsia" w:hAnsi="Arial" w:cs="Arial"/>
          <w:sz w:val="24"/>
          <w:szCs w:val="24"/>
        </w:rPr>
      </w:pPr>
      <w:r w:rsidRPr="00880A87">
        <w:rPr>
          <w:rFonts w:ascii="Arial" w:eastAsiaTheme="majorEastAsia" w:hAnsi="Arial" w:cs="Arial"/>
          <w:sz w:val="24"/>
          <w:szCs w:val="24"/>
        </w:rPr>
        <w:t>Las actividades programadas durante la vigencia del año 202</w:t>
      </w:r>
      <w:r w:rsidR="00C30148">
        <w:rPr>
          <w:rFonts w:ascii="Arial" w:eastAsiaTheme="majorEastAsia" w:hAnsi="Arial" w:cs="Arial"/>
          <w:sz w:val="24"/>
          <w:szCs w:val="24"/>
        </w:rPr>
        <w:t>2</w:t>
      </w:r>
      <w:r w:rsidRPr="00880A87">
        <w:rPr>
          <w:rFonts w:ascii="Arial" w:eastAsiaTheme="majorEastAsia" w:hAnsi="Arial" w:cs="Arial"/>
          <w:sz w:val="24"/>
          <w:szCs w:val="24"/>
        </w:rPr>
        <w:t xml:space="preserve"> del plan </w:t>
      </w:r>
      <w:r w:rsidR="00187148">
        <w:rPr>
          <w:rFonts w:ascii="Arial" w:eastAsiaTheme="majorEastAsia" w:hAnsi="Arial" w:cs="Arial"/>
          <w:sz w:val="24"/>
          <w:szCs w:val="24"/>
        </w:rPr>
        <w:t xml:space="preserve">anual </w:t>
      </w:r>
      <w:r w:rsidRPr="00880A87">
        <w:rPr>
          <w:rFonts w:ascii="Arial" w:eastAsiaTheme="majorEastAsia" w:hAnsi="Arial" w:cs="Arial"/>
          <w:sz w:val="24"/>
          <w:szCs w:val="24"/>
        </w:rPr>
        <w:t xml:space="preserve">de </w:t>
      </w:r>
      <w:r>
        <w:rPr>
          <w:rFonts w:ascii="Arial" w:eastAsiaTheme="majorEastAsia" w:hAnsi="Arial" w:cs="Arial"/>
          <w:sz w:val="24"/>
          <w:szCs w:val="24"/>
        </w:rPr>
        <w:t>seguridad y salud en el trabajo, s</w:t>
      </w:r>
      <w:r w:rsidRPr="00880A87">
        <w:rPr>
          <w:rFonts w:ascii="Arial" w:eastAsiaTheme="majorEastAsia" w:hAnsi="Arial" w:cs="Arial"/>
          <w:sz w:val="24"/>
          <w:szCs w:val="24"/>
        </w:rPr>
        <w:t>e encuentra diseñado de tal manera que d</w:t>
      </w:r>
      <w:r>
        <w:rPr>
          <w:rFonts w:ascii="Arial" w:eastAsiaTheme="majorEastAsia" w:hAnsi="Arial" w:cs="Arial"/>
          <w:sz w:val="24"/>
          <w:szCs w:val="24"/>
        </w:rPr>
        <w:t>a</w:t>
      </w:r>
      <w:r w:rsidRPr="00880A87">
        <w:rPr>
          <w:rFonts w:ascii="Arial" w:eastAsiaTheme="majorEastAsia" w:hAnsi="Arial" w:cs="Arial"/>
          <w:sz w:val="24"/>
          <w:szCs w:val="24"/>
        </w:rPr>
        <w:t xml:space="preserve"> respuesta a las actividades ya sean presenciales o virtuales en caso de que la emergencia sanitaria </w:t>
      </w:r>
      <w:r w:rsidRPr="004E189E">
        <w:rPr>
          <w:rFonts w:ascii="Arial" w:eastAsiaTheme="majorEastAsia" w:hAnsi="Arial" w:cs="Arial"/>
          <w:sz w:val="24"/>
          <w:szCs w:val="24"/>
        </w:rPr>
        <w:t xml:space="preserve">se extienda. </w:t>
      </w:r>
      <w:r w:rsidR="00AA36B9">
        <w:rPr>
          <w:rFonts w:ascii="Arial" w:eastAsiaTheme="majorEastAsia" w:hAnsi="Arial" w:cs="Arial"/>
          <w:sz w:val="24"/>
          <w:szCs w:val="24"/>
        </w:rPr>
        <w:t xml:space="preserve">Ver anexo 1. </w:t>
      </w:r>
    </w:p>
    <w:p w14:paraId="67BA4027" w14:textId="77777777" w:rsidR="007741E8" w:rsidRPr="004E189E" w:rsidRDefault="007741E8" w:rsidP="004E189E">
      <w:pPr>
        <w:spacing w:after="0" w:line="240" w:lineRule="auto"/>
        <w:jc w:val="both"/>
        <w:rPr>
          <w:rFonts w:ascii="Arial" w:eastAsiaTheme="majorEastAsia" w:hAnsi="Arial" w:cs="Arial"/>
          <w:sz w:val="24"/>
          <w:szCs w:val="24"/>
        </w:rPr>
      </w:pPr>
    </w:p>
    <w:p w14:paraId="13BF74F4" w14:textId="5DED1C52" w:rsidR="004E189E" w:rsidRDefault="004E189E" w:rsidP="004E189E">
      <w:pPr>
        <w:spacing w:after="0" w:line="240" w:lineRule="auto"/>
        <w:jc w:val="both"/>
        <w:rPr>
          <w:rFonts w:ascii="Arial" w:eastAsiaTheme="majorEastAsia" w:hAnsi="Arial" w:cs="Arial"/>
          <w:sz w:val="24"/>
          <w:szCs w:val="24"/>
        </w:rPr>
      </w:pPr>
      <w:r w:rsidRPr="004E189E">
        <w:rPr>
          <w:rFonts w:ascii="Arial" w:eastAsiaTheme="majorEastAsia" w:hAnsi="Arial" w:cs="Arial"/>
          <w:sz w:val="24"/>
          <w:szCs w:val="24"/>
        </w:rPr>
        <w:t>El indicador de cumplimiento del plan para la vigencia 202</w:t>
      </w:r>
      <w:r w:rsidR="001453E2">
        <w:rPr>
          <w:rFonts w:ascii="Arial" w:eastAsiaTheme="majorEastAsia" w:hAnsi="Arial" w:cs="Arial"/>
          <w:sz w:val="24"/>
          <w:szCs w:val="24"/>
        </w:rPr>
        <w:t>2</w:t>
      </w:r>
      <w:r w:rsidRPr="004E189E">
        <w:rPr>
          <w:rFonts w:ascii="Arial" w:eastAsiaTheme="majorEastAsia" w:hAnsi="Arial" w:cs="Arial"/>
          <w:sz w:val="24"/>
          <w:szCs w:val="24"/>
        </w:rPr>
        <w:t xml:space="preserve"> es:</w:t>
      </w:r>
    </w:p>
    <w:p w14:paraId="20F2468A" w14:textId="77777777" w:rsidR="004E189E" w:rsidRPr="004E189E" w:rsidRDefault="004E189E" w:rsidP="004E189E">
      <w:pPr>
        <w:spacing w:after="0" w:line="240" w:lineRule="auto"/>
        <w:jc w:val="both"/>
        <w:rPr>
          <w:rFonts w:ascii="Arial" w:eastAsiaTheme="majorEastAsia" w:hAnsi="Arial" w:cs="Arial"/>
          <w:sz w:val="24"/>
          <w:szCs w:val="24"/>
        </w:rPr>
      </w:pPr>
    </w:p>
    <w:p w14:paraId="0486B2D0" w14:textId="4549764D" w:rsidR="004E189E" w:rsidRDefault="004E189E" w:rsidP="004E189E">
      <w:pPr>
        <w:spacing w:after="0" w:line="240" w:lineRule="auto"/>
        <w:textAlignment w:val="baseline"/>
        <w:rPr>
          <w:rFonts w:ascii="Arial" w:hAnsi="Arial" w:cs="Arial"/>
          <w:b/>
          <w:bCs/>
          <w:sz w:val="24"/>
          <w:szCs w:val="24"/>
          <w:lang w:eastAsia="es-CO"/>
        </w:rPr>
      </w:pPr>
      <w:r w:rsidRPr="004E189E">
        <w:rPr>
          <w:rFonts w:ascii="Arial" w:hAnsi="Arial" w:cs="Arial"/>
          <w:b/>
          <w:bCs/>
          <w:sz w:val="24"/>
          <w:szCs w:val="24"/>
          <w:lang w:eastAsia="es-CO"/>
        </w:rPr>
        <w:t>(N.º de actividades ejecutadas en el periodo/N.º de actividades programadas en el periodo) *100</w:t>
      </w:r>
    </w:p>
    <w:p w14:paraId="2E4C51B3" w14:textId="77777777" w:rsidR="004E189E" w:rsidRPr="004E189E" w:rsidRDefault="004E189E" w:rsidP="004E189E">
      <w:pPr>
        <w:spacing w:after="0" w:line="240" w:lineRule="auto"/>
        <w:textAlignment w:val="baseline"/>
        <w:rPr>
          <w:rFonts w:ascii="Arial" w:hAnsi="Arial" w:cs="Arial"/>
          <w:b/>
          <w:bCs/>
          <w:sz w:val="24"/>
          <w:szCs w:val="24"/>
          <w:lang w:eastAsia="es-CO"/>
        </w:rPr>
      </w:pPr>
    </w:p>
    <w:p w14:paraId="3D0E8229" w14:textId="64296D4A" w:rsidR="004E189E" w:rsidRDefault="004E189E" w:rsidP="004E189E">
      <w:pPr>
        <w:spacing w:after="0" w:line="240" w:lineRule="auto"/>
        <w:textAlignment w:val="baseline"/>
        <w:rPr>
          <w:rFonts w:ascii="Arial" w:hAnsi="Arial" w:cs="Arial"/>
          <w:b/>
          <w:bCs/>
          <w:sz w:val="24"/>
          <w:szCs w:val="24"/>
          <w:lang w:eastAsia="es-CO"/>
        </w:rPr>
      </w:pPr>
      <w:r w:rsidRPr="004E189E">
        <w:rPr>
          <w:rFonts w:ascii="Arial" w:hAnsi="Arial" w:cs="Arial"/>
          <w:sz w:val="24"/>
          <w:szCs w:val="24"/>
          <w:lang w:eastAsia="es-CO"/>
        </w:rPr>
        <w:t>La meta propuesta para la vigencia 202</w:t>
      </w:r>
      <w:r w:rsidR="001453E2">
        <w:rPr>
          <w:rFonts w:ascii="Arial" w:hAnsi="Arial" w:cs="Arial"/>
          <w:sz w:val="24"/>
          <w:szCs w:val="24"/>
          <w:lang w:eastAsia="es-CO"/>
        </w:rPr>
        <w:t>2</w:t>
      </w:r>
      <w:r w:rsidRPr="004E189E">
        <w:rPr>
          <w:rFonts w:ascii="Arial" w:hAnsi="Arial" w:cs="Arial"/>
          <w:sz w:val="24"/>
          <w:szCs w:val="24"/>
          <w:lang w:eastAsia="es-CO"/>
        </w:rPr>
        <w:t xml:space="preserve"> es del </w:t>
      </w:r>
      <w:r w:rsidRPr="004E189E">
        <w:rPr>
          <w:rFonts w:ascii="Arial" w:hAnsi="Arial" w:cs="Arial"/>
          <w:b/>
          <w:bCs/>
          <w:sz w:val="24"/>
          <w:szCs w:val="24"/>
          <w:lang w:eastAsia="es-CO"/>
        </w:rPr>
        <w:t>90%</w:t>
      </w:r>
    </w:p>
    <w:p w14:paraId="25F9C646" w14:textId="77777777" w:rsidR="004E189E" w:rsidRPr="004E189E" w:rsidRDefault="004E189E" w:rsidP="004E189E">
      <w:pPr>
        <w:spacing w:after="0" w:line="240" w:lineRule="auto"/>
        <w:textAlignment w:val="baseline"/>
        <w:rPr>
          <w:rFonts w:ascii="Arial" w:hAnsi="Arial" w:cs="Arial"/>
          <w:sz w:val="24"/>
          <w:szCs w:val="24"/>
          <w:lang w:val="es-ES" w:eastAsia="es-CO"/>
        </w:rPr>
      </w:pPr>
    </w:p>
    <w:p w14:paraId="4998628B" w14:textId="7C2DD679" w:rsidR="00D90BA0" w:rsidRPr="00C66C5E" w:rsidRDefault="009E0A0B" w:rsidP="00733DB9">
      <w:pPr>
        <w:pStyle w:val="Prrafodelista"/>
        <w:numPr>
          <w:ilvl w:val="0"/>
          <w:numId w:val="6"/>
        </w:numPr>
        <w:spacing w:after="0" w:line="240" w:lineRule="auto"/>
        <w:ind w:left="426"/>
        <w:outlineLvl w:val="0"/>
        <w:rPr>
          <w:rFonts w:ascii="Arial" w:eastAsiaTheme="majorEastAsia" w:hAnsi="Arial" w:cs="Arial"/>
          <w:color w:val="385623" w:themeColor="accent6" w:themeShade="80"/>
          <w:sz w:val="24"/>
          <w:szCs w:val="24"/>
        </w:rPr>
      </w:pPr>
      <w:bookmarkStart w:id="18" w:name="_Toc62220495"/>
      <w:r w:rsidRPr="00C66C5E">
        <w:rPr>
          <w:rFonts w:ascii="Arial" w:eastAsiaTheme="majorEastAsia" w:hAnsi="Arial" w:cs="Arial"/>
          <w:color w:val="385623" w:themeColor="accent6" w:themeShade="80"/>
          <w:sz w:val="24"/>
          <w:szCs w:val="24"/>
        </w:rPr>
        <w:t>R</w:t>
      </w:r>
      <w:r w:rsidR="00D90BA0" w:rsidRPr="00C66C5E">
        <w:rPr>
          <w:rFonts w:ascii="Arial" w:eastAsiaTheme="majorEastAsia" w:hAnsi="Arial" w:cs="Arial"/>
          <w:color w:val="385623" w:themeColor="accent6" w:themeShade="80"/>
          <w:sz w:val="24"/>
          <w:szCs w:val="24"/>
        </w:rPr>
        <w:t>ECURSOS</w:t>
      </w:r>
      <w:bookmarkEnd w:id="18"/>
    </w:p>
    <w:p w14:paraId="0589CE7B" w14:textId="2EFD5AC8" w:rsidR="001F40F6" w:rsidRPr="00CE6372" w:rsidRDefault="001F40F6" w:rsidP="001F40F6">
      <w:pPr>
        <w:spacing w:after="0" w:line="240" w:lineRule="auto"/>
        <w:rPr>
          <w:rFonts w:ascii="Arial" w:hAnsi="Arial" w:cs="Arial"/>
          <w:b/>
          <w:sz w:val="24"/>
          <w:szCs w:val="24"/>
        </w:rPr>
      </w:pPr>
    </w:p>
    <w:p w14:paraId="688AAED6" w14:textId="5ADD3EA4" w:rsidR="00C66C5E" w:rsidRPr="004813CA" w:rsidRDefault="00C66C5E" w:rsidP="00C66C5E">
      <w:pPr>
        <w:spacing w:after="0" w:line="240" w:lineRule="auto"/>
        <w:jc w:val="both"/>
        <w:rPr>
          <w:rFonts w:ascii="Arial" w:hAnsi="Arial" w:cs="Arial"/>
          <w:sz w:val="24"/>
          <w:szCs w:val="24"/>
        </w:rPr>
      </w:pPr>
      <w:r w:rsidRPr="00880A87">
        <w:rPr>
          <w:rFonts w:ascii="Arial" w:hAnsi="Arial" w:cs="Arial"/>
          <w:sz w:val="24"/>
          <w:szCs w:val="24"/>
        </w:rPr>
        <w:t>Se estableció la necesidad de los recursos financieros, técnicos y de personal, necesarios para el diseño, implementación, revisión, evaluación y mejora de las medidas de prevención y control, para la gestión eficaz de los peligros y riesgos en el lugar de trabajo con el fin de que los responsables de la Seguridad y Salud en el Trabajo en la Entidad, el Comité Paritario de Seguridad y Salud en el Trabajo y el Comité de Convivencia Laboral puedan cumplir de manera satisfactoria con sus funciones. Se cuenta con un equipo de tra</w:t>
      </w:r>
      <w:r>
        <w:rPr>
          <w:rFonts w:ascii="Arial" w:hAnsi="Arial" w:cs="Arial"/>
          <w:sz w:val="24"/>
          <w:szCs w:val="24"/>
        </w:rPr>
        <w:t>bajo a nivel nacional y con los recursos necesarios para el desarrollo de las actividades propias del Sistema.</w:t>
      </w:r>
      <w:r w:rsidR="00AA36B9">
        <w:rPr>
          <w:rFonts w:ascii="Arial" w:hAnsi="Arial" w:cs="Arial"/>
          <w:sz w:val="24"/>
          <w:szCs w:val="24"/>
        </w:rPr>
        <w:t xml:space="preserve"> Ver anexo 2</w:t>
      </w:r>
    </w:p>
    <w:p w14:paraId="2B622CE6" w14:textId="77777777" w:rsidR="00C66C5E" w:rsidRPr="004813CA" w:rsidRDefault="00C66C5E" w:rsidP="00C66C5E">
      <w:pPr>
        <w:spacing w:after="0" w:line="240" w:lineRule="auto"/>
        <w:jc w:val="both"/>
        <w:rPr>
          <w:rFonts w:ascii="Arial" w:hAnsi="Arial" w:cs="Arial"/>
          <w:sz w:val="24"/>
          <w:szCs w:val="24"/>
        </w:rPr>
      </w:pPr>
    </w:p>
    <w:p w14:paraId="70612F45" w14:textId="77777777" w:rsidR="00C66C5E" w:rsidRPr="004813CA" w:rsidRDefault="00C66C5E" w:rsidP="00C66C5E">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bookmarkStart w:id="19" w:name="_Toc62220496"/>
      <w:r w:rsidRPr="004813CA">
        <w:rPr>
          <w:rFonts w:ascii="Arial" w:hAnsi="Arial" w:cs="Arial"/>
          <w:bCs/>
          <w:color w:val="385623" w:themeColor="accent6" w:themeShade="80"/>
          <w:sz w:val="24"/>
          <w:szCs w:val="24"/>
        </w:rPr>
        <w:t>RECURSO HUMANO</w:t>
      </w:r>
      <w:bookmarkEnd w:id="19"/>
    </w:p>
    <w:p w14:paraId="5B5F615A" w14:textId="77777777" w:rsidR="00C66C5E" w:rsidRPr="004813CA" w:rsidRDefault="00C66C5E" w:rsidP="00C66C5E">
      <w:pPr>
        <w:spacing w:after="0" w:line="240" w:lineRule="auto"/>
        <w:rPr>
          <w:rFonts w:ascii="Arial" w:hAnsi="Arial" w:cs="Arial"/>
          <w:sz w:val="24"/>
          <w:szCs w:val="24"/>
        </w:rPr>
      </w:pPr>
    </w:p>
    <w:p w14:paraId="75269A20" w14:textId="77777777" w:rsidR="00C66C5E" w:rsidRPr="004813CA" w:rsidRDefault="00C66C5E" w:rsidP="00C66C5E">
      <w:pPr>
        <w:spacing w:after="0" w:line="240" w:lineRule="auto"/>
        <w:jc w:val="both"/>
        <w:rPr>
          <w:rFonts w:ascii="Arial" w:hAnsi="Arial" w:cs="Arial"/>
          <w:sz w:val="24"/>
          <w:szCs w:val="24"/>
        </w:rPr>
      </w:pPr>
      <w:r w:rsidRPr="004813CA">
        <w:rPr>
          <w:rFonts w:ascii="Arial" w:hAnsi="Arial" w:cs="Arial"/>
          <w:sz w:val="24"/>
          <w:szCs w:val="24"/>
        </w:rPr>
        <w:t>Contemplan aspectos de implementación, documentación, investigación de accidentes y enfermedades laborales, inspección a lugares y puestos de trabajo, capacitación en temas de SST y las demás funciones directas en la Gestión del Sistema de Seguridad y Salud en el Trabajo.</w:t>
      </w:r>
    </w:p>
    <w:p w14:paraId="64F3B50F" w14:textId="77777777" w:rsidR="00C66C5E" w:rsidRPr="004813CA" w:rsidRDefault="00C66C5E" w:rsidP="00C66C5E">
      <w:pPr>
        <w:spacing w:after="0" w:line="240" w:lineRule="auto"/>
        <w:jc w:val="both"/>
        <w:rPr>
          <w:rFonts w:ascii="Arial" w:hAnsi="Arial" w:cs="Arial"/>
          <w:sz w:val="24"/>
          <w:szCs w:val="24"/>
        </w:rPr>
      </w:pPr>
    </w:p>
    <w:p w14:paraId="7475EEF7"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lastRenderedPageBreak/>
        <w:t>Equipo SST del Grupo de Bienestar y SST.</w:t>
      </w:r>
    </w:p>
    <w:p w14:paraId="6B5D76DC"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Miembros del COPASST.</w:t>
      </w:r>
    </w:p>
    <w:p w14:paraId="7BA5BCF2"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Miembros del Comité de Convivencia Laboral.</w:t>
      </w:r>
    </w:p>
    <w:p w14:paraId="204E86D4"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Miembros de la Brigada de emergencia.</w:t>
      </w:r>
    </w:p>
    <w:p w14:paraId="7F9730AE"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Administradora de Riesgos Laborales (ARL).</w:t>
      </w:r>
    </w:p>
    <w:p w14:paraId="66336FDB" w14:textId="77777777" w:rsidR="00C66C5E" w:rsidRPr="004813CA" w:rsidRDefault="00C66C5E" w:rsidP="00C66C5E">
      <w:pPr>
        <w:pStyle w:val="Prrafodelista"/>
        <w:spacing w:after="0" w:line="240" w:lineRule="auto"/>
        <w:jc w:val="both"/>
        <w:rPr>
          <w:rFonts w:ascii="Arial" w:hAnsi="Arial" w:cs="Arial"/>
          <w:sz w:val="24"/>
          <w:szCs w:val="24"/>
        </w:rPr>
      </w:pPr>
    </w:p>
    <w:p w14:paraId="5E570D15" w14:textId="77777777" w:rsidR="00C66C5E" w:rsidRPr="004813CA" w:rsidRDefault="00C66C5E" w:rsidP="00C66C5E">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bookmarkStart w:id="20" w:name="_Toc62220497"/>
      <w:r w:rsidRPr="004813CA">
        <w:rPr>
          <w:rFonts w:ascii="Arial" w:hAnsi="Arial" w:cs="Arial"/>
          <w:bCs/>
          <w:color w:val="385623" w:themeColor="accent6" w:themeShade="80"/>
          <w:sz w:val="24"/>
          <w:szCs w:val="24"/>
        </w:rPr>
        <w:t>RECURSO TÉCNICO</w:t>
      </w:r>
      <w:bookmarkEnd w:id="20"/>
    </w:p>
    <w:p w14:paraId="4C9DC761" w14:textId="77777777" w:rsidR="00C66C5E" w:rsidRPr="004813CA" w:rsidRDefault="00C66C5E" w:rsidP="00C66C5E">
      <w:pPr>
        <w:spacing w:after="0" w:line="240" w:lineRule="auto"/>
        <w:rPr>
          <w:rFonts w:ascii="Arial" w:hAnsi="Arial" w:cs="Arial"/>
          <w:sz w:val="24"/>
          <w:szCs w:val="24"/>
        </w:rPr>
      </w:pPr>
    </w:p>
    <w:p w14:paraId="5BF6AB87" w14:textId="77777777" w:rsidR="00C66C5E" w:rsidRPr="004813CA" w:rsidRDefault="00C66C5E" w:rsidP="00C66C5E">
      <w:pPr>
        <w:spacing w:after="0" w:line="240" w:lineRule="auto"/>
        <w:jc w:val="both"/>
        <w:rPr>
          <w:rFonts w:ascii="Arial" w:hAnsi="Arial" w:cs="Arial"/>
          <w:sz w:val="24"/>
          <w:szCs w:val="24"/>
        </w:rPr>
      </w:pPr>
      <w:r w:rsidRPr="004813CA">
        <w:rPr>
          <w:rFonts w:ascii="Arial" w:hAnsi="Arial" w:cs="Arial"/>
          <w:sz w:val="24"/>
          <w:szCs w:val="24"/>
        </w:rPr>
        <w:t>Contemplan aspectos de inversión en equipos utilizados y su mantenimiento, en el marco de la implementación y desarrollo del Sistema de Gestión de la Seguridad y Salud en el Trabajo.</w:t>
      </w:r>
    </w:p>
    <w:p w14:paraId="211F4B56" w14:textId="77777777" w:rsidR="00C66C5E" w:rsidRPr="004813CA" w:rsidRDefault="00C66C5E" w:rsidP="00C66C5E">
      <w:pPr>
        <w:spacing w:after="0" w:line="240" w:lineRule="auto"/>
        <w:jc w:val="both"/>
        <w:rPr>
          <w:rFonts w:ascii="Arial" w:hAnsi="Arial" w:cs="Arial"/>
          <w:sz w:val="24"/>
          <w:szCs w:val="24"/>
        </w:rPr>
      </w:pPr>
    </w:p>
    <w:p w14:paraId="4899EE4B" w14:textId="77777777" w:rsidR="00C66C5E" w:rsidRPr="004813CA" w:rsidRDefault="00C66C5E" w:rsidP="00C66C5E">
      <w:pPr>
        <w:pStyle w:val="Prrafodelista"/>
        <w:numPr>
          <w:ilvl w:val="1"/>
          <w:numId w:val="6"/>
        </w:numPr>
        <w:spacing w:after="0" w:line="240" w:lineRule="auto"/>
        <w:ind w:left="709"/>
        <w:outlineLvl w:val="1"/>
        <w:rPr>
          <w:rFonts w:ascii="Arial" w:hAnsi="Arial" w:cs="Arial"/>
          <w:bCs/>
          <w:color w:val="385623" w:themeColor="accent6" w:themeShade="80"/>
          <w:sz w:val="24"/>
          <w:szCs w:val="24"/>
        </w:rPr>
      </w:pPr>
      <w:bookmarkStart w:id="21" w:name="_Toc62220498"/>
      <w:r w:rsidRPr="004813CA">
        <w:rPr>
          <w:rFonts w:ascii="Arial" w:hAnsi="Arial" w:cs="Arial"/>
          <w:bCs/>
          <w:color w:val="385623" w:themeColor="accent6" w:themeShade="80"/>
          <w:sz w:val="24"/>
          <w:szCs w:val="24"/>
        </w:rPr>
        <w:t>RECURSO FINANCIERO</w:t>
      </w:r>
      <w:bookmarkEnd w:id="21"/>
    </w:p>
    <w:p w14:paraId="54579B19" w14:textId="77777777" w:rsidR="00C66C5E" w:rsidRPr="004813CA" w:rsidRDefault="00C66C5E" w:rsidP="00C66C5E">
      <w:pPr>
        <w:spacing w:after="0" w:line="240" w:lineRule="auto"/>
        <w:rPr>
          <w:rFonts w:ascii="Arial" w:hAnsi="Arial" w:cs="Arial"/>
          <w:sz w:val="24"/>
          <w:szCs w:val="24"/>
        </w:rPr>
      </w:pPr>
    </w:p>
    <w:p w14:paraId="3FE5DE7B" w14:textId="40E6FED1" w:rsidR="00C66C5E" w:rsidRDefault="00C66C5E" w:rsidP="00C66C5E">
      <w:pPr>
        <w:spacing w:after="0" w:line="240" w:lineRule="auto"/>
        <w:jc w:val="both"/>
        <w:rPr>
          <w:rFonts w:ascii="Arial" w:hAnsi="Arial" w:cs="Arial"/>
          <w:sz w:val="24"/>
          <w:szCs w:val="24"/>
        </w:rPr>
      </w:pPr>
      <w:r w:rsidRPr="004813CA">
        <w:rPr>
          <w:rFonts w:ascii="Arial" w:hAnsi="Arial" w:cs="Arial"/>
          <w:sz w:val="24"/>
          <w:szCs w:val="24"/>
        </w:rPr>
        <w:t>Contempla las inversiones económicas en los aspectos anteriores y otros que la entidad identifica para el desarrollo del Sistema de Gestión de la Seguridad y Salud en el Trabajo. Al interior de la Entidad son solicitados de acuerdo con las funciones y competencias de los grupos y dependencias de la Unidad Nacional de Protección de la siguiente forma:</w:t>
      </w:r>
    </w:p>
    <w:p w14:paraId="78CA7A01" w14:textId="77777777" w:rsidR="004E189E" w:rsidRPr="004813CA" w:rsidRDefault="004E189E" w:rsidP="00C66C5E">
      <w:pPr>
        <w:spacing w:after="0" w:line="240" w:lineRule="auto"/>
        <w:jc w:val="both"/>
        <w:rPr>
          <w:rFonts w:ascii="Arial" w:hAnsi="Arial" w:cs="Arial"/>
          <w:sz w:val="24"/>
          <w:szCs w:val="24"/>
        </w:rPr>
      </w:pPr>
    </w:p>
    <w:p w14:paraId="1BFCC2F3" w14:textId="77777777" w:rsidR="00C66C5E"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 xml:space="preserve">Coordinación del </w:t>
      </w:r>
      <w:r>
        <w:rPr>
          <w:rFonts w:ascii="Arial" w:hAnsi="Arial" w:cs="Arial"/>
          <w:sz w:val="24"/>
          <w:szCs w:val="24"/>
        </w:rPr>
        <w:t xml:space="preserve">Seguridad y Salud en el Trabajo, Bienestar e Incentivos: </w:t>
      </w:r>
      <w:r w:rsidRPr="004813CA">
        <w:rPr>
          <w:rFonts w:ascii="Arial" w:hAnsi="Arial" w:cs="Arial"/>
          <w:sz w:val="24"/>
          <w:szCs w:val="24"/>
        </w:rPr>
        <w:t>Gestionará con la ARL lo</w:t>
      </w:r>
      <w:r>
        <w:rPr>
          <w:rFonts w:ascii="Arial" w:hAnsi="Arial" w:cs="Arial"/>
          <w:sz w:val="24"/>
          <w:szCs w:val="24"/>
        </w:rPr>
        <w:t xml:space="preserve"> </w:t>
      </w:r>
      <w:r w:rsidRPr="004813CA">
        <w:rPr>
          <w:rFonts w:ascii="Arial" w:hAnsi="Arial" w:cs="Arial"/>
          <w:sz w:val="24"/>
          <w:szCs w:val="24"/>
        </w:rPr>
        <w:t>requerido para la realización de actividades de promoción de la salud y prevención de la enfermedad, así mismo solicitará a la Secretaría General de la Entidad los recursos para la realización de las valoraciones médicas ocupacionales, recarga y mantenimiento de extintores, adquisición de Elementos de Protección Personal y de bioseguridad dotación de seguridad industrial y evaluación de riesgo psicosocial, entre otros necesarios en el marco del Sistema de Gestión de Seguridad y Salud en el Trabajo. Adicionalmente, la coordinación del Grupo a través de los profesionales a cargo de la Seguridad y Salud en el Trabajo realiza algunas actividades de capacitación, inspección, sensibilización en los temas de Seguridad y Salud en el Trabajo en las áreas de la entidad.</w:t>
      </w:r>
    </w:p>
    <w:p w14:paraId="4ACFA9BC" w14:textId="77777777" w:rsidR="00C66C5E" w:rsidRPr="004813CA" w:rsidRDefault="00C66C5E" w:rsidP="00C66C5E">
      <w:pPr>
        <w:pStyle w:val="Prrafodelista"/>
        <w:numPr>
          <w:ilvl w:val="0"/>
          <w:numId w:val="3"/>
        </w:numPr>
        <w:spacing w:after="0" w:line="240" w:lineRule="auto"/>
        <w:jc w:val="both"/>
        <w:rPr>
          <w:rFonts w:ascii="Arial" w:hAnsi="Arial" w:cs="Arial"/>
          <w:sz w:val="24"/>
          <w:szCs w:val="24"/>
        </w:rPr>
      </w:pPr>
      <w:r w:rsidRPr="004813CA">
        <w:rPr>
          <w:rFonts w:ascii="Arial" w:hAnsi="Arial" w:cs="Arial"/>
          <w:sz w:val="24"/>
          <w:szCs w:val="24"/>
        </w:rPr>
        <w:t>Coordinación de Gestión Administrativa: Solicitará los recursos necesarios para el mantenimiento de la infraestructura física y de los equipos a su cargo, así mismo los requeridos para manejo integral de residuos, servicio de aseo en áreas comunes y manejo de plagas y roedores.</w:t>
      </w:r>
    </w:p>
    <w:p w14:paraId="1BAF79C0" w14:textId="77777777" w:rsidR="00C66C5E" w:rsidRPr="004813CA" w:rsidRDefault="00C66C5E" w:rsidP="00C66C5E">
      <w:pPr>
        <w:spacing w:after="0" w:line="240" w:lineRule="auto"/>
        <w:jc w:val="both"/>
        <w:rPr>
          <w:rFonts w:ascii="Arial" w:hAnsi="Arial" w:cs="Arial"/>
          <w:sz w:val="24"/>
          <w:szCs w:val="24"/>
        </w:rPr>
      </w:pPr>
    </w:p>
    <w:p w14:paraId="35DE762B" w14:textId="77777777" w:rsidR="00C66C5E" w:rsidRPr="004813CA" w:rsidRDefault="00C66C5E" w:rsidP="00C66C5E">
      <w:pPr>
        <w:spacing w:after="0" w:line="240" w:lineRule="auto"/>
        <w:jc w:val="both"/>
        <w:rPr>
          <w:rFonts w:ascii="Arial" w:hAnsi="Arial" w:cs="Arial"/>
          <w:sz w:val="24"/>
          <w:szCs w:val="24"/>
        </w:rPr>
      </w:pPr>
      <w:r w:rsidRPr="004813CA">
        <w:rPr>
          <w:rFonts w:ascii="Arial" w:hAnsi="Arial" w:cs="Arial"/>
          <w:sz w:val="24"/>
          <w:szCs w:val="24"/>
        </w:rPr>
        <w:t>Adicionalmente, Seguridad y Salud en el Trabajo podrán sugerir, orientar o determinar la solicitud de recursos para la eliminación o sustitución de los riesgos y los controles de ingeniería que se requieran (de acuerdo con la legislación vigente, peligros y riesgos prioritarios y a normas técnicas aplicables), a los grupos responsables de la intervención de condiciones inseguras según sus funciones y competencias.</w:t>
      </w:r>
    </w:p>
    <w:p w14:paraId="32682B09" w14:textId="77777777" w:rsidR="00C66C5E" w:rsidRPr="004813CA" w:rsidRDefault="00C66C5E" w:rsidP="00C66C5E">
      <w:pPr>
        <w:spacing w:after="0" w:line="240" w:lineRule="auto"/>
        <w:jc w:val="both"/>
        <w:rPr>
          <w:rFonts w:ascii="Arial" w:hAnsi="Arial" w:cs="Arial"/>
          <w:sz w:val="24"/>
          <w:szCs w:val="24"/>
        </w:rPr>
      </w:pPr>
    </w:p>
    <w:p w14:paraId="6147C2D2" w14:textId="3831A55D" w:rsidR="00C66C5E" w:rsidRDefault="00C66C5E" w:rsidP="00C66C5E">
      <w:pPr>
        <w:spacing w:after="0" w:line="240" w:lineRule="auto"/>
        <w:jc w:val="both"/>
        <w:rPr>
          <w:rFonts w:ascii="Arial" w:hAnsi="Arial" w:cs="Arial"/>
          <w:sz w:val="24"/>
          <w:szCs w:val="24"/>
        </w:rPr>
      </w:pPr>
      <w:r w:rsidRPr="004813CA">
        <w:rPr>
          <w:rFonts w:ascii="Arial" w:hAnsi="Arial" w:cs="Arial"/>
          <w:sz w:val="24"/>
          <w:szCs w:val="24"/>
        </w:rPr>
        <w:t xml:space="preserve">Los recursos para el plan de trabajo en la Unidad Nacional de Protección están sujetos al presupuesto asignado por el Ministerio de Hacienda y Crédito Público a la Entidad, </w:t>
      </w:r>
      <w:r w:rsidRPr="004813CA">
        <w:rPr>
          <w:rFonts w:ascii="Arial" w:hAnsi="Arial" w:cs="Arial"/>
          <w:sz w:val="24"/>
          <w:szCs w:val="24"/>
        </w:rPr>
        <w:lastRenderedPageBreak/>
        <w:t xml:space="preserve">de los cuales se realiza la respectiva </w:t>
      </w:r>
      <w:r w:rsidR="00AA36B9">
        <w:rPr>
          <w:rFonts w:ascii="Arial" w:hAnsi="Arial" w:cs="Arial"/>
          <w:sz w:val="24"/>
          <w:szCs w:val="24"/>
        </w:rPr>
        <w:t>de</w:t>
      </w:r>
      <w:r w:rsidRPr="004813CA">
        <w:rPr>
          <w:rFonts w:ascii="Arial" w:hAnsi="Arial" w:cs="Arial"/>
          <w:sz w:val="24"/>
          <w:szCs w:val="24"/>
        </w:rPr>
        <w:t>s</w:t>
      </w:r>
      <w:r w:rsidR="00AA36B9">
        <w:rPr>
          <w:rFonts w:ascii="Arial" w:hAnsi="Arial" w:cs="Arial"/>
          <w:sz w:val="24"/>
          <w:szCs w:val="24"/>
        </w:rPr>
        <w:t>a</w:t>
      </w:r>
      <w:r w:rsidRPr="004813CA">
        <w:rPr>
          <w:rFonts w:ascii="Arial" w:hAnsi="Arial" w:cs="Arial"/>
          <w:sz w:val="24"/>
          <w:szCs w:val="24"/>
        </w:rPr>
        <w:t>gregación de acuerdo con el plan de necesidades de SST y al Plan de Adquisiciones, con la finalidad de dar cumplimiento a las actividades establecidas.</w:t>
      </w:r>
    </w:p>
    <w:p w14:paraId="7C4F9944" w14:textId="4E21A578" w:rsidR="007E40EC" w:rsidRDefault="007E40EC" w:rsidP="00C66C5E">
      <w:pPr>
        <w:spacing w:after="0" w:line="240" w:lineRule="auto"/>
        <w:jc w:val="both"/>
        <w:rPr>
          <w:rFonts w:ascii="Arial" w:hAnsi="Arial" w:cs="Arial"/>
          <w:sz w:val="24"/>
          <w:szCs w:val="24"/>
        </w:rPr>
      </w:pPr>
    </w:p>
    <w:p w14:paraId="6A902D78" w14:textId="5255AB91" w:rsidR="00C66C5E" w:rsidRDefault="00C66C5E" w:rsidP="00733DB9">
      <w:pPr>
        <w:pStyle w:val="Prrafodelista"/>
        <w:numPr>
          <w:ilvl w:val="0"/>
          <w:numId w:val="6"/>
        </w:numPr>
        <w:spacing w:after="0" w:line="240" w:lineRule="auto"/>
        <w:ind w:left="426"/>
        <w:outlineLvl w:val="0"/>
        <w:rPr>
          <w:rFonts w:ascii="Arial" w:eastAsiaTheme="majorEastAsia" w:hAnsi="Arial" w:cs="Arial"/>
          <w:color w:val="385623" w:themeColor="accent6" w:themeShade="80"/>
          <w:sz w:val="24"/>
          <w:szCs w:val="24"/>
        </w:rPr>
      </w:pPr>
      <w:bookmarkStart w:id="22" w:name="_Toc62220499"/>
      <w:r>
        <w:rPr>
          <w:rFonts w:ascii="Arial" w:eastAsiaTheme="majorEastAsia" w:hAnsi="Arial" w:cs="Arial"/>
          <w:color w:val="385623" w:themeColor="accent6" w:themeShade="80"/>
          <w:sz w:val="24"/>
          <w:szCs w:val="24"/>
        </w:rPr>
        <w:t>PLAN ESTRATÉGICO DE SEGURIDAD VIAL</w:t>
      </w:r>
      <w:bookmarkEnd w:id="22"/>
    </w:p>
    <w:p w14:paraId="3BA3B11E" w14:textId="77777777" w:rsidR="000B50ED" w:rsidRDefault="000B50ED" w:rsidP="000B50ED">
      <w:pPr>
        <w:pStyle w:val="Prrafodelista"/>
        <w:spacing w:after="0" w:line="240" w:lineRule="auto"/>
        <w:ind w:left="426"/>
        <w:outlineLvl w:val="0"/>
        <w:rPr>
          <w:rFonts w:ascii="Arial" w:eastAsiaTheme="majorEastAsia" w:hAnsi="Arial" w:cs="Arial"/>
          <w:color w:val="385623" w:themeColor="accent6" w:themeShade="80"/>
          <w:sz w:val="24"/>
          <w:szCs w:val="24"/>
        </w:rPr>
      </w:pPr>
    </w:p>
    <w:p w14:paraId="5875AE16" w14:textId="19EBCEBD" w:rsidR="00D77600" w:rsidRDefault="00D77600" w:rsidP="00A30906">
      <w:pPr>
        <w:spacing w:after="0" w:line="240" w:lineRule="auto"/>
        <w:jc w:val="both"/>
        <w:rPr>
          <w:rFonts w:ascii="Arial" w:hAnsi="Arial" w:cs="Arial"/>
          <w:sz w:val="24"/>
          <w:szCs w:val="24"/>
        </w:rPr>
      </w:pPr>
      <w:r w:rsidRPr="00D77600">
        <w:rPr>
          <w:rFonts w:ascii="Arial" w:hAnsi="Arial" w:cs="Arial"/>
          <w:sz w:val="24"/>
          <w:szCs w:val="24"/>
        </w:rPr>
        <w:t xml:space="preserve">El propósito de adoptar un Plan Estratégico de Seguridad Vial basado en parámetros relacionados con la generación de buenos hábitos de comportamiento, en concordancia con el objetivo estratégico de </w:t>
      </w:r>
      <w:r w:rsidRPr="006B2C4E">
        <w:rPr>
          <w:rFonts w:ascii="Arial" w:hAnsi="Arial" w:cs="Arial"/>
          <w:i/>
          <w:iCs/>
          <w:sz w:val="24"/>
          <w:szCs w:val="24"/>
        </w:rPr>
        <w:t>“Gestionar la apropiación y cumplimiento de deberes de todos como garantía de la realización de los derechos</w:t>
      </w:r>
      <w:r w:rsidRPr="00D77600">
        <w:rPr>
          <w:rFonts w:ascii="Arial" w:hAnsi="Arial" w:cs="Arial"/>
          <w:sz w:val="24"/>
          <w:szCs w:val="24"/>
        </w:rPr>
        <w:t xml:space="preserve">”; busca generar acciones, mecanismos, estrategias y medidas encaminadas a alcanzar la Seguridad Vial, y así evitar o reducir los efectos que puedan generar los accidentes de tránsito en los servidores públicos, los contratistas que apoyan la gestión y los beneficiarios de medidas de protección. </w:t>
      </w:r>
      <w:r w:rsidR="00A30906">
        <w:rPr>
          <w:rFonts w:ascii="Arial" w:hAnsi="Arial" w:cs="Arial"/>
          <w:sz w:val="24"/>
          <w:szCs w:val="24"/>
        </w:rPr>
        <w:t xml:space="preserve"> El Plan de </w:t>
      </w:r>
      <w:r w:rsidR="002E4FD6">
        <w:rPr>
          <w:rFonts w:ascii="Arial" w:hAnsi="Arial" w:cs="Arial"/>
          <w:sz w:val="24"/>
          <w:szCs w:val="24"/>
        </w:rPr>
        <w:t>Seguridad</w:t>
      </w:r>
      <w:r w:rsidR="00A30906">
        <w:rPr>
          <w:rFonts w:ascii="Arial" w:hAnsi="Arial" w:cs="Arial"/>
          <w:sz w:val="24"/>
          <w:szCs w:val="24"/>
        </w:rPr>
        <w:t xml:space="preserve"> Vial a</w:t>
      </w:r>
      <w:r w:rsidR="002E4FD6">
        <w:rPr>
          <w:rFonts w:ascii="Arial" w:hAnsi="Arial" w:cs="Arial"/>
          <w:sz w:val="24"/>
          <w:szCs w:val="24"/>
        </w:rPr>
        <w:t xml:space="preserve">unque es un Plan en </w:t>
      </w:r>
      <w:proofErr w:type="spellStart"/>
      <w:r w:rsidR="002E4FD6">
        <w:rPr>
          <w:rFonts w:ascii="Arial" w:hAnsi="Arial" w:cs="Arial"/>
          <w:sz w:val="24"/>
          <w:szCs w:val="24"/>
        </w:rPr>
        <w:t>si</w:t>
      </w:r>
      <w:proofErr w:type="spellEnd"/>
      <w:r w:rsidR="002E4FD6">
        <w:rPr>
          <w:rFonts w:ascii="Arial" w:hAnsi="Arial" w:cs="Arial"/>
          <w:sz w:val="24"/>
          <w:szCs w:val="24"/>
        </w:rPr>
        <w:t xml:space="preserve"> mismo, </w:t>
      </w:r>
      <w:proofErr w:type="spellStart"/>
      <w:r w:rsidR="002E4FD6">
        <w:rPr>
          <w:rFonts w:ascii="Arial" w:hAnsi="Arial" w:cs="Arial"/>
          <w:sz w:val="24"/>
          <w:szCs w:val="24"/>
        </w:rPr>
        <w:t>esta</w:t>
      </w:r>
      <w:proofErr w:type="spellEnd"/>
      <w:r w:rsidR="002E4FD6">
        <w:rPr>
          <w:rFonts w:ascii="Arial" w:hAnsi="Arial" w:cs="Arial"/>
          <w:sz w:val="24"/>
          <w:szCs w:val="24"/>
        </w:rPr>
        <w:t xml:space="preserve"> vinculado directamente con el Plan de Seguridad y Salud en el Trabajo, por tal razón todas las actividades, indicadores y demás elementos para su seguimiento se plasman desde el Plan de Trabajo de Seguridad y Salud en el Trabajo de cada vigencia.</w:t>
      </w:r>
    </w:p>
    <w:p w14:paraId="0666D83E" w14:textId="3282831D" w:rsidR="001A3565" w:rsidRDefault="001A3565" w:rsidP="00A30906">
      <w:pPr>
        <w:spacing w:after="0" w:line="240" w:lineRule="auto"/>
        <w:jc w:val="both"/>
        <w:rPr>
          <w:rFonts w:ascii="Arial" w:hAnsi="Arial" w:cs="Arial"/>
          <w:sz w:val="24"/>
          <w:szCs w:val="24"/>
        </w:rPr>
      </w:pPr>
    </w:p>
    <w:p w14:paraId="53ECB90A" w14:textId="2F7F66E1" w:rsidR="001A3565" w:rsidRDefault="001A3565" w:rsidP="00A30906">
      <w:pPr>
        <w:spacing w:after="0" w:line="240" w:lineRule="auto"/>
        <w:jc w:val="both"/>
        <w:rPr>
          <w:rFonts w:ascii="Arial" w:hAnsi="Arial" w:cs="Arial"/>
          <w:sz w:val="24"/>
          <w:szCs w:val="24"/>
        </w:rPr>
      </w:pPr>
      <w:r>
        <w:rPr>
          <w:rFonts w:ascii="Arial" w:hAnsi="Arial" w:cs="Arial"/>
          <w:sz w:val="24"/>
          <w:szCs w:val="24"/>
        </w:rPr>
        <w:t>Las actividades del P</w:t>
      </w:r>
      <w:r w:rsidR="00926F64">
        <w:rPr>
          <w:rFonts w:ascii="Arial" w:hAnsi="Arial" w:cs="Arial"/>
          <w:sz w:val="24"/>
          <w:szCs w:val="24"/>
        </w:rPr>
        <w:t>lan Estratégico de Seguridad Vial están incluidas en el cronograma adjunto</w:t>
      </w:r>
      <w:r w:rsidR="000B61A7">
        <w:rPr>
          <w:rFonts w:ascii="Arial" w:hAnsi="Arial" w:cs="Arial"/>
          <w:sz w:val="24"/>
          <w:szCs w:val="24"/>
        </w:rPr>
        <w:t>.</w:t>
      </w:r>
    </w:p>
    <w:p w14:paraId="459AA293" w14:textId="585BBD43" w:rsidR="000B61A7" w:rsidRDefault="000B61A7" w:rsidP="00A30906">
      <w:pPr>
        <w:spacing w:after="0" w:line="240" w:lineRule="auto"/>
        <w:jc w:val="both"/>
        <w:rPr>
          <w:rFonts w:ascii="Arial" w:hAnsi="Arial" w:cs="Arial"/>
          <w:sz w:val="24"/>
          <w:szCs w:val="24"/>
        </w:rPr>
      </w:pPr>
    </w:p>
    <w:p w14:paraId="5278A7B4" w14:textId="14B87BC4" w:rsidR="000B61A7" w:rsidRDefault="000B61A7" w:rsidP="00A30906">
      <w:pPr>
        <w:spacing w:after="0" w:line="240" w:lineRule="auto"/>
        <w:jc w:val="both"/>
        <w:rPr>
          <w:rFonts w:ascii="Arial" w:hAnsi="Arial" w:cs="Arial"/>
          <w:sz w:val="24"/>
          <w:szCs w:val="24"/>
        </w:rPr>
      </w:pPr>
      <w:r>
        <w:rPr>
          <w:rFonts w:ascii="Arial" w:hAnsi="Arial" w:cs="Arial"/>
          <w:sz w:val="24"/>
          <w:szCs w:val="24"/>
        </w:rPr>
        <w:t>Los indicadores del Plan Estratégico de Seguridad Vial son los siguientes y el reporte se hace en conjunto con los de S</w:t>
      </w:r>
      <w:r w:rsidR="00991BBC">
        <w:rPr>
          <w:rFonts w:ascii="Arial" w:hAnsi="Arial" w:cs="Arial"/>
          <w:sz w:val="24"/>
          <w:szCs w:val="24"/>
        </w:rPr>
        <w:t>GS</w:t>
      </w:r>
      <w:r>
        <w:rPr>
          <w:rFonts w:ascii="Arial" w:hAnsi="Arial" w:cs="Arial"/>
          <w:sz w:val="24"/>
          <w:szCs w:val="24"/>
        </w:rPr>
        <w:t>ST.</w:t>
      </w:r>
    </w:p>
    <w:p w14:paraId="64CFF3AC" w14:textId="18C3F7F6" w:rsidR="0007755F" w:rsidRDefault="0007755F" w:rsidP="00A30906">
      <w:pPr>
        <w:spacing w:after="0" w:line="240" w:lineRule="auto"/>
        <w:jc w:val="both"/>
        <w:rPr>
          <w:rFonts w:ascii="Arial" w:hAnsi="Arial" w:cs="Arial"/>
          <w:sz w:val="24"/>
          <w:szCs w:val="24"/>
        </w:rPr>
      </w:pP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8"/>
        <w:gridCol w:w="1723"/>
        <w:gridCol w:w="2585"/>
        <w:gridCol w:w="2466"/>
        <w:gridCol w:w="774"/>
      </w:tblGrid>
      <w:tr w:rsidR="0007755F" w:rsidRPr="00A53127" w14:paraId="627CB924" w14:textId="77777777" w:rsidTr="005B0794">
        <w:trPr>
          <w:trHeight w:val="300"/>
          <w:tblHeader/>
        </w:trPr>
        <w:tc>
          <w:tcPr>
            <w:tcW w:w="1728" w:type="dxa"/>
            <w:shd w:val="clear" w:color="auto" w:fill="auto"/>
            <w:vAlign w:val="center"/>
            <w:hideMark/>
          </w:tcPr>
          <w:p w14:paraId="406A47C5" w14:textId="77777777" w:rsidR="0007755F" w:rsidRPr="00F80EC4" w:rsidRDefault="0007755F" w:rsidP="005B0794">
            <w:pPr>
              <w:spacing w:after="0" w:line="240" w:lineRule="auto"/>
              <w:jc w:val="center"/>
              <w:rPr>
                <w:rFonts w:ascii="Arial" w:hAnsi="Arial" w:cs="Arial"/>
                <w:b/>
                <w:bCs/>
                <w:color w:val="538135" w:themeColor="accent6" w:themeShade="BF"/>
                <w:sz w:val="18"/>
                <w:szCs w:val="18"/>
              </w:rPr>
            </w:pPr>
            <w:r w:rsidRPr="00F80EC4">
              <w:rPr>
                <w:rFonts w:ascii="Arial" w:hAnsi="Arial" w:cs="Arial"/>
                <w:b/>
                <w:bCs/>
                <w:color w:val="538135" w:themeColor="accent6" w:themeShade="BF"/>
                <w:sz w:val="18"/>
                <w:szCs w:val="18"/>
              </w:rPr>
              <w:t>REPORTE</w:t>
            </w:r>
          </w:p>
        </w:tc>
        <w:tc>
          <w:tcPr>
            <w:tcW w:w="1723" w:type="dxa"/>
            <w:shd w:val="clear" w:color="auto" w:fill="auto"/>
            <w:vAlign w:val="center"/>
            <w:hideMark/>
          </w:tcPr>
          <w:p w14:paraId="4850253C" w14:textId="77777777" w:rsidR="0007755F" w:rsidRPr="00F80EC4" w:rsidRDefault="0007755F" w:rsidP="005B0794">
            <w:pPr>
              <w:spacing w:after="0" w:line="240" w:lineRule="auto"/>
              <w:jc w:val="center"/>
              <w:rPr>
                <w:rFonts w:ascii="Arial" w:hAnsi="Arial" w:cs="Arial"/>
                <w:b/>
                <w:bCs/>
                <w:color w:val="538135" w:themeColor="accent6" w:themeShade="BF"/>
                <w:sz w:val="18"/>
                <w:szCs w:val="18"/>
              </w:rPr>
            </w:pPr>
            <w:r w:rsidRPr="00F80EC4">
              <w:rPr>
                <w:rFonts w:ascii="Arial" w:hAnsi="Arial" w:cs="Arial"/>
                <w:b/>
                <w:bCs/>
                <w:color w:val="538135" w:themeColor="accent6" w:themeShade="BF"/>
                <w:sz w:val="18"/>
                <w:szCs w:val="18"/>
              </w:rPr>
              <w:t>NOMBRE INDICADOR/ ESTRATEGIA</w:t>
            </w:r>
          </w:p>
        </w:tc>
        <w:tc>
          <w:tcPr>
            <w:tcW w:w="2585" w:type="dxa"/>
            <w:shd w:val="clear" w:color="auto" w:fill="auto"/>
            <w:vAlign w:val="center"/>
            <w:hideMark/>
          </w:tcPr>
          <w:p w14:paraId="45B15260" w14:textId="77777777" w:rsidR="0007755F" w:rsidRPr="00F80EC4" w:rsidRDefault="0007755F" w:rsidP="005B0794">
            <w:pPr>
              <w:spacing w:after="0" w:line="240" w:lineRule="auto"/>
              <w:jc w:val="center"/>
              <w:rPr>
                <w:rFonts w:ascii="Arial" w:hAnsi="Arial" w:cs="Arial"/>
                <w:b/>
                <w:bCs/>
                <w:color w:val="538135" w:themeColor="accent6" w:themeShade="BF"/>
                <w:sz w:val="18"/>
                <w:szCs w:val="18"/>
              </w:rPr>
            </w:pPr>
            <w:r w:rsidRPr="00F80EC4">
              <w:rPr>
                <w:rFonts w:ascii="Arial" w:hAnsi="Arial" w:cs="Arial"/>
                <w:b/>
                <w:bCs/>
                <w:color w:val="538135" w:themeColor="accent6" w:themeShade="BF"/>
                <w:sz w:val="18"/>
                <w:szCs w:val="18"/>
              </w:rPr>
              <w:t>FORMULA/INDICADOR</w:t>
            </w:r>
          </w:p>
        </w:tc>
        <w:tc>
          <w:tcPr>
            <w:tcW w:w="2466" w:type="dxa"/>
            <w:shd w:val="clear" w:color="auto" w:fill="auto"/>
            <w:vAlign w:val="center"/>
            <w:hideMark/>
          </w:tcPr>
          <w:p w14:paraId="3EB21613" w14:textId="77777777" w:rsidR="0007755F" w:rsidRPr="00F80EC4" w:rsidRDefault="0007755F" w:rsidP="005B0794">
            <w:pPr>
              <w:spacing w:after="0" w:line="240" w:lineRule="auto"/>
              <w:jc w:val="center"/>
              <w:rPr>
                <w:rFonts w:ascii="Arial" w:hAnsi="Arial" w:cs="Arial"/>
                <w:b/>
                <w:bCs/>
                <w:color w:val="538135" w:themeColor="accent6" w:themeShade="BF"/>
                <w:sz w:val="18"/>
                <w:szCs w:val="18"/>
              </w:rPr>
            </w:pPr>
            <w:r w:rsidRPr="00F80EC4">
              <w:rPr>
                <w:rFonts w:ascii="Arial" w:hAnsi="Arial" w:cs="Arial"/>
                <w:b/>
                <w:bCs/>
                <w:color w:val="538135" w:themeColor="accent6" w:themeShade="BF"/>
                <w:sz w:val="18"/>
                <w:szCs w:val="18"/>
              </w:rPr>
              <w:t>PERIODICIDAD</w:t>
            </w:r>
          </w:p>
        </w:tc>
        <w:tc>
          <w:tcPr>
            <w:tcW w:w="774" w:type="dxa"/>
            <w:shd w:val="clear" w:color="auto" w:fill="auto"/>
            <w:vAlign w:val="center"/>
            <w:hideMark/>
          </w:tcPr>
          <w:p w14:paraId="5105B1A4" w14:textId="77777777" w:rsidR="0007755F" w:rsidRPr="00F80EC4" w:rsidRDefault="0007755F" w:rsidP="005B0794">
            <w:pPr>
              <w:spacing w:after="0" w:line="240" w:lineRule="auto"/>
              <w:jc w:val="center"/>
              <w:rPr>
                <w:rFonts w:ascii="Arial" w:hAnsi="Arial" w:cs="Arial"/>
                <w:b/>
                <w:bCs/>
                <w:color w:val="538135" w:themeColor="accent6" w:themeShade="BF"/>
                <w:sz w:val="18"/>
                <w:szCs w:val="18"/>
              </w:rPr>
            </w:pPr>
            <w:r w:rsidRPr="00F80EC4">
              <w:rPr>
                <w:rFonts w:ascii="Arial" w:hAnsi="Arial" w:cs="Arial"/>
                <w:b/>
                <w:bCs/>
                <w:color w:val="538135" w:themeColor="accent6" w:themeShade="BF"/>
                <w:sz w:val="18"/>
                <w:szCs w:val="18"/>
              </w:rPr>
              <w:t>META</w:t>
            </w:r>
          </w:p>
        </w:tc>
      </w:tr>
      <w:tr w:rsidR="0007755F" w:rsidRPr="00A53127" w14:paraId="12AE6A12" w14:textId="77777777" w:rsidTr="005B0794">
        <w:trPr>
          <w:trHeight w:val="480"/>
        </w:trPr>
        <w:tc>
          <w:tcPr>
            <w:tcW w:w="1728" w:type="dxa"/>
            <w:shd w:val="clear" w:color="auto" w:fill="auto"/>
            <w:vAlign w:val="center"/>
            <w:hideMark/>
          </w:tcPr>
          <w:p w14:paraId="65D78EBD" w14:textId="77777777" w:rsidR="0007755F" w:rsidRPr="00A53127" w:rsidRDefault="0007755F" w:rsidP="005B0794">
            <w:pPr>
              <w:spacing w:after="0" w:line="240" w:lineRule="auto"/>
              <w:rPr>
                <w:rFonts w:ascii="Arial" w:hAnsi="Arial" w:cs="Arial"/>
                <w:b/>
                <w:bCs/>
                <w:sz w:val="18"/>
                <w:szCs w:val="18"/>
              </w:rPr>
            </w:pPr>
            <w:r w:rsidRPr="00A53127">
              <w:rPr>
                <w:rFonts w:ascii="Arial" w:hAnsi="Arial" w:cs="Arial"/>
                <w:b/>
                <w:bCs/>
                <w:sz w:val="18"/>
                <w:szCs w:val="18"/>
              </w:rPr>
              <w:t>Cumplimiento plan de trabajo</w:t>
            </w:r>
          </w:p>
        </w:tc>
        <w:tc>
          <w:tcPr>
            <w:tcW w:w="1723" w:type="dxa"/>
            <w:shd w:val="clear" w:color="auto" w:fill="auto"/>
            <w:vAlign w:val="center"/>
            <w:hideMark/>
          </w:tcPr>
          <w:p w14:paraId="198BE1BF" w14:textId="77777777" w:rsidR="0007755F" w:rsidRPr="00A53127" w:rsidRDefault="0007755F" w:rsidP="003F5D47">
            <w:pPr>
              <w:spacing w:after="0" w:line="240" w:lineRule="auto"/>
              <w:jc w:val="both"/>
              <w:rPr>
                <w:rFonts w:ascii="Arial" w:hAnsi="Arial" w:cs="Arial"/>
                <w:sz w:val="18"/>
                <w:szCs w:val="18"/>
              </w:rPr>
            </w:pPr>
            <w:r w:rsidRPr="00A53127">
              <w:rPr>
                <w:rFonts w:ascii="Arial" w:hAnsi="Arial" w:cs="Arial"/>
                <w:sz w:val="18"/>
                <w:szCs w:val="18"/>
              </w:rPr>
              <w:t>Cumplimiento del Plan del Sistema de Seguridad y Salud en el Trabajo.</w:t>
            </w:r>
          </w:p>
        </w:tc>
        <w:tc>
          <w:tcPr>
            <w:tcW w:w="2585" w:type="dxa"/>
            <w:shd w:val="clear" w:color="auto" w:fill="auto"/>
            <w:vAlign w:val="center"/>
            <w:hideMark/>
          </w:tcPr>
          <w:p w14:paraId="2660243F"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(N° de actividades ejecutadas / N° de actividades programadas) * 100</w:t>
            </w:r>
          </w:p>
        </w:tc>
        <w:tc>
          <w:tcPr>
            <w:tcW w:w="2466" w:type="dxa"/>
            <w:shd w:val="clear" w:color="auto" w:fill="auto"/>
            <w:vAlign w:val="center"/>
            <w:hideMark/>
          </w:tcPr>
          <w:p w14:paraId="515B3FC8"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vAlign w:val="center"/>
            <w:hideMark/>
          </w:tcPr>
          <w:p w14:paraId="34AAACA8"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90%</w:t>
            </w:r>
          </w:p>
        </w:tc>
      </w:tr>
      <w:tr w:rsidR="0007755F" w:rsidRPr="00A53127" w14:paraId="57398CE6" w14:textId="77777777" w:rsidTr="005B0794">
        <w:trPr>
          <w:trHeight w:val="480"/>
        </w:trPr>
        <w:tc>
          <w:tcPr>
            <w:tcW w:w="1728" w:type="dxa"/>
            <w:vMerge w:val="restart"/>
            <w:shd w:val="clear" w:color="auto" w:fill="auto"/>
            <w:vAlign w:val="center"/>
          </w:tcPr>
          <w:p w14:paraId="4828017E" w14:textId="77777777" w:rsidR="0007755F" w:rsidRPr="00A53127" w:rsidRDefault="0007755F" w:rsidP="005B0794">
            <w:pPr>
              <w:spacing w:after="0" w:line="240" w:lineRule="auto"/>
              <w:rPr>
                <w:rFonts w:ascii="Arial" w:hAnsi="Arial" w:cs="Arial"/>
                <w:b/>
                <w:bCs/>
                <w:sz w:val="18"/>
                <w:szCs w:val="18"/>
              </w:rPr>
            </w:pPr>
            <w:r w:rsidRPr="00A53127">
              <w:rPr>
                <w:rFonts w:ascii="Arial" w:hAnsi="Arial" w:cs="Arial"/>
                <w:b/>
                <w:bCs/>
                <w:sz w:val="18"/>
                <w:szCs w:val="18"/>
              </w:rPr>
              <w:t>Plan Estratégico de Seguridad Vial</w:t>
            </w:r>
          </w:p>
        </w:tc>
        <w:tc>
          <w:tcPr>
            <w:tcW w:w="1723" w:type="dxa"/>
            <w:shd w:val="clear" w:color="auto" w:fill="auto"/>
            <w:vAlign w:val="center"/>
          </w:tcPr>
          <w:p w14:paraId="41CE0728"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Tasa de accidentes de tránsito</w:t>
            </w:r>
          </w:p>
        </w:tc>
        <w:tc>
          <w:tcPr>
            <w:tcW w:w="2585" w:type="dxa"/>
            <w:shd w:val="clear" w:color="auto" w:fill="auto"/>
            <w:vAlign w:val="center"/>
          </w:tcPr>
          <w:p w14:paraId="17F54ED8"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 de Accidentes de Tránsito en el Periodo x 100</w:t>
            </w:r>
            <w:r w:rsidRPr="00A53127">
              <w:rPr>
                <w:rFonts w:ascii="Arial" w:hAnsi="Arial" w:cs="Arial"/>
                <w:sz w:val="18"/>
                <w:szCs w:val="18"/>
              </w:rPr>
              <w:br/>
              <w:t>N° de vehículos expuestos</w:t>
            </w:r>
          </w:p>
        </w:tc>
        <w:tc>
          <w:tcPr>
            <w:tcW w:w="2466" w:type="dxa"/>
            <w:shd w:val="clear" w:color="auto" w:fill="auto"/>
            <w:vAlign w:val="center"/>
          </w:tcPr>
          <w:p w14:paraId="38DE689F"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47605F6C"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&lt;=10%</w:t>
            </w:r>
          </w:p>
        </w:tc>
      </w:tr>
      <w:tr w:rsidR="0007755F" w:rsidRPr="00A53127" w14:paraId="144DB190" w14:textId="77777777" w:rsidTr="005B0794">
        <w:trPr>
          <w:trHeight w:val="207"/>
        </w:trPr>
        <w:tc>
          <w:tcPr>
            <w:tcW w:w="1728" w:type="dxa"/>
            <w:vMerge/>
            <w:shd w:val="clear" w:color="auto" w:fill="auto"/>
            <w:vAlign w:val="center"/>
          </w:tcPr>
          <w:p w14:paraId="55DF2527" w14:textId="77777777" w:rsidR="0007755F" w:rsidRPr="00A53127" w:rsidRDefault="0007755F" w:rsidP="005B0794">
            <w:pPr>
              <w:spacing w:after="0" w:line="240" w:lineRule="auto"/>
              <w:rPr>
                <w:rFonts w:ascii="Arial" w:hAnsi="Arial" w:cs="Arial"/>
                <w:b/>
                <w:bCs/>
                <w:sz w:val="18"/>
                <w:szCs w:val="18"/>
              </w:rPr>
            </w:pPr>
          </w:p>
        </w:tc>
        <w:tc>
          <w:tcPr>
            <w:tcW w:w="1723" w:type="dxa"/>
            <w:vMerge w:val="restart"/>
            <w:shd w:val="clear" w:color="auto" w:fill="auto"/>
            <w:vAlign w:val="center"/>
          </w:tcPr>
          <w:p w14:paraId="6CA11B96"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Afectación</w:t>
            </w:r>
          </w:p>
        </w:tc>
        <w:tc>
          <w:tcPr>
            <w:tcW w:w="2585" w:type="dxa"/>
            <w:shd w:val="clear" w:color="auto" w:fill="auto"/>
            <w:vAlign w:val="center"/>
          </w:tcPr>
          <w:p w14:paraId="7BAC4233"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 de Lesionados por Accidente Transito en el periodo x 100</w:t>
            </w:r>
            <w:r w:rsidRPr="00A53127">
              <w:rPr>
                <w:rFonts w:ascii="Arial" w:hAnsi="Arial" w:cs="Arial"/>
                <w:sz w:val="18"/>
                <w:szCs w:val="18"/>
              </w:rPr>
              <w:br/>
              <w:t>N° de funcionarios expuestos en el periodo</w:t>
            </w:r>
          </w:p>
        </w:tc>
        <w:tc>
          <w:tcPr>
            <w:tcW w:w="2466" w:type="dxa"/>
            <w:shd w:val="clear" w:color="auto" w:fill="auto"/>
            <w:vAlign w:val="center"/>
          </w:tcPr>
          <w:p w14:paraId="1A749059"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04D25684"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&lt;=1%</w:t>
            </w:r>
          </w:p>
        </w:tc>
      </w:tr>
      <w:tr w:rsidR="0007755F" w:rsidRPr="00A53127" w14:paraId="3EFD1DD0" w14:textId="77777777" w:rsidTr="005B0794">
        <w:trPr>
          <w:trHeight w:val="207"/>
        </w:trPr>
        <w:tc>
          <w:tcPr>
            <w:tcW w:w="1728" w:type="dxa"/>
            <w:vMerge/>
            <w:shd w:val="clear" w:color="auto" w:fill="auto"/>
            <w:vAlign w:val="center"/>
          </w:tcPr>
          <w:p w14:paraId="03A1B037" w14:textId="77777777" w:rsidR="0007755F" w:rsidRPr="00A53127" w:rsidRDefault="0007755F" w:rsidP="005B0794">
            <w:pPr>
              <w:spacing w:after="0" w:line="240" w:lineRule="auto"/>
              <w:rPr>
                <w:rFonts w:ascii="Arial" w:hAnsi="Arial" w:cs="Arial"/>
                <w:b/>
                <w:bCs/>
                <w:sz w:val="18"/>
                <w:szCs w:val="18"/>
              </w:rPr>
            </w:pPr>
          </w:p>
        </w:tc>
        <w:tc>
          <w:tcPr>
            <w:tcW w:w="1723" w:type="dxa"/>
            <w:vMerge/>
            <w:shd w:val="clear" w:color="auto" w:fill="auto"/>
            <w:vAlign w:val="center"/>
          </w:tcPr>
          <w:p w14:paraId="6CF1EBB8" w14:textId="77777777" w:rsidR="0007755F" w:rsidRPr="00A53127" w:rsidRDefault="0007755F" w:rsidP="005B0794">
            <w:pPr>
              <w:spacing w:after="0" w:line="240" w:lineRule="auto"/>
              <w:rPr>
                <w:rFonts w:ascii="Arial" w:hAnsi="Arial" w:cs="Arial"/>
                <w:sz w:val="18"/>
                <w:szCs w:val="18"/>
              </w:rPr>
            </w:pPr>
          </w:p>
        </w:tc>
        <w:tc>
          <w:tcPr>
            <w:tcW w:w="2585" w:type="dxa"/>
            <w:shd w:val="clear" w:color="auto" w:fill="auto"/>
            <w:vAlign w:val="center"/>
          </w:tcPr>
          <w:p w14:paraId="17ECE576"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 de lesionados por accidente de tránsito en el periodo x 100</w:t>
            </w:r>
            <w:r w:rsidRPr="00A53127">
              <w:rPr>
                <w:rFonts w:ascii="Arial" w:hAnsi="Arial" w:cs="Arial"/>
                <w:sz w:val="18"/>
                <w:szCs w:val="18"/>
              </w:rPr>
              <w:br/>
              <w:t>N° de lesionados en el total de los accidentes en el periodo</w:t>
            </w:r>
          </w:p>
        </w:tc>
        <w:tc>
          <w:tcPr>
            <w:tcW w:w="2466" w:type="dxa"/>
            <w:shd w:val="clear" w:color="auto" w:fill="auto"/>
            <w:vAlign w:val="center"/>
          </w:tcPr>
          <w:p w14:paraId="762B9DD4"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0252D68A"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&lt;=50%</w:t>
            </w:r>
          </w:p>
        </w:tc>
      </w:tr>
      <w:tr w:rsidR="0007755F" w:rsidRPr="00A53127" w14:paraId="0F7C8AF3" w14:textId="77777777" w:rsidTr="005B0794">
        <w:trPr>
          <w:trHeight w:val="480"/>
        </w:trPr>
        <w:tc>
          <w:tcPr>
            <w:tcW w:w="1728" w:type="dxa"/>
            <w:vMerge/>
            <w:shd w:val="clear" w:color="auto" w:fill="auto"/>
            <w:vAlign w:val="center"/>
          </w:tcPr>
          <w:p w14:paraId="0F6D7874" w14:textId="77777777" w:rsidR="0007755F" w:rsidRPr="00A53127" w:rsidRDefault="0007755F" w:rsidP="005B0794">
            <w:pPr>
              <w:spacing w:after="0" w:line="240" w:lineRule="auto"/>
              <w:rPr>
                <w:rFonts w:ascii="Arial" w:hAnsi="Arial" w:cs="Arial"/>
                <w:b/>
                <w:bCs/>
                <w:sz w:val="18"/>
                <w:szCs w:val="18"/>
              </w:rPr>
            </w:pPr>
          </w:p>
        </w:tc>
        <w:tc>
          <w:tcPr>
            <w:tcW w:w="1723" w:type="dxa"/>
            <w:vMerge/>
            <w:shd w:val="clear" w:color="auto" w:fill="auto"/>
            <w:vAlign w:val="center"/>
          </w:tcPr>
          <w:p w14:paraId="75B2B3FB" w14:textId="77777777" w:rsidR="0007755F" w:rsidRPr="00A53127" w:rsidRDefault="0007755F" w:rsidP="005B0794">
            <w:pPr>
              <w:spacing w:after="0" w:line="240" w:lineRule="auto"/>
              <w:rPr>
                <w:rFonts w:ascii="Arial" w:hAnsi="Arial" w:cs="Arial"/>
                <w:sz w:val="18"/>
                <w:szCs w:val="18"/>
              </w:rPr>
            </w:pPr>
          </w:p>
        </w:tc>
        <w:tc>
          <w:tcPr>
            <w:tcW w:w="2585" w:type="dxa"/>
            <w:shd w:val="clear" w:color="auto" w:fill="auto"/>
            <w:vAlign w:val="center"/>
          </w:tcPr>
          <w:p w14:paraId="63AFAD13"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 de días incapacidad por accidente de tránsito x 100</w:t>
            </w:r>
            <w:r w:rsidRPr="00A53127">
              <w:rPr>
                <w:rFonts w:ascii="Arial" w:hAnsi="Arial" w:cs="Arial"/>
                <w:sz w:val="18"/>
                <w:szCs w:val="18"/>
              </w:rPr>
              <w:br/>
              <w:t>Total de incapacidades en el periodo</w:t>
            </w:r>
          </w:p>
        </w:tc>
        <w:tc>
          <w:tcPr>
            <w:tcW w:w="2466" w:type="dxa"/>
            <w:shd w:val="clear" w:color="auto" w:fill="auto"/>
            <w:vAlign w:val="center"/>
          </w:tcPr>
          <w:p w14:paraId="658FACB5"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53E190CA"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&lt;=10%</w:t>
            </w:r>
          </w:p>
        </w:tc>
      </w:tr>
      <w:tr w:rsidR="0007755F" w:rsidRPr="00A53127" w14:paraId="61F5CDD4" w14:textId="77777777" w:rsidTr="005B0794">
        <w:trPr>
          <w:trHeight w:val="480"/>
        </w:trPr>
        <w:tc>
          <w:tcPr>
            <w:tcW w:w="1728" w:type="dxa"/>
            <w:vMerge/>
            <w:shd w:val="clear" w:color="auto" w:fill="auto"/>
            <w:vAlign w:val="center"/>
          </w:tcPr>
          <w:p w14:paraId="37EB3F87" w14:textId="77777777" w:rsidR="0007755F" w:rsidRPr="00A53127" w:rsidRDefault="0007755F" w:rsidP="005B0794">
            <w:pPr>
              <w:spacing w:after="0" w:line="240" w:lineRule="auto"/>
              <w:rPr>
                <w:rFonts w:ascii="Arial" w:hAnsi="Arial" w:cs="Arial"/>
                <w:b/>
                <w:bCs/>
                <w:sz w:val="18"/>
                <w:szCs w:val="18"/>
              </w:rPr>
            </w:pPr>
          </w:p>
        </w:tc>
        <w:tc>
          <w:tcPr>
            <w:tcW w:w="1723" w:type="dxa"/>
            <w:shd w:val="clear" w:color="auto" w:fill="auto"/>
            <w:vAlign w:val="center"/>
          </w:tcPr>
          <w:p w14:paraId="56F1012C"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 xml:space="preserve">Número de personal formado </w:t>
            </w:r>
            <w:r w:rsidRPr="00A53127">
              <w:rPr>
                <w:rFonts w:ascii="Arial" w:hAnsi="Arial" w:cs="Arial"/>
                <w:sz w:val="18"/>
                <w:szCs w:val="18"/>
              </w:rPr>
              <w:lastRenderedPageBreak/>
              <w:t>en Seguridad Vial UNP</w:t>
            </w:r>
          </w:p>
        </w:tc>
        <w:tc>
          <w:tcPr>
            <w:tcW w:w="2585" w:type="dxa"/>
            <w:shd w:val="clear" w:color="auto" w:fill="auto"/>
            <w:vAlign w:val="center"/>
          </w:tcPr>
          <w:p w14:paraId="76C6DABC"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lastRenderedPageBreak/>
              <w:t>Número de personas formadas en seguridad vial x 100</w:t>
            </w:r>
            <w:r w:rsidRPr="00A53127">
              <w:rPr>
                <w:rFonts w:ascii="Arial" w:hAnsi="Arial" w:cs="Arial"/>
                <w:sz w:val="18"/>
                <w:szCs w:val="18"/>
              </w:rPr>
              <w:br/>
            </w:r>
            <w:r w:rsidRPr="00A53127">
              <w:rPr>
                <w:rFonts w:ascii="Arial" w:hAnsi="Arial" w:cs="Arial"/>
                <w:sz w:val="18"/>
                <w:szCs w:val="18"/>
              </w:rPr>
              <w:lastRenderedPageBreak/>
              <w:t>Total de personas programadas</w:t>
            </w:r>
          </w:p>
        </w:tc>
        <w:tc>
          <w:tcPr>
            <w:tcW w:w="2466" w:type="dxa"/>
            <w:shd w:val="clear" w:color="auto" w:fill="auto"/>
            <w:vAlign w:val="center"/>
          </w:tcPr>
          <w:p w14:paraId="45C251C3"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lastRenderedPageBreak/>
              <w:t>Trimestral</w:t>
            </w:r>
          </w:p>
        </w:tc>
        <w:tc>
          <w:tcPr>
            <w:tcW w:w="774" w:type="dxa"/>
            <w:shd w:val="clear" w:color="auto" w:fill="auto"/>
            <w:noWrap/>
            <w:vAlign w:val="center"/>
          </w:tcPr>
          <w:p w14:paraId="4AC77C3B"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60%</w:t>
            </w:r>
          </w:p>
        </w:tc>
      </w:tr>
      <w:tr w:rsidR="0007755F" w:rsidRPr="00A53127" w14:paraId="3329B01C" w14:textId="77777777" w:rsidTr="005B0794">
        <w:trPr>
          <w:trHeight w:val="480"/>
        </w:trPr>
        <w:tc>
          <w:tcPr>
            <w:tcW w:w="1728" w:type="dxa"/>
            <w:vMerge/>
            <w:shd w:val="clear" w:color="auto" w:fill="auto"/>
            <w:vAlign w:val="center"/>
          </w:tcPr>
          <w:p w14:paraId="2DE63B86" w14:textId="77777777" w:rsidR="0007755F" w:rsidRPr="00A53127" w:rsidRDefault="0007755F" w:rsidP="005B0794">
            <w:pPr>
              <w:spacing w:after="0" w:line="240" w:lineRule="auto"/>
              <w:rPr>
                <w:rFonts w:ascii="Arial" w:hAnsi="Arial" w:cs="Arial"/>
                <w:b/>
                <w:bCs/>
                <w:sz w:val="18"/>
                <w:szCs w:val="18"/>
              </w:rPr>
            </w:pPr>
          </w:p>
        </w:tc>
        <w:tc>
          <w:tcPr>
            <w:tcW w:w="1723" w:type="dxa"/>
            <w:shd w:val="clear" w:color="auto" w:fill="auto"/>
            <w:vAlign w:val="center"/>
          </w:tcPr>
          <w:p w14:paraId="748640AB"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Cumplimiento en los programas de mantenimiento preventivo de los vehículos</w:t>
            </w:r>
          </w:p>
        </w:tc>
        <w:tc>
          <w:tcPr>
            <w:tcW w:w="2585" w:type="dxa"/>
            <w:shd w:val="clear" w:color="auto" w:fill="auto"/>
            <w:vAlign w:val="center"/>
          </w:tcPr>
          <w:p w14:paraId="5D6BDAC7"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Número de mantenimientos (intervenciones) atendidas x 100</w:t>
            </w:r>
            <w:r w:rsidRPr="00A53127">
              <w:rPr>
                <w:rFonts w:ascii="Arial" w:hAnsi="Arial" w:cs="Arial"/>
                <w:sz w:val="18"/>
                <w:szCs w:val="18"/>
              </w:rPr>
              <w:br/>
              <w:t>Numero de mantenimientos (intervenciones) programados</w:t>
            </w:r>
          </w:p>
        </w:tc>
        <w:tc>
          <w:tcPr>
            <w:tcW w:w="2466" w:type="dxa"/>
            <w:shd w:val="clear" w:color="auto" w:fill="auto"/>
            <w:vAlign w:val="center"/>
          </w:tcPr>
          <w:p w14:paraId="0DB4EB79"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70BA3900"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95%</w:t>
            </w:r>
          </w:p>
        </w:tc>
      </w:tr>
      <w:tr w:rsidR="0007755F" w:rsidRPr="00A53127" w14:paraId="390732BA" w14:textId="77777777" w:rsidTr="005B0794">
        <w:trPr>
          <w:trHeight w:val="480"/>
        </w:trPr>
        <w:tc>
          <w:tcPr>
            <w:tcW w:w="1728" w:type="dxa"/>
            <w:vMerge/>
            <w:shd w:val="clear" w:color="auto" w:fill="auto"/>
            <w:vAlign w:val="center"/>
          </w:tcPr>
          <w:p w14:paraId="6155E66E" w14:textId="77777777" w:rsidR="0007755F" w:rsidRPr="00A53127" w:rsidRDefault="0007755F" w:rsidP="005B0794">
            <w:pPr>
              <w:spacing w:after="0" w:line="240" w:lineRule="auto"/>
              <w:rPr>
                <w:rFonts w:ascii="Arial" w:hAnsi="Arial" w:cs="Arial"/>
                <w:b/>
                <w:bCs/>
                <w:sz w:val="18"/>
                <w:szCs w:val="18"/>
              </w:rPr>
            </w:pPr>
          </w:p>
        </w:tc>
        <w:tc>
          <w:tcPr>
            <w:tcW w:w="1723" w:type="dxa"/>
            <w:shd w:val="clear" w:color="auto" w:fill="auto"/>
            <w:vAlign w:val="center"/>
          </w:tcPr>
          <w:p w14:paraId="3775F602"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rPr>
              <w:t>Numero de Evaluaciones Practicas de los conductores</w:t>
            </w:r>
          </w:p>
        </w:tc>
        <w:tc>
          <w:tcPr>
            <w:tcW w:w="2585" w:type="dxa"/>
            <w:shd w:val="clear" w:color="auto" w:fill="auto"/>
            <w:vAlign w:val="center"/>
          </w:tcPr>
          <w:p w14:paraId="436B81B8" w14:textId="77777777" w:rsidR="0007755F" w:rsidRPr="00A53127" w:rsidRDefault="0007755F" w:rsidP="005B0794">
            <w:pPr>
              <w:spacing w:after="0" w:line="240" w:lineRule="auto"/>
              <w:rPr>
                <w:rFonts w:ascii="Arial" w:hAnsi="Arial" w:cs="Arial"/>
                <w:sz w:val="18"/>
                <w:szCs w:val="18"/>
              </w:rPr>
            </w:pPr>
            <w:r w:rsidRPr="00A53127">
              <w:rPr>
                <w:rFonts w:ascii="Arial" w:hAnsi="Arial" w:cs="Arial"/>
                <w:sz w:val="18"/>
                <w:szCs w:val="18"/>
                <w:u w:val="single"/>
              </w:rPr>
              <w:t>Número de evaluaciones realizada x 100</w:t>
            </w:r>
            <w:r w:rsidRPr="00A53127">
              <w:rPr>
                <w:rFonts w:ascii="Arial" w:hAnsi="Arial" w:cs="Arial"/>
                <w:sz w:val="18"/>
                <w:szCs w:val="18"/>
              </w:rPr>
              <w:br/>
              <w:t>Total de evaluaciones programados</w:t>
            </w:r>
          </w:p>
        </w:tc>
        <w:tc>
          <w:tcPr>
            <w:tcW w:w="2466" w:type="dxa"/>
            <w:shd w:val="clear" w:color="auto" w:fill="auto"/>
            <w:vAlign w:val="center"/>
          </w:tcPr>
          <w:p w14:paraId="0E5C4544"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Trimestral</w:t>
            </w:r>
          </w:p>
        </w:tc>
        <w:tc>
          <w:tcPr>
            <w:tcW w:w="774" w:type="dxa"/>
            <w:shd w:val="clear" w:color="auto" w:fill="auto"/>
            <w:noWrap/>
            <w:vAlign w:val="center"/>
          </w:tcPr>
          <w:p w14:paraId="04D9F7E1" w14:textId="77777777" w:rsidR="0007755F" w:rsidRPr="00A53127" w:rsidRDefault="0007755F" w:rsidP="005B0794">
            <w:pPr>
              <w:spacing w:after="0" w:line="240" w:lineRule="auto"/>
              <w:jc w:val="center"/>
              <w:rPr>
                <w:rFonts w:ascii="Arial" w:hAnsi="Arial" w:cs="Arial"/>
                <w:sz w:val="18"/>
                <w:szCs w:val="18"/>
              </w:rPr>
            </w:pPr>
            <w:r w:rsidRPr="00A53127">
              <w:rPr>
                <w:rFonts w:ascii="Arial" w:hAnsi="Arial" w:cs="Arial"/>
                <w:sz w:val="18"/>
                <w:szCs w:val="18"/>
              </w:rPr>
              <w:t>60%</w:t>
            </w:r>
          </w:p>
        </w:tc>
      </w:tr>
    </w:tbl>
    <w:p w14:paraId="310C501D" w14:textId="77777777" w:rsidR="0007755F" w:rsidRDefault="0007755F" w:rsidP="00A30906">
      <w:pPr>
        <w:spacing w:after="0" w:line="240" w:lineRule="auto"/>
        <w:jc w:val="both"/>
        <w:rPr>
          <w:rFonts w:ascii="Arial" w:hAnsi="Arial" w:cs="Arial"/>
          <w:sz w:val="24"/>
          <w:szCs w:val="24"/>
        </w:rPr>
      </w:pPr>
    </w:p>
    <w:p w14:paraId="55CCB6EA" w14:textId="4ED4E0B6" w:rsidR="00BB3A1C" w:rsidRDefault="00BB3A1C" w:rsidP="00BB3A1C">
      <w:pPr>
        <w:pStyle w:val="Prrafodelista"/>
        <w:numPr>
          <w:ilvl w:val="0"/>
          <w:numId w:val="6"/>
        </w:numPr>
        <w:spacing w:after="0" w:line="240" w:lineRule="auto"/>
        <w:ind w:left="426"/>
        <w:outlineLvl w:val="0"/>
        <w:rPr>
          <w:rFonts w:ascii="Arial" w:eastAsiaTheme="majorEastAsia" w:hAnsi="Arial" w:cs="Arial"/>
          <w:color w:val="385623" w:themeColor="accent6" w:themeShade="80"/>
          <w:sz w:val="24"/>
          <w:szCs w:val="24"/>
        </w:rPr>
      </w:pPr>
      <w:bookmarkStart w:id="23" w:name="_Toc62220500"/>
      <w:r>
        <w:rPr>
          <w:rFonts w:ascii="Arial" w:eastAsiaTheme="majorEastAsia" w:hAnsi="Arial" w:cs="Arial"/>
          <w:color w:val="385623" w:themeColor="accent6" w:themeShade="80"/>
          <w:sz w:val="24"/>
          <w:szCs w:val="24"/>
        </w:rPr>
        <w:t>TELETRABAJO</w:t>
      </w:r>
      <w:bookmarkEnd w:id="23"/>
    </w:p>
    <w:p w14:paraId="57BD8726" w14:textId="77777777" w:rsidR="00C20181" w:rsidRDefault="00C20181" w:rsidP="00C20181">
      <w:pPr>
        <w:pStyle w:val="Prrafodelista"/>
        <w:spacing w:after="0" w:line="240" w:lineRule="auto"/>
        <w:ind w:left="426"/>
        <w:outlineLvl w:val="0"/>
        <w:rPr>
          <w:rFonts w:ascii="Arial" w:eastAsiaTheme="majorEastAsia" w:hAnsi="Arial" w:cs="Arial"/>
          <w:color w:val="385623" w:themeColor="accent6" w:themeShade="80"/>
          <w:sz w:val="24"/>
          <w:szCs w:val="24"/>
        </w:rPr>
      </w:pPr>
    </w:p>
    <w:p w14:paraId="219DD055" w14:textId="5B8F4069" w:rsidR="00885925" w:rsidRPr="007E40EC" w:rsidRDefault="00BB3A1C" w:rsidP="00B468E4">
      <w:pPr>
        <w:spacing w:line="240" w:lineRule="auto"/>
        <w:jc w:val="both"/>
        <w:rPr>
          <w:rFonts w:ascii="Arial" w:hAnsi="Arial" w:cs="Arial"/>
          <w:sz w:val="24"/>
          <w:szCs w:val="24"/>
        </w:rPr>
      </w:pPr>
      <w:r w:rsidRPr="007E40EC">
        <w:rPr>
          <w:rFonts w:ascii="Arial" w:hAnsi="Arial" w:cs="Arial"/>
          <w:sz w:val="24"/>
          <w:szCs w:val="24"/>
        </w:rPr>
        <w:t>Por medio de la</w:t>
      </w:r>
      <w:r w:rsidR="002B7355">
        <w:rPr>
          <w:rFonts w:ascii="Arial" w:hAnsi="Arial" w:cs="Arial"/>
          <w:sz w:val="24"/>
          <w:szCs w:val="24"/>
        </w:rPr>
        <w:t>s</w:t>
      </w:r>
      <w:r w:rsidRPr="007E40EC">
        <w:rPr>
          <w:rFonts w:ascii="Arial" w:hAnsi="Arial" w:cs="Arial"/>
          <w:sz w:val="24"/>
          <w:szCs w:val="24"/>
        </w:rPr>
        <w:t xml:space="preserve"> Re</w:t>
      </w:r>
      <w:r w:rsidR="00C274E7" w:rsidRPr="007E40EC">
        <w:rPr>
          <w:rFonts w:ascii="Arial" w:hAnsi="Arial" w:cs="Arial"/>
          <w:sz w:val="24"/>
          <w:szCs w:val="24"/>
        </w:rPr>
        <w:t>soluci</w:t>
      </w:r>
      <w:r w:rsidR="002B7355">
        <w:rPr>
          <w:rFonts w:ascii="Arial" w:hAnsi="Arial" w:cs="Arial"/>
          <w:sz w:val="24"/>
          <w:szCs w:val="24"/>
        </w:rPr>
        <w:t>ones</w:t>
      </w:r>
      <w:r w:rsidR="00AB2066" w:rsidRPr="007E40EC">
        <w:rPr>
          <w:rFonts w:ascii="Arial" w:hAnsi="Arial" w:cs="Arial"/>
          <w:sz w:val="24"/>
          <w:szCs w:val="24"/>
        </w:rPr>
        <w:t xml:space="preserve"> 1</w:t>
      </w:r>
      <w:r w:rsidR="002B7355">
        <w:rPr>
          <w:rFonts w:ascii="Arial" w:hAnsi="Arial" w:cs="Arial"/>
          <w:sz w:val="24"/>
          <w:szCs w:val="24"/>
        </w:rPr>
        <w:t xml:space="preserve">228 y 1826 </w:t>
      </w:r>
      <w:r w:rsidR="00AB2066" w:rsidRPr="007E40EC">
        <w:rPr>
          <w:rFonts w:ascii="Arial" w:hAnsi="Arial" w:cs="Arial"/>
          <w:sz w:val="24"/>
          <w:szCs w:val="24"/>
        </w:rPr>
        <w:t>de 202</w:t>
      </w:r>
      <w:r w:rsidR="002B7355">
        <w:rPr>
          <w:rFonts w:ascii="Arial" w:hAnsi="Arial" w:cs="Arial"/>
          <w:sz w:val="24"/>
          <w:szCs w:val="24"/>
        </w:rPr>
        <w:t>1 y la</w:t>
      </w:r>
      <w:r w:rsidR="000776E0" w:rsidRPr="007E40EC">
        <w:rPr>
          <w:rFonts w:ascii="Arial" w:hAnsi="Arial" w:cs="Arial"/>
          <w:sz w:val="24"/>
          <w:szCs w:val="24"/>
        </w:rPr>
        <w:t xml:space="preserve"> </w:t>
      </w:r>
      <w:proofErr w:type="spellStart"/>
      <w:r w:rsidR="000776E0" w:rsidRPr="007E40EC">
        <w:rPr>
          <w:rFonts w:ascii="Arial" w:hAnsi="Arial" w:cs="Arial"/>
          <w:sz w:val="24"/>
          <w:szCs w:val="24"/>
        </w:rPr>
        <w:t>la</w:t>
      </w:r>
      <w:proofErr w:type="spellEnd"/>
      <w:r w:rsidR="000776E0" w:rsidRPr="007E40EC">
        <w:rPr>
          <w:rFonts w:ascii="Arial" w:hAnsi="Arial" w:cs="Arial"/>
          <w:sz w:val="24"/>
          <w:szCs w:val="24"/>
        </w:rPr>
        <w:t xml:space="preserve"> Unidad Nacional de Protección</w:t>
      </w:r>
      <w:r w:rsidR="00C274E7" w:rsidRPr="007E40EC">
        <w:rPr>
          <w:rFonts w:ascii="Arial" w:hAnsi="Arial" w:cs="Arial"/>
          <w:sz w:val="24"/>
          <w:szCs w:val="24"/>
        </w:rPr>
        <w:t xml:space="preserve"> </w:t>
      </w:r>
      <w:r w:rsidR="002E6069" w:rsidRPr="007E40EC">
        <w:rPr>
          <w:rFonts w:ascii="Arial" w:hAnsi="Arial" w:cs="Arial"/>
          <w:sz w:val="24"/>
          <w:szCs w:val="24"/>
        </w:rPr>
        <w:t>reguló el Teletrabajo como una modalidad de trabajo en el interior de la entidad.</w:t>
      </w:r>
      <w:r w:rsidR="00885925" w:rsidRPr="007E40EC">
        <w:rPr>
          <w:rFonts w:ascii="Arial" w:hAnsi="Arial" w:cs="Arial"/>
          <w:sz w:val="24"/>
          <w:szCs w:val="24"/>
        </w:rPr>
        <w:t xml:space="preserve"> Aunque varias instancias hacen parte del procedimiento para la asignación de la modalidad, el equipo de Seguridad y Salud en el trabajo tiene las siguientes actividades a su cargo:</w:t>
      </w:r>
    </w:p>
    <w:p w14:paraId="5295A78A" w14:textId="33CC0453" w:rsidR="00885925" w:rsidRPr="007E40EC" w:rsidRDefault="0009110C"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Recepción</w:t>
      </w:r>
      <w:r w:rsidR="00885925" w:rsidRPr="007E40EC">
        <w:rPr>
          <w:rFonts w:ascii="Arial" w:hAnsi="Arial" w:cs="Arial"/>
          <w:sz w:val="24"/>
          <w:szCs w:val="24"/>
        </w:rPr>
        <w:t xml:space="preserve"> de</w:t>
      </w:r>
      <w:r w:rsidRPr="007E40EC">
        <w:rPr>
          <w:rFonts w:ascii="Arial" w:hAnsi="Arial" w:cs="Arial"/>
          <w:sz w:val="24"/>
          <w:szCs w:val="24"/>
        </w:rPr>
        <w:t xml:space="preserve"> los formatos de postulación por parte de los funcionarios interesados.</w:t>
      </w:r>
    </w:p>
    <w:p w14:paraId="34CEBCCB" w14:textId="49D4D3C6" w:rsidR="0009110C" w:rsidRPr="007E40EC" w:rsidRDefault="0009110C"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 xml:space="preserve">Solicitud a la ARL o al profesional encargado </w:t>
      </w:r>
      <w:r w:rsidR="00AF07FE" w:rsidRPr="007E40EC">
        <w:rPr>
          <w:rFonts w:ascii="Arial" w:hAnsi="Arial" w:cs="Arial"/>
          <w:sz w:val="24"/>
          <w:szCs w:val="24"/>
        </w:rPr>
        <w:t>la visita domiciliaria para verificar las condiciones ergonómicas y de seguridad del espacio destinado para el Teletrabajo, con el fin de validar el cumplimiento de estas.</w:t>
      </w:r>
    </w:p>
    <w:p w14:paraId="3AF511D7" w14:textId="5908C00B" w:rsidR="00AF07FE" w:rsidRPr="007E40EC" w:rsidRDefault="00AF07FE"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Solicitar al Grupo de Selección y Evaluación adelantar las pruebas comportamentales que definan si el candidato tiene las competencias para desarrollar el teletrabajo.</w:t>
      </w:r>
    </w:p>
    <w:p w14:paraId="43DFDE50" w14:textId="7DE91442" w:rsidR="00AF07FE" w:rsidRPr="007E40EC" w:rsidRDefault="00AF07FE"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Solicitar al Grupo de Gestión</w:t>
      </w:r>
      <w:r w:rsidR="00E84DEC" w:rsidRPr="007E40EC">
        <w:rPr>
          <w:rFonts w:ascii="Arial" w:hAnsi="Arial" w:cs="Arial"/>
          <w:sz w:val="24"/>
          <w:szCs w:val="24"/>
        </w:rPr>
        <w:t xml:space="preserve"> de Tecnologías de la Información la </w:t>
      </w:r>
      <w:r w:rsidR="00330DC4" w:rsidRPr="007E40EC">
        <w:rPr>
          <w:rFonts w:ascii="Arial" w:hAnsi="Arial" w:cs="Arial"/>
          <w:sz w:val="24"/>
          <w:szCs w:val="24"/>
        </w:rPr>
        <w:t>validación</w:t>
      </w:r>
      <w:r w:rsidR="00E84DEC" w:rsidRPr="007E40EC">
        <w:rPr>
          <w:rFonts w:ascii="Arial" w:hAnsi="Arial" w:cs="Arial"/>
          <w:sz w:val="24"/>
          <w:szCs w:val="24"/>
        </w:rPr>
        <w:t xml:space="preserve"> del cumplimiento de las </w:t>
      </w:r>
      <w:r w:rsidR="00330DC4" w:rsidRPr="007E40EC">
        <w:rPr>
          <w:rFonts w:ascii="Arial" w:hAnsi="Arial" w:cs="Arial"/>
          <w:sz w:val="24"/>
          <w:szCs w:val="24"/>
        </w:rPr>
        <w:t>condiciones tecnológicas para adelantar el teletrabajo.</w:t>
      </w:r>
    </w:p>
    <w:p w14:paraId="71BB136C" w14:textId="450CB858" w:rsidR="00330DC4" w:rsidRPr="007E40EC" w:rsidRDefault="00330DC4"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Emitir la resolución</w:t>
      </w:r>
      <w:r w:rsidR="004F664E" w:rsidRPr="007E40EC">
        <w:rPr>
          <w:rFonts w:ascii="Arial" w:hAnsi="Arial" w:cs="Arial"/>
          <w:sz w:val="24"/>
          <w:szCs w:val="24"/>
        </w:rPr>
        <w:t xml:space="preserve"> que confiere a un servidor público la condición de teletrabajador.</w:t>
      </w:r>
    </w:p>
    <w:p w14:paraId="1408EACD" w14:textId="5AF89529" w:rsidR="00BF6BD9" w:rsidRPr="007E40EC" w:rsidRDefault="001802C3"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Realizar el seguimiento de las condiciones de ergonomía y seguridad de los funcionarios que adopten esta modalidad.</w:t>
      </w:r>
    </w:p>
    <w:p w14:paraId="46ECE9C6" w14:textId="771DA70E" w:rsidR="00C274E7" w:rsidRDefault="001802C3" w:rsidP="00B468E4">
      <w:pPr>
        <w:pStyle w:val="Prrafodelista"/>
        <w:numPr>
          <w:ilvl w:val="0"/>
          <w:numId w:val="15"/>
        </w:numPr>
        <w:spacing w:line="240" w:lineRule="auto"/>
        <w:jc w:val="both"/>
        <w:rPr>
          <w:rFonts w:ascii="Arial" w:hAnsi="Arial" w:cs="Arial"/>
          <w:sz w:val="24"/>
          <w:szCs w:val="24"/>
        </w:rPr>
      </w:pPr>
      <w:r w:rsidRPr="007E40EC">
        <w:rPr>
          <w:rFonts w:ascii="Arial" w:hAnsi="Arial" w:cs="Arial"/>
          <w:sz w:val="24"/>
          <w:szCs w:val="24"/>
        </w:rPr>
        <w:t>Llevar la estadística de los funcionarios teletrabajadores.</w:t>
      </w:r>
    </w:p>
    <w:p w14:paraId="479EC82F" w14:textId="77777777" w:rsidR="00991BBC" w:rsidRPr="00991BBC" w:rsidRDefault="00991BBC" w:rsidP="00991BBC">
      <w:pPr>
        <w:pStyle w:val="Prrafodelista"/>
        <w:ind w:left="360"/>
        <w:jc w:val="both"/>
        <w:rPr>
          <w:rFonts w:ascii="Arial" w:hAnsi="Arial" w:cs="Arial"/>
          <w:sz w:val="24"/>
          <w:szCs w:val="24"/>
        </w:rPr>
      </w:pPr>
    </w:p>
    <w:p w14:paraId="6AA94BFA" w14:textId="130CC8EA" w:rsidR="00F22473" w:rsidRPr="001802C3" w:rsidRDefault="00F22473" w:rsidP="00733DB9">
      <w:pPr>
        <w:pStyle w:val="Prrafodelista"/>
        <w:numPr>
          <w:ilvl w:val="0"/>
          <w:numId w:val="6"/>
        </w:numPr>
        <w:spacing w:after="0" w:line="240" w:lineRule="auto"/>
        <w:ind w:left="426"/>
        <w:outlineLvl w:val="0"/>
        <w:rPr>
          <w:rFonts w:ascii="Arial" w:eastAsiaTheme="majorEastAsia" w:hAnsi="Arial" w:cs="Arial"/>
          <w:color w:val="385623" w:themeColor="accent6" w:themeShade="80"/>
          <w:sz w:val="24"/>
          <w:szCs w:val="24"/>
        </w:rPr>
      </w:pPr>
      <w:bookmarkStart w:id="24" w:name="_Toc62220501"/>
      <w:r w:rsidRPr="001802C3">
        <w:rPr>
          <w:rFonts w:ascii="Arial" w:eastAsiaTheme="majorEastAsia" w:hAnsi="Arial" w:cs="Arial"/>
          <w:color w:val="385623" w:themeColor="accent6" w:themeShade="80"/>
          <w:sz w:val="24"/>
          <w:szCs w:val="24"/>
        </w:rPr>
        <w:t>FORMATOS Y REGISTROS</w:t>
      </w:r>
      <w:bookmarkEnd w:id="24"/>
    </w:p>
    <w:p w14:paraId="7BD4B1E6" w14:textId="77777777" w:rsidR="00F22473" w:rsidRPr="001802C3" w:rsidRDefault="00F22473" w:rsidP="005B19DF">
      <w:pPr>
        <w:spacing w:after="0" w:line="240" w:lineRule="auto"/>
        <w:jc w:val="both"/>
        <w:rPr>
          <w:rFonts w:ascii="Arial" w:hAnsi="Arial" w:cs="Arial"/>
          <w:b/>
          <w:sz w:val="24"/>
          <w:szCs w:val="24"/>
        </w:rPr>
      </w:pPr>
    </w:p>
    <w:p w14:paraId="46BE3505" w14:textId="77777777" w:rsidR="00404F65" w:rsidRDefault="00F22473" w:rsidP="00404F65">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GTH-FT-05 SEGUIMIENTO DE RESTRICCIONES LABORALES</w:t>
      </w:r>
    </w:p>
    <w:p w14:paraId="559325AC" w14:textId="68F9805C" w:rsidR="00F22473" w:rsidRPr="00404F65" w:rsidRDefault="00F22473" w:rsidP="00404F65">
      <w:pPr>
        <w:pStyle w:val="Prrafodelista"/>
        <w:numPr>
          <w:ilvl w:val="0"/>
          <w:numId w:val="5"/>
        </w:numPr>
        <w:spacing w:after="0" w:line="240" w:lineRule="auto"/>
        <w:ind w:left="426" w:hanging="284"/>
        <w:jc w:val="both"/>
        <w:rPr>
          <w:rFonts w:ascii="Arial" w:hAnsi="Arial" w:cs="Arial"/>
        </w:rPr>
      </w:pPr>
      <w:r w:rsidRPr="00404F65">
        <w:rPr>
          <w:rFonts w:ascii="Arial" w:hAnsi="Arial" w:cs="Arial"/>
        </w:rPr>
        <w:t xml:space="preserve">GTH-FT-27 </w:t>
      </w:r>
      <w:r w:rsidR="00C2214F" w:rsidRPr="00404F65">
        <w:rPr>
          <w:rFonts w:ascii="Arial" w:hAnsi="Arial" w:cs="Arial"/>
        </w:rPr>
        <w:t>EVALUACIÓN ACTIVIDADES DE BIENESTAR Y SEGURIDAD Y SALUD EN EL TRABAJO</w:t>
      </w:r>
    </w:p>
    <w:p w14:paraId="09191E71"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GTH-FT-29 INVESTIGACION DE INCIDENTES Y ACCIDENTES DE TRABAJO</w:t>
      </w:r>
    </w:p>
    <w:p w14:paraId="6A5CD0E8"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GTH-FT-63 HISTORIA PSICOLÓGICA OCUPACIONAL</w:t>
      </w:r>
    </w:p>
    <w:p w14:paraId="47971209" w14:textId="4D4EEEE3"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GTH-FT-74 INSPECCI</w:t>
      </w:r>
      <w:r w:rsidR="007A5055">
        <w:rPr>
          <w:rFonts w:ascii="Arial" w:hAnsi="Arial" w:cs="Arial"/>
        </w:rPr>
        <w:t>ÓN</w:t>
      </w:r>
      <w:r w:rsidRPr="001802C3">
        <w:rPr>
          <w:rFonts w:ascii="Arial" w:hAnsi="Arial" w:cs="Arial"/>
        </w:rPr>
        <w:t xml:space="preserve"> </w:t>
      </w:r>
      <w:r w:rsidR="007A5055">
        <w:rPr>
          <w:rFonts w:ascii="Arial" w:hAnsi="Arial" w:cs="Arial"/>
        </w:rPr>
        <w:t xml:space="preserve">DE </w:t>
      </w:r>
      <w:r w:rsidRPr="001802C3">
        <w:rPr>
          <w:rFonts w:ascii="Arial" w:hAnsi="Arial" w:cs="Arial"/>
        </w:rPr>
        <w:t>ORDEN Y ASEO</w:t>
      </w:r>
    </w:p>
    <w:p w14:paraId="099BAF7A"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GTH-FT-75 FORMATO INSPECCIONES PLANEADAS A INSTALACIONES</w:t>
      </w:r>
    </w:p>
    <w:p w14:paraId="34A78462"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lastRenderedPageBreak/>
        <w:t>GTH-FT-76 FORMATO INSPECCIONES A EQUIPOS DE EMERGENCIA</w:t>
      </w:r>
    </w:p>
    <w:p w14:paraId="198E6BC3"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GTH-FT-77 INSCRIPCIÓN DE CANDIDATOS A LOS COMITÉS Y COMISIÓN DE PERSONAL</w:t>
      </w:r>
    </w:p>
    <w:p w14:paraId="07C8C83F"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GTH-FT-78 FORMATO INSPECCIONES PLANEADAS A PUESTOS DE TRABAJO</w:t>
      </w:r>
    </w:p>
    <w:p w14:paraId="04FD60B7" w14:textId="7FDB0725" w:rsidR="00BF132F" w:rsidRPr="001802C3" w:rsidRDefault="00BF132F"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GTH-FT-80 </w:t>
      </w:r>
      <w:r w:rsidR="00EB2944" w:rsidRPr="001802C3">
        <w:rPr>
          <w:rFonts w:ascii="Arial" w:hAnsi="Arial" w:cs="Arial"/>
        </w:rPr>
        <w:t>ENTREGA DE DOCUMENTOS HISTORIAS OCUPACIONALES</w:t>
      </w:r>
    </w:p>
    <w:p w14:paraId="3CB6D967" w14:textId="6DCDA344"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GTH-FT-81 CONSENTIMIENTO INFORMADO SISTEMA DE GESTION DE SEGURIDAD Y SALUD EN EL TRABAJO</w:t>
      </w:r>
    </w:p>
    <w:p w14:paraId="4DBF06F4"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GTH-FT-87 CUESTIONARIO DE SINTOMAS PARA TRABAJADORES EXPUESTOS A RUIDO</w:t>
      </w:r>
    </w:p>
    <w:p w14:paraId="347AA3DF"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GTH-FT-88 CUESTIONARIO DE VALORACIÓN DE CONDICIÓN CARDIOVASCULAR</w:t>
      </w:r>
    </w:p>
    <w:p w14:paraId="0A62ECD4"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GTH-FT-92 MATRIZ DE IDENTIFICACIÓN DE PELIGROS EVALUACIÓN Y VALORACIÓN DE LOS RIESGOS</w:t>
      </w:r>
    </w:p>
    <w:p w14:paraId="10242835"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GTH-FT-93 REPORTE DE INCIDENTES, ACTOS, COMPORTAMIENTOS, CONDICIONES INSEGURAS Y/O CONDICIONES DE SALUD </w:t>
      </w:r>
    </w:p>
    <w:p w14:paraId="56272CA7" w14:textId="34ED1954"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GTH-FT-94 </w:t>
      </w:r>
      <w:r w:rsidR="00882D82" w:rsidRPr="00882D82">
        <w:rPr>
          <w:rFonts w:ascii="Arial" w:hAnsi="Arial" w:cs="Arial"/>
        </w:rPr>
        <w:t>FORMATO DE POSTULACIÓN, ACUERDOS Y ACEPTACIÓN DE TELETRABAJADORES(AS)</w:t>
      </w:r>
    </w:p>
    <w:p w14:paraId="37E8F3BC" w14:textId="69C38346"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GTH-FT-108 </w:t>
      </w:r>
      <w:r w:rsidR="00D8417D" w:rsidRPr="001802C3">
        <w:rPr>
          <w:rFonts w:ascii="Arial" w:hAnsi="Arial" w:cs="Arial"/>
        </w:rPr>
        <w:t>SOLICITUD DE REVISIÓN PARA CAMBIOS DEL SISTEMA DE SEGURIDAD Y SALUD EN EL TRABAJO</w:t>
      </w:r>
    </w:p>
    <w:p w14:paraId="7EDB50CE" w14:textId="4F6C89AE"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GTH-FT-114 </w:t>
      </w:r>
      <w:r w:rsidR="00341D0D" w:rsidRPr="00341D0D">
        <w:rPr>
          <w:rFonts w:ascii="Arial" w:hAnsi="Arial" w:cs="Arial"/>
        </w:rPr>
        <w:t>REGISTRO DE ENTREGA DE ELEMENTOS DE PROTECCIÓN PERSONAL, EMERGENCIAS Y OTROS</w:t>
      </w:r>
    </w:p>
    <w:p w14:paraId="3EB7E30D"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GTH-FT-122 MATRIZ DE ELEMENTOS DE PROTECCION PERSONAL</w:t>
      </w:r>
    </w:p>
    <w:p w14:paraId="2F8E3913" w14:textId="492D69B8"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GTH-FT-125 </w:t>
      </w:r>
      <w:r w:rsidR="00341D0D" w:rsidRPr="00341D0D">
        <w:rPr>
          <w:rFonts w:ascii="Arial" w:hAnsi="Arial" w:cs="Arial"/>
        </w:rPr>
        <w:t>INSCRIPCIÓN A BRIGADA DE EMERGENCIA UNP</w:t>
      </w:r>
    </w:p>
    <w:p w14:paraId="7E304F16"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GTH-FT-127 FORMATO INSPECCION PRE-OPERACIONAL A VEHICULOS</w:t>
      </w:r>
    </w:p>
    <w:p w14:paraId="5580AEF2" w14:textId="55E0A40D" w:rsidR="00726429" w:rsidRPr="001802C3" w:rsidRDefault="00726429"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GTH-FT-130 FORMATO CONSENTIMIENTO INFORMADO ASESORÍA PSICOLÓGICA INDIVIDUAL</w:t>
      </w:r>
    </w:p>
    <w:p w14:paraId="26027000" w14:textId="67656277" w:rsidR="00726429" w:rsidRPr="001802C3" w:rsidRDefault="00571681"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GTH-FT-131 FORMATO CONSULTA INICIAL ASESORÍA PSICOLÓGICA INDIVIDUAL</w:t>
      </w:r>
    </w:p>
    <w:p w14:paraId="377F63E5" w14:textId="40D20D9A" w:rsidR="00571681" w:rsidRPr="001802C3" w:rsidRDefault="00571681"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GTH-FT-132 FORMATO DESISTIMIENTO ASESORÍA PSICOLÓGICA INDIVIDUAL</w:t>
      </w:r>
    </w:p>
    <w:p w14:paraId="5560ADFA" w14:textId="6DB887F3" w:rsidR="00571681" w:rsidRPr="001802C3" w:rsidRDefault="0028231B"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GTH-FT-134</w:t>
      </w:r>
      <w:r w:rsidR="00E000D9">
        <w:rPr>
          <w:rFonts w:ascii="Arial" w:hAnsi="Arial" w:cs="Arial"/>
        </w:rPr>
        <w:t xml:space="preserve"> </w:t>
      </w:r>
      <w:r w:rsidRPr="001802C3">
        <w:rPr>
          <w:rFonts w:ascii="Arial" w:hAnsi="Arial" w:cs="Arial"/>
        </w:rPr>
        <w:t>FORMATO CONSULTA CLÍNICA DE SEGUIMIENTO ASESORÍA PSICOLÓGICA INDIVIDUAL</w:t>
      </w:r>
    </w:p>
    <w:p w14:paraId="501134EF" w14:textId="6FBC12C3" w:rsidR="0028231B" w:rsidRPr="001802C3" w:rsidRDefault="0028231B"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GTH-FT-136 FORMATO CONSENTIMIENTO INFORMADO PRIMEROS AUXILIOS PSICOLÓGICOS</w:t>
      </w:r>
    </w:p>
    <w:p w14:paraId="6EAAF186" w14:textId="3EA6969F" w:rsidR="0028231B" w:rsidRPr="001802C3" w:rsidRDefault="00AF4A1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GTH-FT-137 FORMATO CONSENTIMIENTO INFORMADO HISTORIA PSICOLOGICA OCUPACIONAL</w:t>
      </w:r>
    </w:p>
    <w:p w14:paraId="17ED1EB7" w14:textId="58266143" w:rsidR="00AF4A13" w:rsidRPr="001802C3" w:rsidRDefault="00AF4A1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GTH-FT-140 FORMATO DE PRIMEROS AUXILIOS PSICOLÓGICOS  </w:t>
      </w:r>
    </w:p>
    <w:p w14:paraId="4AB57F79" w14:textId="75A57423" w:rsidR="00F22473" w:rsidRPr="001802C3" w:rsidRDefault="00571681"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GTH-FT-144 PRUEBA DE IDONEIDAD PRACTICA PARA CONDUCTORES</w:t>
      </w:r>
    </w:p>
    <w:p w14:paraId="2FE8144F" w14:textId="24B209D2"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GTH-FT-146 </w:t>
      </w:r>
      <w:r w:rsidR="00921BE3" w:rsidRPr="00921BE3">
        <w:rPr>
          <w:rFonts w:ascii="Arial" w:hAnsi="Arial" w:cs="Arial"/>
        </w:rPr>
        <w:t>MATRIZ DE IDENTIFICACIÓN RIESGOS VIALES</w:t>
      </w:r>
    </w:p>
    <w:p w14:paraId="755FDBE2" w14:textId="77777777"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GTH-FT-147 PROFESIOGRAMA</w:t>
      </w:r>
    </w:p>
    <w:p w14:paraId="79836E5A" w14:textId="5C70E6B4"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GTH-FT-150 </w:t>
      </w:r>
      <w:r w:rsidR="00921BE3" w:rsidRPr="00921BE3">
        <w:rPr>
          <w:rFonts w:ascii="Arial" w:hAnsi="Arial" w:cs="Arial"/>
        </w:rPr>
        <w:t>INVESTIGACIÓN DE ENFERMEDADES LABORALES</w:t>
      </w:r>
    </w:p>
    <w:p w14:paraId="0C6FCEC7" w14:textId="508FCCC9" w:rsidR="00C21152" w:rsidRPr="001802C3" w:rsidRDefault="001E0A27"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GTH-FT-157 PRUEBA DE CONOCIMIENTO PARA CONDUCTORES INGRESO Y REENTRENAMIENTO A</w:t>
      </w:r>
    </w:p>
    <w:p w14:paraId="37B00D4B" w14:textId="4473ECF2" w:rsidR="001E0A27" w:rsidRPr="001802C3" w:rsidRDefault="001E0A27"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GTH-FT-158 PRUEBA DE CONOCIMIENTO PARA CONDUCTORES INGRESO Y REENTRENAMIENTO B</w:t>
      </w:r>
    </w:p>
    <w:p w14:paraId="2E55E990" w14:textId="02A2A736" w:rsidR="000C1B4B" w:rsidRPr="001802C3" w:rsidRDefault="000C1B4B"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GTH-FT-159 </w:t>
      </w:r>
      <w:r w:rsidR="00921BE3" w:rsidRPr="00921BE3">
        <w:rPr>
          <w:rFonts w:ascii="Arial" w:hAnsi="Arial" w:cs="Arial"/>
        </w:rPr>
        <w:t>EVALUACIÓN DE CONDICIONES A PROVEEDORES SG-SST- GESTIÓN AMBIENTAL</w:t>
      </w:r>
    </w:p>
    <w:p w14:paraId="7D9BB951" w14:textId="36040051" w:rsidR="00F66022" w:rsidRPr="001802C3" w:rsidRDefault="00F6602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GTH-FT-161 EVALUACIÓN DEL SISTEMA DE SEGURIDAD Y SALUD EN EL TRABAJO</w:t>
      </w:r>
    </w:p>
    <w:p w14:paraId="528CF120" w14:textId="67D3ECD1" w:rsidR="00F66022" w:rsidRPr="001802C3" w:rsidRDefault="00F6602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GTH-FT-162 FORMATO VALORACIÓN OSTEOMUSCULAR</w:t>
      </w:r>
    </w:p>
    <w:p w14:paraId="4830F7E0" w14:textId="277EFA6F" w:rsidR="008212B5" w:rsidRPr="001802C3" w:rsidRDefault="008212B5"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lastRenderedPageBreak/>
        <w:t>GTH-FT-165 CONSENTIMIENTO INFORMADO PARA MEDICIÓN DE BATERÍA DE RIESGO PSICOSOCIAL</w:t>
      </w:r>
    </w:p>
    <w:p w14:paraId="4D5A2EEB" w14:textId="6094DCAF" w:rsidR="008212B5" w:rsidRPr="001802C3" w:rsidRDefault="008212B5"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GTH-FT-170 PARTICIPACIÓN PARA IDENTIFICACIÓN DE PELIGROS Y RIESGOS EN SST</w:t>
      </w:r>
    </w:p>
    <w:p w14:paraId="49E31E22" w14:textId="58D5325C" w:rsidR="0035477E" w:rsidRPr="001802C3" w:rsidRDefault="0035477E"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GTH-FT-171 ACTA DE COMPROMISO DE AUTOCUIDADO PARA LA PREVENCIÓN DE LA TRANSMISIÓN DEL COVID-19</w:t>
      </w:r>
    </w:p>
    <w:p w14:paraId="05F9C71F" w14:textId="6D584D95" w:rsidR="00D73678" w:rsidRPr="001802C3" w:rsidRDefault="00D73678"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GTH-FT-172 MATRIZ DE REQUISITOS LEGALES Y DE OTRA ÍNDOLE DE SEGURIDAD Y SALUD EN EL TRABAJO</w:t>
      </w:r>
    </w:p>
    <w:p w14:paraId="6FA549A8" w14:textId="4A8C4AFE" w:rsidR="00D73678" w:rsidRPr="001802C3" w:rsidRDefault="00D73678"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GTH-FT-173 ACTA DE COMPROMISO EN EL ÁREA PRACTICA DE CONDUCCIÓN</w:t>
      </w:r>
    </w:p>
    <w:p w14:paraId="0325DF86" w14:textId="4A980BBD" w:rsidR="00D73678" w:rsidRPr="001802C3" w:rsidRDefault="005D07A9"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GTH-GU-12 GUÍA PARA LA IDENTIFICACIÓN DE REQUISITOS LEGALES Y DE OTRA ÍNDOLE PARA EL CUMPLIMIENTO DEL SGSST</w:t>
      </w:r>
    </w:p>
    <w:p w14:paraId="46073FCE" w14:textId="17F804FA" w:rsidR="007549B1" w:rsidRPr="001802C3" w:rsidRDefault="007549B1"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GTH-MA-02 MANUAL DEL SISTEMA DE GESTIÓN DE SEGURIDAD Y SALUD EN EL TRABAJO SG-SST</w:t>
      </w:r>
    </w:p>
    <w:p w14:paraId="20E3B4B4" w14:textId="4C21DC2C" w:rsidR="007549B1" w:rsidRPr="001802C3" w:rsidRDefault="007549B1"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GTH-PG-02 PROGRAMA DE VIGILANCIA EPIDEMIOLÓGICA PARA PREVENCIÓN DE PATOLOGÍAS RELACIONADAS CON FACTORES DE RIESGO PSICOSOCIAL EN EL TRABAJO</w:t>
      </w:r>
    </w:p>
    <w:p w14:paraId="4A0868D6" w14:textId="08FEA562" w:rsidR="00A261C3" w:rsidRPr="001802C3" w:rsidRDefault="00A261C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GTH-PG-03 PROGRAMA DE VIGILANCIA EPIDEMIOLÓGICA PARA PREVENCIÓN DE DESÓRDENES MUSCULO -ESQUELÉTICOS (DME) POR FACTOR DE RIESGO BIOMECÁNICO</w:t>
      </w:r>
    </w:p>
    <w:p w14:paraId="2C1B53C7" w14:textId="634B96E8" w:rsidR="00A261C3" w:rsidRPr="001802C3" w:rsidRDefault="00A261C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GTH-PG-04 </w:t>
      </w:r>
      <w:r w:rsidR="00354ABF" w:rsidRPr="001802C3">
        <w:rPr>
          <w:rFonts w:ascii="Arial" w:hAnsi="Arial" w:cs="Arial"/>
        </w:rPr>
        <w:t>PROGRAMA DE VIGILANCIA EPIDEMIOLÓGICA PARA PREVENCIÓN DE HIPOACUSIA NEUROSENSORIAL INDUCIDA POR RUIDO (HNIR) FACTOR DE RIESGO FÍSICO</w:t>
      </w:r>
    </w:p>
    <w:p w14:paraId="65E920FD" w14:textId="1CD4D37C" w:rsidR="00354ABF" w:rsidRPr="001802C3" w:rsidRDefault="00354ABF"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GTH-PG-05 PROGRAMA DE INSPECCIONES PLANEADAS</w:t>
      </w:r>
    </w:p>
    <w:p w14:paraId="2BC1FBF6" w14:textId="7E715B19" w:rsidR="00354ABF" w:rsidRPr="001802C3" w:rsidRDefault="00E0046D"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GTH-PG-06 PROGRAMA ORDEN Y ASEO</w:t>
      </w:r>
    </w:p>
    <w:p w14:paraId="5DC0D972" w14:textId="41AA49E6" w:rsidR="00E0046D" w:rsidRPr="001802C3" w:rsidRDefault="00E0046D"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GTH-PG-07 PROGRAMA DE HÁBITOS DE VIDA SALUDABLE</w:t>
      </w:r>
    </w:p>
    <w:p w14:paraId="3CE1E634" w14:textId="538B886A" w:rsidR="00E32D05" w:rsidRPr="001802C3" w:rsidRDefault="00E32D05"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GTH-PL-04 PLAN ESTRATÉGICO DE SEGURIDAD VIAL</w:t>
      </w:r>
    </w:p>
    <w:p w14:paraId="2AFD3522" w14:textId="02508715" w:rsidR="00E32D05" w:rsidRPr="001802C3" w:rsidRDefault="00E32D05"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GTH-PR-16 PROCEDIMIENTO DE REPORTE E INVESTIGACIÓN DE INCIDENTES Y ACCIDENTES LABORALES</w:t>
      </w:r>
    </w:p>
    <w:p w14:paraId="665AF32A" w14:textId="5D4B3794" w:rsidR="00F95EB8" w:rsidRPr="001802C3" w:rsidRDefault="00F95EB8"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GTH-PR-18 PROCEDIMIENTO EXÁMENES MÉDICOS OCUPACIONALES</w:t>
      </w:r>
    </w:p>
    <w:p w14:paraId="29A003E1" w14:textId="2F35BC76" w:rsidR="00F95EB8" w:rsidRPr="001802C3" w:rsidRDefault="00F95EB8"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GTH-PR-22 PROCEDIMIENTO DE ANÁLISIS DE RIESGO GESTIÓN DEL CAMBIO SISTEMA DE SEGURIDAD Y SALUD EN EL TRABAJO</w:t>
      </w:r>
    </w:p>
    <w:p w14:paraId="3B8BB696" w14:textId="49076C56" w:rsidR="00FB1282" w:rsidRPr="001802C3" w:rsidRDefault="00FB128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GTH-PR-27 PROCEDIMIENTO DE REINTEGRO LABORAL</w:t>
      </w:r>
    </w:p>
    <w:p w14:paraId="3CD409DE" w14:textId="6B7464C6" w:rsidR="006A7D72" w:rsidRPr="001802C3" w:rsidRDefault="006A7D7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GTH-PR-28 PROCEDIMIENTO PARA LA IDENTIFICACIÓN DE PELIGROS, VALORACIÓN DE RIESGOS Y DETERMINACIÓN DE CONTROLES</w:t>
      </w:r>
    </w:p>
    <w:p w14:paraId="6B4AF51D" w14:textId="167AB415" w:rsidR="006A7D72" w:rsidRPr="001802C3" w:rsidRDefault="006A7D7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 xml:space="preserve">GTH-PR-31 </w:t>
      </w:r>
      <w:r w:rsidR="000462E2" w:rsidRPr="000462E2">
        <w:rPr>
          <w:rFonts w:ascii="Arial" w:hAnsi="Arial" w:cs="Arial"/>
        </w:rPr>
        <w:t>PROCEDIMIENTO PARA LA IDENTIFICACIÓN DE PELIGROS, VALORACIÓN DE RIESGOS Y DETERMINACIÓN DE CONTROLES</w:t>
      </w:r>
    </w:p>
    <w:p w14:paraId="3F36ADC3" w14:textId="0C332A1B" w:rsidR="00593032" w:rsidRPr="001802C3" w:rsidRDefault="0059303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GTH-PT-04 PROTOCOLO DE ACCESO Y EVACUACIÓN EN LAS OFICINAS DE LA UNIDAD NACIONAL DE PROTECCIÓN PARA PERSONAS CON DISCAPACIDAD (VISUAL, MOTRIZ Y AUDITIVAS)</w:t>
      </w:r>
    </w:p>
    <w:p w14:paraId="21E2FDD7" w14:textId="7EDEE5D6" w:rsidR="00593032" w:rsidRPr="001802C3" w:rsidRDefault="00593032"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GTH-PT-09 PROTOCOLO DE PROMOCIÓN Y PREVENCIÓN DE SALUD MENTAL PARA SERVIDORAS Y SERVIDORES PÚBLICOS</w:t>
      </w:r>
    </w:p>
    <w:p w14:paraId="33933F5E" w14:textId="77777777" w:rsidR="00E93A74" w:rsidRPr="001802C3" w:rsidRDefault="00E93A74" w:rsidP="00E93A74">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GTH-PT-10 PROTOCOLO DE BIOSEGURIDAD PARA LA PREVENCIÓN DE LA TRANSMISIÓN DE COVID-19 PARA LA UNP</w:t>
      </w:r>
    </w:p>
    <w:p w14:paraId="627BE72C" w14:textId="4CBC7BFF" w:rsidR="00AA171B" w:rsidRPr="001802C3" w:rsidRDefault="00AA171B" w:rsidP="00AA171B">
      <w:pPr>
        <w:spacing w:after="0" w:line="240" w:lineRule="auto"/>
        <w:ind w:left="142"/>
        <w:jc w:val="both"/>
        <w:rPr>
          <w:rFonts w:ascii="Arial" w:hAnsi="Arial" w:cs="Arial"/>
        </w:rPr>
      </w:pPr>
    </w:p>
    <w:p w14:paraId="75EDCDC9" w14:textId="6743CF80" w:rsidR="00AA171B" w:rsidRPr="001802C3" w:rsidRDefault="00AA171B" w:rsidP="00AA171B">
      <w:pPr>
        <w:spacing w:after="0" w:line="240" w:lineRule="auto"/>
        <w:ind w:left="142"/>
        <w:jc w:val="both"/>
        <w:rPr>
          <w:rFonts w:ascii="Arial" w:hAnsi="Arial" w:cs="Arial"/>
        </w:rPr>
      </w:pPr>
      <w:r w:rsidRPr="001802C3">
        <w:rPr>
          <w:rFonts w:ascii="Arial" w:hAnsi="Arial" w:cs="Arial"/>
        </w:rPr>
        <w:t>OTROS DOCUMENTOS RELACIONADOS</w:t>
      </w:r>
    </w:p>
    <w:p w14:paraId="2F7C60CE" w14:textId="77777777" w:rsidR="00AA171B" w:rsidRPr="001802C3" w:rsidRDefault="00AA171B" w:rsidP="00AA171B">
      <w:pPr>
        <w:spacing w:after="0" w:line="240" w:lineRule="auto"/>
        <w:ind w:left="142"/>
        <w:jc w:val="both"/>
        <w:rPr>
          <w:rFonts w:ascii="Arial" w:hAnsi="Arial" w:cs="Arial"/>
        </w:rPr>
      </w:pPr>
    </w:p>
    <w:p w14:paraId="422D5946" w14:textId="0DA3D1ED"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SGI-FT-02 ACTA DE REUNIÓN</w:t>
      </w:r>
    </w:p>
    <w:p w14:paraId="60C69F87" w14:textId="35A9776D" w:rsidR="00F22473" w:rsidRPr="001802C3" w:rsidRDefault="00F22473"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SGI-FT-03 LISTADO ASISTENCIA</w:t>
      </w:r>
    </w:p>
    <w:p w14:paraId="4157566E" w14:textId="78A04A84" w:rsidR="00A01AE0" w:rsidRPr="001802C3" w:rsidRDefault="00A01AE0"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lastRenderedPageBreak/>
        <w:t>GTH-FT-47 EVALUACIÓN DE TRASLADO</w:t>
      </w:r>
    </w:p>
    <w:p w14:paraId="38579ED8" w14:textId="2065957B" w:rsidR="0070046D" w:rsidRDefault="0070046D" w:rsidP="00800412">
      <w:pPr>
        <w:pStyle w:val="Prrafodelista"/>
        <w:numPr>
          <w:ilvl w:val="0"/>
          <w:numId w:val="5"/>
        </w:numPr>
        <w:spacing w:after="0" w:line="240" w:lineRule="auto"/>
        <w:ind w:left="426" w:hanging="284"/>
        <w:jc w:val="both"/>
        <w:rPr>
          <w:rFonts w:ascii="Arial" w:hAnsi="Arial" w:cs="Arial"/>
        </w:rPr>
      </w:pPr>
      <w:r w:rsidRPr="001802C3">
        <w:rPr>
          <w:rFonts w:ascii="Arial" w:hAnsi="Arial" w:cs="Arial"/>
        </w:rPr>
        <w:t>GTH-PT-03 PROTOCOLO PARA LLEVAR A CABO LA REUBICACIÓN/TRASLADO DE SERVIDORES PÚBLICOS DE LA PLANTA DE LA UNP</w:t>
      </w:r>
    </w:p>
    <w:p w14:paraId="3671FBAB" w14:textId="77777777" w:rsidR="00E578C7" w:rsidRPr="001802C3" w:rsidRDefault="00E578C7" w:rsidP="00E578C7">
      <w:pPr>
        <w:pStyle w:val="Prrafodelista"/>
        <w:spacing w:after="0" w:line="240" w:lineRule="auto"/>
        <w:ind w:left="426"/>
        <w:jc w:val="both"/>
        <w:rPr>
          <w:rFonts w:ascii="Arial" w:hAnsi="Arial" w:cs="Arial"/>
        </w:rPr>
      </w:pPr>
    </w:p>
    <w:p w14:paraId="4B463099" w14:textId="01CF5E34" w:rsidR="00F22473" w:rsidRPr="00977787" w:rsidRDefault="00F22473" w:rsidP="00733DB9">
      <w:pPr>
        <w:pStyle w:val="Prrafodelista"/>
        <w:numPr>
          <w:ilvl w:val="0"/>
          <w:numId w:val="6"/>
        </w:numPr>
        <w:spacing w:after="0" w:line="240" w:lineRule="auto"/>
        <w:ind w:left="426"/>
        <w:outlineLvl w:val="0"/>
        <w:rPr>
          <w:rFonts w:ascii="Arial" w:eastAsiaTheme="majorEastAsia" w:hAnsi="Arial" w:cs="Arial"/>
          <w:color w:val="385623" w:themeColor="accent6" w:themeShade="80"/>
          <w:sz w:val="24"/>
          <w:szCs w:val="24"/>
        </w:rPr>
      </w:pPr>
      <w:bookmarkStart w:id="25" w:name="_Toc62220502"/>
      <w:r w:rsidRPr="00977787">
        <w:rPr>
          <w:rFonts w:ascii="Arial" w:eastAsiaTheme="majorEastAsia" w:hAnsi="Arial" w:cs="Arial"/>
          <w:color w:val="385623" w:themeColor="accent6" w:themeShade="80"/>
          <w:sz w:val="24"/>
          <w:szCs w:val="24"/>
        </w:rPr>
        <w:t>CONTROL DE CAMBIOS</w:t>
      </w:r>
      <w:bookmarkEnd w:id="25"/>
    </w:p>
    <w:p w14:paraId="5EC32F07" w14:textId="77777777" w:rsidR="00F22473" w:rsidRPr="00CE6372" w:rsidRDefault="00F22473" w:rsidP="005B19DF">
      <w:pPr>
        <w:spacing w:after="0" w:line="240" w:lineRule="auto"/>
        <w:ind w:left="720"/>
        <w:jc w:val="center"/>
        <w:rPr>
          <w:rFonts w:ascii="Arial" w:hAnsi="Arial" w:cs="Arial"/>
          <w:b/>
          <w:sz w:val="24"/>
          <w:szCs w:val="24"/>
        </w:rPr>
      </w:pPr>
    </w:p>
    <w:tbl>
      <w:tblPr>
        <w:tblW w:w="53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6094"/>
        <w:gridCol w:w="1276"/>
        <w:gridCol w:w="1134"/>
      </w:tblGrid>
      <w:tr w:rsidR="00CE6372" w:rsidRPr="00977787" w14:paraId="612D8ABA" w14:textId="77777777" w:rsidTr="007E40EC">
        <w:trPr>
          <w:trHeight w:val="675"/>
          <w:tblHeader/>
        </w:trPr>
        <w:tc>
          <w:tcPr>
            <w:tcW w:w="589" w:type="pct"/>
            <w:shd w:val="clear" w:color="auto" w:fill="auto"/>
            <w:vAlign w:val="center"/>
          </w:tcPr>
          <w:p w14:paraId="00F00A65" w14:textId="77777777" w:rsidR="00F22473" w:rsidRPr="00977787" w:rsidRDefault="00F22473" w:rsidP="005B19DF">
            <w:pPr>
              <w:spacing w:after="0" w:line="240" w:lineRule="auto"/>
              <w:jc w:val="center"/>
              <w:rPr>
                <w:rFonts w:ascii="Arial" w:hAnsi="Arial" w:cs="Arial"/>
                <w:b/>
                <w:sz w:val="20"/>
                <w:szCs w:val="20"/>
              </w:rPr>
            </w:pPr>
            <w:r w:rsidRPr="00977787">
              <w:rPr>
                <w:rFonts w:ascii="Arial" w:hAnsi="Arial" w:cs="Arial"/>
                <w:b/>
                <w:sz w:val="20"/>
                <w:szCs w:val="20"/>
              </w:rPr>
              <w:t>VERSIÓN INICIAL</w:t>
            </w:r>
          </w:p>
        </w:tc>
        <w:tc>
          <w:tcPr>
            <w:tcW w:w="3161" w:type="pct"/>
            <w:shd w:val="clear" w:color="auto" w:fill="auto"/>
            <w:vAlign w:val="center"/>
          </w:tcPr>
          <w:p w14:paraId="13CB78EB" w14:textId="77777777" w:rsidR="00F22473" w:rsidRPr="00977787" w:rsidRDefault="00F22473" w:rsidP="005B19DF">
            <w:pPr>
              <w:spacing w:after="0" w:line="240" w:lineRule="auto"/>
              <w:jc w:val="center"/>
              <w:rPr>
                <w:rFonts w:ascii="Arial" w:hAnsi="Arial" w:cs="Arial"/>
                <w:b/>
                <w:sz w:val="20"/>
                <w:szCs w:val="20"/>
              </w:rPr>
            </w:pPr>
            <w:r w:rsidRPr="00977787">
              <w:rPr>
                <w:rFonts w:ascii="Arial" w:hAnsi="Arial" w:cs="Arial"/>
                <w:b/>
                <w:sz w:val="20"/>
                <w:szCs w:val="20"/>
              </w:rPr>
              <w:t>IDENTIFICACIÓN DEL CAMBIO O CREACIÓN DEL DOCUMENTO</w:t>
            </w:r>
          </w:p>
        </w:tc>
        <w:tc>
          <w:tcPr>
            <w:tcW w:w="662" w:type="pct"/>
            <w:vAlign w:val="center"/>
          </w:tcPr>
          <w:p w14:paraId="7FEA99FF" w14:textId="77777777" w:rsidR="00F22473" w:rsidRPr="00977787" w:rsidRDefault="00F22473" w:rsidP="005B19DF">
            <w:pPr>
              <w:spacing w:after="0" w:line="240" w:lineRule="auto"/>
              <w:jc w:val="center"/>
              <w:rPr>
                <w:rFonts w:ascii="Arial" w:hAnsi="Arial" w:cs="Arial"/>
                <w:b/>
                <w:sz w:val="20"/>
                <w:szCs w:val="20"/>
              </w:rPr>
            </w:pPr>
            <w:r w:rsidRPr="00977787">
              <w:rPr>
                <w:rFonts w:ascii="Arial" w:hAnsi="Arial" w:cs="Arial"/>
                <w:b/>
                <w:sz w:val="20"/>
                <w:szCs w:val="20"/>
              </w:rPr>
              <w:t>FECHA</w:t>
            </w:r>
          </w:p>
        </w:tc>
        <w:tc>
          <w:tcPr>
            <w:tcW w:w="588" w:type="pct"/>
            <w:shd w:val="clear" w:color="auto" w:fill="auto"/>
            <w:vAlign w:val="center"/>
          </w:tcPr>
          <w:p w14:paraId="6622D40B" w14:textId="77777777" w:rsidR="00F22473" w:rsidRPr="00977787" w:rsidRDefault="00F22473" w:rsidP="005B19DF">
            <w:pPr>
              <w:spacing w:after="0" w:line="240" w:lineRule="auto"/>
              <w:jc w:val="center"/>
              <w:rPr>
                <w:rFonts w:ascii="Arial" w:hAnsi="Arial" w:cs="Arial"/>
                <w:b/>
                <w:sz w:val="20"/>
                <w:szCs w:val="20"/>
              </w:rPr>
            </w:pPr>
            <w:r w:rsidRPr="00977787">
              <w:rPr>
                <w:rFonts w:ascii="Arial" w:hAnsi="Arial" w:cs="Arial"/>
                <w:b/>
                <w:sz w:val="20"/>
                <w:szCs w:val="20"/>
              </w:rPr>
              <w:t>VERSIÓN FINAL</w:t>
            </w:r>
          </w:p>
        </w:tc>
      </w:tr>
      <w:tr w:rsidR="00CE6372" w:rsidRPr="00977787" w14:paraId="37843584" w14:textId="77777777" w:rsidTr="007E40EC">
        <w:trPr>
          <w:trHeight w:val="700"/>
        </w:trPr>
        <w:tc>
          <w:tcPr>
            <w:tcW w:w="589" w:type="pct"/>
            <w:shd w:val="clear" w:color="auto" w:fill="auto"/>
            <w:vAlign w:val="center"/>
          </w:tcPr>
          <w:p w14:paraId="2B2FEE85"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00</w:t>
            </w:r>
          </w:p>
        </w:tc>
        <w:tc>
          <w:tcPr>
            <w:tcW w:w="3161" w:type="pct"/>
            <w:shd w:val="clear" w:color="auto" w:fill="auto"/>
            <w:vAlign w:val="center"/>
          </w:tcPr>
          <w:p w14:paraId="68DE1BD6" w14:textId="77777777" w:rsidR="00F22473" w:rsidRPr="00977787" w:rsidRDefault="00F22473" w:rsidP="007E40EC">
            <w:pPr>
              <w:spacing w:after="0" w:line="240" w:lineRule="auto"/>
              <w:jc w:val="both"/>
              <w:rPr>
                <w:rFonts w:ascii="Arial" w:hAnsi="Arial" w:cs="Arial"/>
                <w:sz w:val="20"/>
                <w:szCs w:val="20"/>
              </w:rPr>
            </w:pPr>
            <w:r w:rsidRPr="00977787">
              <w:rPr>
                <w:rFonts w:ascii="Arial" w:hAnsi="Arial" w:cs="Arial"/>
                <w:sz w:val="20"/>
                <w:szCs w:val="20"/>
              </w:rPr>
              <w:t>Creación del documento para adopción por Resolución por parte de la Dirección General de conformidad con la normatividad vigente.</w:t>
            </w:r>
          </w:p>
        </w:tc>
        <w:tc>
          <w:tcPr>
            <w:tcW w:w="662" w:type="pct"/>
            <w:vAlign w:val="center"/>
          </w:tcPr>
          <w:p w14:paraId="2BDED170" w14:textId="77777777" w:rsidR="00F22473" w:rsidRPr="00977787" w:rsidRDefault="00F22473" w:rsidP="005B19DF">
            <w:pPr>
              <w:spacing w:after="0" w:line="240" w:lineRule="auto"/>
              <w:rPr>
                <w:rFonts w:ascii="Arial" w:hAnsi="Arial" w:cs="Arial"/>
                <w:sz w:val="20"/>
                <w:szCs w:val="20"/>
              </w:rPr>
            </w:pPr>
            <w:r w:rsidRPr="00977787">
              <w:rPr>
                <w:rFonts w:ascii="Arial" w:hAnsi="Arial" w:cs="Arial"/>
                <w:sz w:val="20"/>
                <w:szCs w:val="20"/>
              </w:rPr>
              <w:t>28/03/2016</w:t>
            </w:r>
          </w:p>
        </w:tc>
        <w:tc>
          <w:tcPr>
            <w:tcW w:w="588" w:type="pct"/>
            <w:shd w:val="clear" w:color="auto" w:fill="auto"/>
            <w:vAlign w:val="center"/>
          </w:tcPr>
          <w:p w14:paraId="1E15705C"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01</w:t>
            </w:r>
          </w:p>
        </w:tc>
      </w:tr>
      <w:tr w:rsidR="00CE6372" w:rsidRPr="00977787" w14:paraId="43F67C53" w14:textId="77777777" w:rsidTr="007E40EC">
        <w:trPr>
          <w:trHeight w:val="508"/>
        </w:trPr>
        <w:tc>
          <w:tcPr>
            <w:tcW w:w="589" w:type="pct"/>
            <w:shd w:val="clear" w:color="auto" w:fill="auto"/>
            <w:vAlign w:val="center"/>
          </w:tcPr>
          <w:p w14:paraId="6605D65A"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01</w:t>
            </w:r>
          </w:p>
        </w:tc>
        <w:tc>
          <w:tcPr>
            <w:tcW w:w="3161" w:type="pct"/>
            <w:shd w:val="clear" w:color="auto" w:fill="auto"/>
            <w:vAlign w:val="center"/>
          </w:tcPr>
          <w:p w14:paraId="08FD2CE4" w14:textId="77777777" w:rsidR="00F22473" w:rsidRPr="00977787" w:rsidRDefault="00F22473" w:rsidP="007E40EC">
            <w:pPr>
              <w:spacing w:after="0" w:line="240" w:lineRule="auto"/>
              <w:jc w:val="both"/>
              <w:rPr>
                <w:rFonts w:ascii="Arial" w:hAnsi="Arial" w:cs="Arial"/>
                <w:sz w:val="20"/>
                <w:szCs w:val="20"/>
              </w:rPr>
            </w:pPr>
            <w:r w:rsidRPr="00977787">
              <w:rPr>
                <w:rFonts w:ascii="Arial" w:hAnsi="Arial" w:cs="Arial"/>
                <w:sz w:val="20"/>
                <w:szCs w:val="20"/>
              </w:rPr>
              <w:t>Se modifica Plan considerando que el mismo debe ser actualizado al iniciar una nueva vigencia.</w:t>
            </w:r>
          </w:p>
        </w:tc>
        <w:tc>
          <w:tcPr>
            <w:tcW w:w="662" w:type="pct"/>
            <w:vAlign w:val="center"/>
          </w:tcPr>
          <w:p w14:paraId="73AFD368" w14:textId="77777777" w:rsidR="00F22473" w:rsidRPr="00977787" w:rsidRDefault="00F22473" w:rsidP="005B19DF">
            <w:pPr>
              <w:spacing w:after="0" w:line="240" w:lineRule="auto"/>
              <w:rPr>
                <w:rFonts w:ascii="Arial" w:hAnsi="Arial" w:cs="Arial"/>
                <w:sz w:val="20"/>
                <w:szCs w:val="20"/>
              </w:rPr>
            </w:pPr>
            <w:r w:rsidRPr="00977787">
              <w:rPr>
                <w:rFonts w:ascii="Arial" w:hAnsi="Arial" w:cs="Arial"/>
                <w:sz w:val="20"/>
                <w:szCs w:val="20"/>
              </w:rPr>
              <w:t>06/02/2017</w:t>
            </w:r>
          </w:p>
        </w:tc>
        <w:tc>
          <w:tcPr>
            <w:tcW w:w="588" w:type="pct"/>
            <w:shd w:val="clear" w:color="auto" w:fill="auto"/>
            <w:vAlign w:val="center"/>
          </w:tcPr>
          <w:p w14:paraId="3B4E3FE8"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02</w:t>
            </w:r>
          </w:p>
        </w:tc>
      </w:tr>
      <w:tr w:rsidR="00CE6372" w:rsidRPr="00977787" w14:paraId="57E588B1" w14:textId="77777777" w:rsidTr="007E40EC">
        <w:trPr>
          <w:trHeight w:val="544"/>
        </w:trPr>
        <w:tc>
          <w:tcPr>
            <w:tcW w:w="589" w:type="pct"/>
            <w:shd w:val="clear" w:color="auto" w:fill="auto"/>
            <w:vAlign w:val="center"/>
          </w:tcPr>
          <w:p w14:paraId="620C5C35"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02</w:t>
            </w:r>
          </w:p>
        </w:tc>
        <w:tc>
          <w:tcPr>
            <w:tcW w:w="3161" w:type="pct"/>
            <w:shd w:val="clear" w:color="auto" w:fill="auto"/>
            <w:vAlign w:val="center"/>
          </w:tcPr>
          <w:p w14:paraId="0F3A5837" w14:textId="77777777" w:rsidR="00F22473" w:rsidRPr="00977787" w:rsidRDefault="00F22473" w:rsidP="007E40EC">
            <w:pPr>
              <w:spacing w:after="0" w:line="240" w:lineRule="auto"/>
              <w:jc w:val="both"/>
              <w:rPr>
                <w:rFonts w:ascii="Arial" w:hAnsi="Arial" w:cs="Arial"/>
                <w:sz w:val="20"/>
                <w:szCs w:val="20"/>
              </w:rPr>
            </w:pPr>
            <w:r w:rsidRPr="00977787">
              <w:rPr>
                <w:rFonts w:ascii="Arial" w:hAnsi="Arial" w:cs="Arial"/>
                <w:sz w:val="20"/>
                <w:szCs w:val="20"/>
              </w:rPr>
              <w:t>Se modifica Plan considerando que el mismo debe ser actualizado al iniciar una nueva vigencia.</w:t>
            </w:r>
          </w:p>
        </w:tc>
        <w:tc>
          <w:tcPr>
            <w:tcW w:w="662" w:type="pct"/>
            <w:vAlign w:val="center"/>
          </w:tcPr>
          <w:p w14:paraId="4C56EC3A" w14:textId="77777777" w:rsidR="00F22473" w:rsidRPr="00977787" w:rsidRDefault="00F22473" w:rsidP="005B19DF">
            <w:pPr>
              <w:spacing w:after="0" w:line="240" w:lineRule="auto"/>
              <w:rPr>
                <w:rFonts w:ascii="Arial" w:hAnsi="Arial" w:cs="Arial"/>
                <w:sz w:val="20"/>
                <w:szCs w:val="20"/>
              </w:rPr>
            </w:pPr>
            <w:r w:rsidRPr="00977787">
              <w:rPr>
                <w:rFonts w:ascii="Arial" w:hAnsi="Arial" w:cs="Arial"/>
                <w:sz w:val="20"/>
                <w:szCs w:val="20"/>
              </w:rPr>
              <w:t>25/01/2018</w:t>
            </w:r>
          </w:p>
        </w:tc>
        <w:tc>
          <w:tcPr>
            <w:tcW w:w="588" w:type="pct"/>
            <w:shd w:val="clear" w:color="auto" w:fill="auto"/>
            <w:vAlign w:val="center"/>
          </w:tcPr>
          <w:p w14:paraId="3DB15A64"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03</w:t>
            </w:r>
          </w:p>
        </w:tc>
      </w:tr>
      <w:tr w:rsidR="00CE6372" w:rsidRPr="00977787" w14:paraId="3FE06D29" w14:textId="77777777" w:rsidTr="007E40EC">
        <w:trPr>
          <w:trHeight w:val="70"/>
        </w:trPr>
        <w:tc>
          <w:tcPr>
            <w:tcW w:w="589" w:type="pct"/>
            <w:shd w:val="clear" w:color="auto" w:fill="auto"/>
            <w:vAlign w:val="center"/>
          </w:tcPr>
          <w:p w14:paraId="1BB9CA64"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03</w:t>
            </w:r>
          </w:p>
        </w:tc>
        <w:tc>
          <w:tcPr>
            <w:tcW w:w="3161" w:type="pct"/>
            <w:shd w:val="clear" w:color="auto" w:fill="auto"/>
            <w:vAlign w:val="center"/>
          </w:tcPr>
          <w:p w14:paraId="41961ADF" w14:textId="77777777" w:rsidR="00F22473" w:rsidRPr="00977787" w:rsidRDefault="00F22473" w:rsidP="007E40EC">
            <w:pPr>
              <w:spacing w:after="0" w:line="240" w:lineRule="auto"/>
              <w:jc w:val="both"/>
              <w:rPr>
                <w:rFonts w:ascii="Arial" w:hAnsi="Arial" w:cs="Arial"/>
                <w:sz w:val="20"/>
                <w:szCs w:val="20"/>
              </w:rPr>
            </w:pPr>
            <w:r w:rsidRPr="00977787">
              <w:rPr>
                <w:rFonts w:ascii="Arial" w:hAnsi="Arial" w:cs="Arial"/>
                <w:sz w:val="20"/>
                <w:szCs w:val="20"/>
              </w:rPr>
              <w:t>Se modifica Plan considerando que el mismo debe ser actualizado al iniciar una nueva vigencia.</w:t>
            </w:r>
          </w:p>
        </w:tc>
        <w:tc>
          <w:tcPr>
            <w:tcW w:w="662" w:type="pct"/>
            <w:vAlign w:val="center"/>
          </w:tcPr>
          <w:p w14:paraId="3691ADDC" w14:textId="77777777" w:rsidR="00F22473" w:rsidRPr="00977787" w:rsidRDefault="00F22473" w:rsidP="005B19DF">
            <w:pPr>
              <w:spacing w:after="0" w:line="240" w:lineRule="auto"/>
              <w:rPr>
                <w:rFonts w:ascii="Arial" w:hAnsi="Arial" w:cs="Arial"/>
                <w:sz w:val="20"/>
                <w:szCs w:val="20"/>
              </w:rPr>
            </w:pPr>
            <w:r w:rsidRPr="00977787">
              <w:rPr>
                <w:rFonts w:ascii="Arial" w:hAnsi="Arial" w:cs="Arial"/>
                <w:sz w:val="20"/>
                <w:szCs w:val="20"/>
              </w:rPr>
              <w:t>10/01/2019</w:t>
            </w:r>
          </w:p>
        </w:tc>
        <w:tc>
          <w:tcPr>
            <w:tcW w:w="588" w:type="pct"/>
            <w:shd w:val="clear" w:color="auto" w:fill="auto"/>
            <w:vAlign w:val="center"/>
          </w:tcPr>
          <w:p w14:paraId="0DC7AA64" w14:textId="77777777" w:rsidR="00F22473" w:rsidRPr="00977787" w:rsidRDefault="00F22473" w:rsidP="005B19DF">
            <w:pPr>
              <w:spacing w:after="0" w:line="240" w:lineRule="auto"/>
              <w:jc w:val="center"/>
              <w:rPr>
                <w:rFonts w:ascii="Arial" w:hAnsi="Arial" w:cs="Arial"/>
                <w:sz w:val="20"/>
                <w:szCs w:val="20"/>
              </w:rPr>
            </w:pPr>
            <w:r w:rsidRPr="00977787">
              <w:rPr>
                <w:rFonts w:ascii="Arial" w:hAnsi="Arial" w:cs="Arial"/>
                <w:sz w:val="20"/>
                <w:szCs w:val="20"/>
              </w:rPr>
              <w:t>04</w:t>
            </w:r>
          </w:p>
        </w:tc>
      </w:tr>
      <w:tr w:rsidR="00CE6372" w:rsidRPr="00977787" w14:paraId="5BCDE3B0" w14:textId="77777777" w:rsidTr="007E40EC">
        <w:trPr>
          <w:trHeight w:val="566"/>
        </w:trPr>
        <w:tc>
          <w:tcPr>
            <w:tcW w:w="589" w:type="pct"/>
            <w:shd w:val="clear" w:color="auto" w:fill="auto"/>
            <w:vAlign w:val="center"/>
          </w:tcPr>
          <w:p w14:paraId="6B084F24" w14:textId="3FB0D659" w:rsidR="00A35F6D" w:rsidRPr="00977787" w:rsidRDefault="00A35F6D" w:rsidP="005B19DF">
            <w:pPr>
              <w:spacing w:after="0" w:line="240" w:lineRule="auto"/>
              <w:jc w:val="center"/>
              <w:rPr>
                <w:rFonts w:ascii="Arial" w:hAnsi="Arial" w:cs="Arial"/>
                <w:sz w:val="20"/>
                <w:szCs w:val="20"/>
              </w:rPr>
            </w:pPr>
            <w:r w:rsidRPr="00977787">
              <w:rPr>
                <w:rFonts w:ascii="Arial" w:hAnsi="Arial" w:cs="Arial"/>
                <w:sz w:val="20"/>
                <w:szCs w:val="20"/>
              </w:rPr>
              <w:t>04</w:t>
            </w:r>
          </w:p>
        </w:tc>
        <w:tc>
          <w:tcPr>
            <w:tcW w:w="3161" w:type="pct"/>
            <w:shd w:val="clear" w:color="auto" w:fill="auto"/>
            <w:vAlign w:val="center"/>
          </w:tcPr>
          <w:p w14:paraId="38D10267" w14:textId="3C7B0406" w:rsidR="00A35F6D" w:rsidRPr="00977787" w:rsidRDefault="001556E0" w:rsidP="007E40EC">
            <w:pPr>
              <w:spacing w:after="0" w:line="240" w:lineRule="auto"/>
              <w:jc w:val="both"/>
              <w:rPr>
                <w:rFonts w:ascii="Arial" w:hAnsi="Arial" w:cs="Arial"/>
                <w:sz w:val="20"/>
                <w:szCs w:val="20"/>
              </w:rPr>
            </w:pPr>
            <w:r w:rsidRPr="00977787">
              <w:rPr>
                <w:rFonts w:ascii="Arial" w:hAnsi="Arial" w:cs="Arial"/>
                <w:sz w:val="20"/>
                <w:szCs w:val="20"/>
              </w:rPr>
              <w:t>Se modifica Plan considerando que el mismo debe ser actualizado al iniciar una nueva vigencia.</w:t>
            </w:r>
          </w:p>
        </w:tc>
        <w:tc>
          <w:tcPr>
            <w:tcW w:w="662" w:type="pct"/>
            <w:vAlign w:val="center"/>
          </w:tcPr>
          <w:p w14:paraId="4555F9AB" w14:textId="2D1D917F" w:rsidR="00A35F6D" w:rsidRPr="00977787" w:rsidRDefault="00AC4250" w:rsidP="005B19DF">
            <w:pPr>
              <w:spacing w:after="0" w:line="240" w:lineRule="auto"/>
              <w:rPr>
                <w:rFonts w:ascii="Arial" w:hAnsi="Arial" w:cs="Arial"/>
                <w:sz w:val="20"/>
                <w:szCs w:val="20"/>
              </w:rPr>
            </w:pPr>
            <w:r w:rsidRPr="00977787">
              <w:rPr>
                <w:rFonts w:ascii="Arial" w:hAnsi="Arial" w:cs="Arial"/>
                <w:sz w:val="20"/>
                <w:szCs w:val="20"/>
              </w:rPr>
              <w:t>20/01/2020</w:t>
            </w:r>
          </w:p>
        </w:tc>
        <w:tc>
          <w:tcPr>
            <w:tcW w:w="588" w:type="pct"/>
            <w:shd w:val="clear" w:color="auto" w:fill="auto"/>
            <w:vAlign w:val="center"/>
          </w:tcPr>
          <w:p w14:paraId="0E57DD35" w14:textId="410E5868" w:rsidR="00A35F6D" w:rsidRPr="00977787" w:rsidRDefault="001556E0" w:rsidP="005B19DF">
            <w:pPr>
              <w:spacing w:after="0" w:line="240" w:lineRule="auto"/>
              <w:jc w:val="center"/>
              <w:rPr>
                <w:rFonts w:ascii="Arial" w:hAnsi="Arial" w:cs="Arial"/>
                <w:sz w:val="20"/>
                <w:szCs w:val="20"/>
              </w:rPr>
            </w:pPr>
            <w:r w:rsidRPr="00977787">
              <w:rPr>
                <w:rFonts w:ascii="Arial" w:hAnsi="Arial" w:cs="Arial"/>
                <w:sz w:val="20"/>
                <w:szCs w:val="20"/>
              </w:rPr>
              <w:t>05</w:t>
            </w:r>
          </w:p>
        </w:tc>
      </w:tr>
      <w:tr w:rsidR="00977787" w:rsidRPr="00977787" w14:paraId="31019E49" w14:textId="77777777" w:rsidTr="007E40EC">
        <w:trPr>
          <w:trHeight w:val="859"/>
        </w:trPr>
        <w:tc>
          <w:tcPr>
            <w:tcW w:w="589" w:type="pct"/>
            <w:shd w:val="clear" w:color="auto" w:fill="auto"/>
            <w:vAlign w:val="center"/>
          </w:tcPr>
          <w:p w14:paraId="22A46E36" w14:textId="0994A05D" w:rsidR="00977787" w:rsidRPr="00977787" w:rsidRDefault="00977787" w:rsidP="005B19DF">
            <w:pPr>
              <w:spacing w:after="0" w:line="240" w:lineRule="auto"/>
              <w:jc w:val="center"/>
              <w:rPr>
                <w:rFonts w:ascii="Arial" w:hAnsi="Arial" w:cs="Arial"/>
                <w:sz w:val="20"/>
                <w:szCs w:val="20"/>
              </w:rPr>
            </w:pPr>
            <w:r>
              <w:rPr>
                <w:rFonts w:ascii="Arial" w:hAnsi="Arial" w:cs="Arial"/>
                <w:sz w:val="20"/>
                <w:szCs w:val="20"/>
              </w:rPr>
              <w:t>05</w:t>
            </w:r>
          </w:p>
        </w:tc>
        <w:tc>
          <w:tcPr>
            <w:tcW w:w="3161" w:type="pct"/>
            <w:shd w:val="clear" w:color="auto" w:fill="auto"/>
            <w:vAlign w:val="center"/>
          </w:tcPr>
          <w:p w14:paraId="1924D1CE" w14:textId="2EB12FFF" w:rsidR="00977787" w:rsidRPr="00977787" w:rsidRDefault="00977787" w:rsidP="007E40EC">
            <w:pPr>
              <w:spacing w:after="0" w:line="240" w:lineRule="auto"/>
              <w:jc w:val="both"/>
              <w:rPr>
                <w:rFonts w:ascii="Arial" w:hAnsi="Arial" w:cs="Arial"/>
                <w:sz w:val="20"/>
                <w:szCs w:val="20"/>
              </w:rPr>
            </w:pPr>
            <w:r w:rsidRPr="00977787">
              <w:rPr>
                <w:rFonts w:ascii="Arial" w:hAnsi="Arial" w:cs="Arial"/>
                <w:sz w:val="20"/>
                <w:szCs w:val="20"/>
              </w:rPr>
              <w:t>Se modifica Plan considerando que el mismo debe ser actualizado al iniciar una nueva vigencia</w:t>
            </w:r>
            <w:r>
              <w:rPr>
                <w:rFonts w:ascii="Arial" w:hAnsi="Arial" w:cs="Arial"/>
                <w:sz w:val="20"/>
                <w:szCs w:val="20"/>
              </w:rPr>
              <w:t>, adicional se tomaron en cuenta los lineamientos de la emergencia sanitaria (COVID).</w:t>
            </w:r>
          </w:p>
        </w:tc>
        <w:tc>
          <w:tcPr>
            <w:tcW w:w="662" w:type="pct"/>
            <w:vAlign w:val="center"/>
          </w:tcPr>
          <w:p w14:paraId="34918A8D" w14:textId="5A43778D" w:rsidR="00977787" w:rsidRPr="00977787" w:rsidRDefault="00F86F4B" w:rsidP="005B19DF">
            <w:pPr>
              <w:spacing w:after="0" w:line="240" w:lineRule="auto"/>
              <w:rPr>
                <w:rFonts w:ascii="Arial" w:hAnsi="Arial" w:cs="Arial"/>
                <w:sz w:val="20"/>
                <w:szCs w:val="20"/>
              </w:rPr>
            </w:pPr>
            <w:r>
              <w:rPr>
                <w:rFonts w:ascii="Arial" w:hAnsi="Arial" w:cs="Arial"/>
                <w:sz w:val="20"/>
                <w:szCs w:val="20"/>
              </w:rPr>
              <w:t>20</w:t>
            </w:r>
            <w:r w:rsidR="007E40EC">
              <w:rPr>
                <w:rFonts w:ascii="Arial" w:hAnsi="Arial" w:cs="Arial"/>
                <w:sz w:val="20"/>
                <w:szCs w:val="20"/>
              </w:rPr>
              <w:t>/01/2021</w:t>
            </w:r>
          </w:p>
        </w:tc>
        <w:tc>
          <w:tcPr>
            <w:tcW w:w="588" w:type="pct"/>
            <w:shd w:val="clear" w:color="auto" w:fill="auto"/>
            <w:vAlign w:val="center"/>
          </w:tcPr>
          <w:p w14:paraId="4E7D1E56" w14:textId="08320E3B" w:rsidR="00977787" w:rsidRPr="00977787" w:rsidRDefault="00977787" w:rsidP="005B19DF">
            <w:pPr>
              <w:spacing w:after="0" w:line="240" w:lineRule="auto"/>
              <w:jc w:val="center"/>
              <w:rPr>
                <w:rFonts w:ascii="Arial" w:hAnsi="Arial" w:cs="Arial"/>
                <w:sz w:val="20"/>
                <w:szCs w:val="20"/>
              </w:rPr>
            </w:pPr>
            <w:r>
              <w:rPr>
                <w:rFonts w:ascii="Arial" w:hAnsi="Arial" w:cs="Arial"/>
                <w:sz w:val="20"/>
                <w:szCs w:val="20"/>
              </w:rPr>
              <w:t>06</w:t>
            </w:r>
          </w:p>
        </w:tc>
      </w:tr>
      <w:tr w:rsidR="009845A9" w:rsidRPr="00977787" w14:paraId="26FD28B5" w14:textId="77777777" w:rsidTr="007E40EC">
        <w:trPr>
          <w:trHeight w:val="859"/>
        </w:trPr>
        <w:tc>
          <w:tcPr>
            <w:tcW w:w="589" w:type="pct"/>
            <w:shd w:val="clear" w:color="auto" w:fill="auto"/>
            <w:vAlign w:val="center"/>
          </w:tcPr>
          <w:p w14:paraId="7758075A" w14:textId="75B908FF" w:rsidR="009845A9" w:rsidRDefault="00215481" w:rsidP="005B19DF">
            <w:pPr>
              <w:spacing w:after="0" w:line="240" w:lineRule="auto"/>
              <w:jc w:val="center"/>
              <w:rPr>
                <w:rFonts w:ascii="Arial" w:hAnsi="Arial" w:cs="Arial"/>
                <w:sz w:val="20"/>
                <w:szCs w:val="20"/>
              </w:rPr>
            </w:pPr>
            <w:r>
              <w:rPr>
                <w:rFonts w:ascii="Arial" w:hAnsi="Arial" w:cs="Arial"/>
                <w:sz w:val="20"/>
                <w:szCs w:val="20"/>
              </w:rPr>
              <w:t>06</w:t>
            </w:r>
          </w:p>
        </w:tc>
        <w:tc>
          <w:tcPr>
            <w:tcW w:w="3161" w:type="pct"/>
            <w:shd w:val="clear" w:color="auto" w:fill="auto"/>
            <w:vAlign w:val="center"/>
          </w:tcPr>
          <w:p w14:paraId="071F0069" w14:textId="1AD33706" w:rsidR="009845A9" w:rsidRPr="00977787" w:rsidRDefault="00215481" w:rsidP="007E40EC">
            <w:pPr>
              <w:spacing w:after="0" w:line="240" w:lineRule="auto"/>
              <w:jc w:val="both"/>
              <w:rPr>
                <w:rFonts w:ascii="Arial" w:hAnsi="Arial" w:cs="Arial"/>
                <w:sz w:val="20"/>
                <w:szCs w:val="20"/>
              </w:rPr>
            </w:pPr>
            <w:r>
              <w:rPr>
                <w:rFonts w:ascii="Arial" w:hAnsi="Arial" w:cs="Arial"/>
                <w:sz w:val="20"/>
                <w:szCs w:val="20"/>
              </w:rPr>
              <w:t>Se modifica Plan considerando que el mismo debe ser actualizado al iniciar una nueva vigencia, adicional se tomaron en cuenta la identificación de prioridades para la vigencia 2022.</w:t>
            </w:r>
          </w:p>
        </w:tc>
        <w:tc>
          <w:tcPr>
            <w:tcW w:w="662" w:type="pct"/>
            <w:vAlign w:val="center"/>
          </w:tcPr>
          <w:p w14:paraId="4B5F613C" w14:textId="63C15C5F" w:rsidR="009845A9" w:rsidRDefault="00A35D13" w:rsidP="005B19DF">
            <w:pPr>
              <w:spacing w:after="0" w:line="240" w:lineRule="auto"/>
              <w:rPr>
                <w:rFonts w:ascii="Arial" w:hAnsi="Arial" w:cs="Arial"/>
                <w:sz w:val="20"/>
                <w:szCs w:val="20"/>
              </w:rPr>
            </w:pPr>
            <w:r>
              <w:rPr>
                <w:rFonts w:ascii="Arial" w:hAnsi="Arial" w:cs="Arial"/>
                <w:sz w:val="20"/>
                <w:szCs w:val="20"/>
              </w:rPr>
              <w:t>28</w:t>
            </w:r>
            <w:r w:rsidR="00B97371">
              <w:rPr>
                <w:rFonts w:ascii="Arial" w:hAnsi="Arial" w:cs="Arial"/>
                <w:sz w:val="20"/>
                <w:szCs w:val="20"/>
              </w:rPr>
              <w:t>/12/2021</w:t>
            </w:r>
          </w:p>
        </w:tc>
        <w:tc>
          <w:tcPr>
            <w:tcW w:w="588" w:type="pct"/>
            <w:shd w:val="clear" w:color="auto" w:fill="auto"/>
            <w:vAlign w:val="center"/>
          </w:tcPr>
          <w:p w14:paraId="25221144" w14:textId="7633203E" w:rsidR="009845A9" w:rsidRDefault="00B97371" w:rsidP="005B19DF">
            <w:pPr>
              <w:spacing w:after="0" w:line="240" w:lineRule="auto"/>
              <w:jc w:val="center"/>
              <w:rPr>
                <w:rFonts w:ascii="Arial" w:hAnsi="Arial" w:cs="Arial"/>
                <w:sz w:val="20"/>
                <w:szCs w:val="20"/>
              </w:rPr>
            </w:pPr>
            <w:r>
              <w:rPr>
                <w:rFonts w:ascii="Arial" w:hAnsi="Arial" w:cs="Arial"/>
                <w:sz w:val="20"/>
                <w:szCs w:val="20"/>
              </w:rPr>
              <w:t>07</w:t>
            </w:r>
          </w:p>
        </w:tc>
      </w:tr>
    </w:tbl>
    <w:p w14:paraId="1FC88587" w14:textId="07D19D46" w:rsidR="00F22473" w:rsidRPr="00CE6372" w:rsidRDefault="00F22473" w:rsidP="005B19DF">
      <w:pPr>
        <w:spacing w:after="0" w:line="240" w:lineRule="auto"/>
        <w:ind w:left="720"/>
        <w:jc w:val="center"/>
        <w:rPr>
          <w:rFonts w:ascii="Arial" w:hAnsi="Arial" w:cs="Arial"/>
          <w:b/>
          <w:sz w:val="24"/>
          <w:szCs w:val="24"/>
        </w:rPr>
      </w:pPr>
    </w:p>
    <w:p w14:paraId="5E3CD2F2" w14:textId="14B7BFEA" w:rsidR="00B82525" w:rsidRDefault="00B82525" w:rsidP="005B19DF">
      <w:pPr>
        <w:spacing w:after="0" w:line="240" w:lineRule="auto"/>
        <w:ind w:left="720"/>
        <w:jc w:val="center"/>
        <w:rPr>
          <w:rFonts w:ascii="Arial" w:hAnsi="Arial" w:cs="Arial"/>
          <w:b/>
          <w:sz w:val="24"/>
          <w:szCs w:val="24"/>
        </w:rPr>
      </w:pPr>
    </w:p>
    <w:p w14:paraId="684A315F" w14:textId="015500A7" w:rsidR="007E40EC" w:rsidRDefault="007E40EC" w:rsidP="005B19DF">
      <w:pPr>
        <w:spacing w:after="0" w:line="240" w:lineRule="auto"/>
        <w:ind w:left="720"/>
        <w:jc w:val="center"/>
        <w:rPr>
          <w:rFonts w:ascii="Arial" w:hAnsi="Arial" w:cs="Arial"/>
          <w:b/>
          <w:sz w:val="24"/>
          <w:szCs w:val="24"/>
        </w:rPr>
      </w:pPr>
    </w:p>
    <w:p w14:paraId="72F86483" w14:textId="77777777" w:rsidR="00F22473" w:rsidRPr="00CE6372" w:rsidRDefault="00F22473" w:rsidP="005B19DF">
      <w:pPr>
        <w:spacing w:after="0" w:line="240" w:lineRule="auto"/>
        <w:jc w:val="both"/>
        <w:rPr>
          <w:rFonts w:ascii="Arial" w:hAnsi="Arial" w:cs="Arial"/>
          <w:sz w:val="24"/>
          <w:szCs w:val="24"/>
        </w:rPr>
      </w:pPr>
      <w:r w:rsidRPr="00CE6372">
        <w:rPr>
          <w:rFonts w:ascii="Arial" w:hAnsi="Arial" w:cs="Arial"/>
          <w:sz w:val="24"/>
          <w:szCs w:val="24"/>
        </w:rPr>
        <w:t>____________________________</w:t>
      </w:r>
    </w:p>
    <w:p w14:paraId="3E34FBC9" w14:textId="6CAE8EF0" w:rsidR="00F22473" w:rsidRDefault="00F22473" w:rsidP="005B19DF">
      <w:pPr>
        <w:spacing w:after="0" w:line="240" w:lineRule="auto"/>
        <w:jc w:val="both"/>
        <w:rPr>
          <w:rFonts w:ascii="Arial" w:hAnsi="Arial" w:cs="Arial"/>
          <w:b/>
          <w:sz w:val="24"/>
          <w:szCs w:val="24"/>
        </w:rPr>
      </w:pPr>
      <w:r w:rsidRPr="00CE6372">
        <w:rPr>
          <w:rFonts w:ascii="Arial" w:hAnsi="Arial" w:cs="Arial"/>
          <w:b/>
          <w:sz w:val="24"/>
          <w:szCs w:val="24"/>
        </w:rPr>
        <w:t>FIRMA RESPONSABLE SG-SST</w:t>
      </w:r>
    </w:p>
    <w:p w14:paraId="3A4313BD" w14:textId="77777777" w:rsidR="004E189E" w:rsidRPr="00CE6372" w:rsidRDefault="004E189E" w:rsidP="005B19DF">
      <w:pPr>
        <w:spacing w:after="0" w:line="240" w:lineRule="auto"/>
        <w:jc w:val="both"/>
        <w:rPr>
          <w:rFonts w:ascii="Arial" w:hAnsi="Arial" w:cs="Arial"/>
          <w:b/>
          <w:sz w:val="24"/>
          <w:szCs w:val="24"/>
        </w:rPr>
      </w:pPr>
    </w:p>
    <w:p w14:paraId="2D74EC21" w14:textId="621B3F21" w:rsidR="00977787" w:rsidRPr="00977787" w:rsidRDefault="00977787" w:rsidP="00733DB9">
      <w:pPr>
        <w:pStyle w:val="Prrafodelista"/>
        <w:numPr>
          <w:ilvl w:val="0"/>
          <w:numId w:val="6"/>
        </w:numPr>
        <w:spacing w:after="0" w:line="240" w:lineRule="auto"/>
        <w:ind w:left="284"/>
        <w:outlineLvl w:val="0"/>
        <w:rPr>
          <w:rFonts w:ascii="Arial" w:eastAsiaTheme="majorEastAsia" w:hAnsi="Arial" w:cs="Arial"/>
          <w:color w:val="385623" w:themeColor="accent6" w:themeShade="80"/>
          <w:sz w:val="24"/>
          <w:szCs w:val="24"/>
        </w:rPr>
      </w:pPr>
      <w:bookmarkStart w:id="26" w:name="_Toc62220503"/>
      <w:r>
        <w:rPr>
          <w:rFonts w:ascii="Arial" w:eastAsiaTheme="majorEastAsia" w:hAnsi="Arial" w:cs="Arial"/>
          <w:color w:val="385623" w:themeColor="accent6" w:themeShade="80"/>
          <w:sz w:val="24"/>
          <w:szCs w:val="24"/>
        </w:rPr>
        <w:t>CR</w:t>
      </w:r>
      <w:r w:rsidR="007E40EC">
        <w:rPr>
          <w:rFonts w:ascii="Arial" w:eastAsiaTheme="majorEastAsia" w:hAnsi="Arial" w:cs="Arial"/>
          <w:color w:val="385623" w:themeColor="accent6" w:themeShade="80"/>
          <w:sz w:val="24"/>
          <w:szCs w:val="24"/>
        </w:rPr>
        <w:t>É</w:t>
      </w:r>
      <w:r>
        <w:rPr>
          <w:rFonts w:ascii="Arial" w:eastAsiaTheme="majorEastAsia" w:hAnsi="Arial" w:cs="Arial"/>
          <w:color w:val="385623" w:themeColor="accent6" w:themeShade="80"/>
          <w:sz w:val="24"/>
          <w:szCs w:val="24"/>
        </w:rPr>
        <w:t>DITOS</w:t>
      </w:r>
      <w:bookmarkEnd w:id="26"/>
    </w:p>
    <w:p w14:paraId="74930236" w14:textId="332F6B5E" w:rsidR="00F05763" w:rsidRDefault="00F05763" w:rsidP="005B19DF">
      <w:pPr>
        <w:spacing w:after="0" w:line="240" w:lineRule="auto"/>
        <w:jc w:val="both"/>
        <w:rPr>
          <w:rFonts w:ascii="Arial" w:hAnsi="Arial" w:cs="Arial"/>
          <w:b/>
          <w:sz w:val="24"/>
          <w:szCs w:val="24"/>
        </w:rPr>
      </w:pPr>
    </w:p>
    <w:tbl>
      <w:tblPr>
        <w:tblW w:w="5299" w:type="pct"/>
        <w:tblInd w:w="-147" w:type="dxa"/>
        <w:tblCellMar>
          <w:left w:w="70" w:type="dxa"/>
          <w:right w:w="70" w:type="dxa"/>
        </w:tblCellMar>
        <w:tblLook w:val="04A0" w:firstRow="1" w:lastRow="0" w:firstColumn="1" w:lastColumn="0" w:noHBand="0" w:noVBand="1"/>
      </w:tblPr>
      <w:tblGrid>
        <w:gridCol w:w="7422"/>
        <w:gridCol w:w="2182"/>
      </w:tblGrid>
      <w:tr w:rsidR="00CE6372" w:rsidRPr="00977787" w14:paraId="5F087DA6" w14:textId="77777777" w:rsidTr="00011FB1">
        <w:trPr>
          <w:trHeight w:val="245"/>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8FC1BF" w14:textId="77777777" w:rsidR="009B665F" w:rsidRPr="00977787" w:rsidRDefault="009B665F" w:rsidP="005B19DF">
            <w:pPr>
              <w:spacing w:after="0" w:line="240" w:lineRule="auto"/>
              <w:jc w:val="center"/>
              <w:rPr>
                <w:rFonts w:ascii="Arial" w:eastAsia="Times New Roman" w:hAnsi="Arial" w:cs="Arial"/>
                <w:b/>
                <w:bCs/>
                <w:sz w:val="18"/>
                <w:szCs w:val="18"/>
                <w:lang w:val="es-ES" w:eastAsia="es-ES"/>
              </w:rPr>
            </w:pPr>
            <w:r w:rsidRPr="00977787">
              <w:rPr>
                <w:rFonts w:ascii="Arial" w:eastAsia="Times New Roman" w:hAnsi="Arial" w:cs="Arial"/>
                <w:b/>
                <w:bCs/>
                <w:sz w:val="18"/>
                <w:szCs w:val="18"/>
                <w:lang w:eastAsia="es-ES"/>
              </w:rPr>
              <w:t>FIRMAS DE ELABORACIÓN, REVISIÓN Y APROBACIÓN DEL DOCUMENTO</w:t>
            </w:r>
          </w:p>
        </w:tc>
      </w:tr>
      <w:tr w:rsidR="00CE6372" w:rsidRPr="00977787" w14:paraId="36BCB83A" w14:textId="77777777" w:rsidTr="007E40EC">
        <w:trPr>
          <w:trHeight w:val="986"/>
        </w:trPr>
        <w:tc>
          <w:tcPr>
            <w:tcW w:w="3864" w:type="pct"/>
            <w:tcBorders>
              <w:top w:val="single" w:sz="4" w:space="0" w:color="auto"/>
              <w:left w:val="single" w:sz="8" w:space="0" w:color="auto"/>
              <w:bottom w:val="single" w:sz="8" w:space="0" w:color="auto"/>
              <w:right w:val="single" w:sz="8" w:space="0" w:color="000000"/>
            </w:tcBorders>
            <w:shd w:val="clear" w:color="auto" w:fill="auto"/>
            <w:vAlign w:val="center"/>
            <w:hideMark/>
          </w:tcPr>
          <w:p w14:paraId="01CF9489" w14:textId="77E906A3" w:rsidR="009A3ADD" w:rsidRPr="001C3830" w:rsidRDefault="009B665F" w:rsidP="005B19DF">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Elaboró</w:t>
            </w:r>
            <w:r w:rsidRPr="001C3830">
              <w:rPr>
                <w:rFonts w:ascii="Arial" w:eastAsia="Times New Roman" w:hAnsi="Arial" w:cs="Arial"/>
                <w:sz w:val="18"/>
                <w:szCs w:val="18"/>
                <w:lang w:eastAsia="es-ES"/>
              </w:rPr>
              <w:br/>
              <w:t xml:space="preserve">Nombre: </w:t>
            </w:r>
            <w:r w:rsidR="009C360F" w:rsidRPr="001C3830">
              <w:rPr>
                <w:rFonts w:ascii="Arial" w:eastAsia="Times New Roman" w:hAnsi="Arial" w:cs="Arial"/>
                <w:sz w:val="18"/>
                <w:szCs w:val="18"/>
                <w:lang w:eastAsia="es-ES"/>
              </w:rPr>
              <w:t xml:space="preserve">Daniela </w:t>
            </w:r>
            <w:r w:rsidR="002D3796" w:rsidRPr="001C3830">
              <w:rPr>
                <w:rFonts w:ascii="Arial" w:eastAsia="Times New Roman" w:hAnsi="Arial" w:cs="Arial"/>
                <w:sz w:val="18"/>
                <w:szCs w:val="18"/>
                <w:lang w:eastAsia="es-ES"/>
              </w:rPr>
              <w:t>Estefan Gámez Naranjo</w:t>
            </w:r>
          </w:p>
          <w:p w14:paraId="63C92B29" w14:textId="605F72D3" w:rsidR="009B665F" w:rsidRPr="001C3830" w:rsidRDefault="009B665F" w:rsidP="001C3830">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Cargo y/o Vinculación/dependencia</w:t>
            </w:r>
            <w:r w:rsidR="001827B1" w:rsidRPr="001C3830">
              <w:rPr>
                <w:rFonts w:ascii="Arial" w:eastAsia="Times New Roman" w:hAnsi="Arial" w:cs="Arial"/>
                <w:sz w:val="18"/>
                <w:szCs w:val="18"/>
                <w:lang w:eastAsia="es-ES"/>
              </w:rPr>
              <w:t xml:space="preserve">: </w:t>
            </w:r>
            <w:r w:rsidR="001C3830" w:rsidRPr="001C3830">
              <w:rPr>
                <w:rFonts w:ascii="Arial" w:eastAsia="Times New Roman" w:hAnsi="Arial" w:cs="Arial"/>
                <w:sz w:val="18"/>
                <w:szCs w:val="18"/>
                <w:lang w:eastAsia="es-ES"/>
              </w:rPr>
              <w:t xml:space="preserve">Contratista </w:t>
            </w:r>
            <w:r w:rsidR="002846F1" w:rsidRPr="001C3830">
              <w:rPr>
                <w:rFonts w:ascii="Arial" w:eastAsia="Times New Roman" w:hAnsi="Arial" w:cs="Arial"/>
                <w:sz w:val="18"/>
                <w:szCs w:val="18"/>
                <w:lang w:eastAsia="es-ES"/>
              </w:rPr>
              <w:t xml:space="preserve">Grupo de </w:t>
            </w:r>
            <w:r w:rsidR="001C3830" w:rsidRPr="001C3830">
              <w:rPr>
                <w:rFonts w:ascii="Arial" w:eastAsia="Times New Roman" w:hAnsi="Arial" w:cs="Arial"/>
                <w:sz w:val="18"/>
                <w:szCs w:val="18"/>
                <w:lang w:eastAsia="es-ES"/>
              </w:rPr>
              <w:t>Seguridad y Salud en el Trabajo, Bienestar e Incentivos</w:t>
            </w:r>
          </w:p>
        </w:tc>
        <w:tc>
          <w:tcPr>
            <w:tcW w:w="1136" w:type="pct"/>
            <w:tcBorders>
              <w:top w:val="single" w:sz="4" w:space="0" w:color="auto"/>
              <w:left w:val="nil"/>
              <w:bottom w:val="single" w:sz="8" w:space="0" w:color="auto"/>
              <w:right w:val="single" w:sz="8" w:space="0" w:color="000000"/>
            </w:tcBorders>
            <w:shd w:val="clear" w:color="auto" w:fill="auto"/>
            <w:vAlign w:val="center"/>
            <w:hideMark/>
          </w:tcPr>
          <w:p w14:paraId="3789A647" w14:textId="77777777" w:rsidR="009B665F" w:rsidRPr="00977787" w:rsidRDefault="009B665F" w:rsidP="005B19DF">
            <w:pPr>
              <w:spacing w:after="0" w:line="240" w:lineRule="auto"/>
              <w:jc w:val="center"/>
              <w:rPr>
                <w:rFonts w:ascii="Arial" w:eastAsia="Times New Roman" w:hAnsi="Arial" w:cs="Arial"/>
                <w:sz w:val="18"/>
                <w:szCs w:val="18"/>
                <w:lang w:val="es-ES" w:eastAsia="es-ES"/>
              </w:rPr>
            </w:pPr>
            <w:r w:rsidRPr="00977787">
              <w:rPr>
                <w:rFonts w:ascii="Arial" w:eastAsia="Times New Roman" w:hAnsi="Arial" w:cs="Arial"/>
                <w:sz w:val="18"/>
                <w:szCs w:val="18"/>
                <w:lang w:eastAsia="es-ES"/>
              </w:rPr>
              <w:t> </w:t>
            </w:r>
          </w:p>
        </w:tc>
      </w:tr>
      <w:tr w:rsidR="00CE6372" w:rsidRPr="00977787" w14:paraId="7F44A13F" w14:textId="77777777" w:rsidTr="009C360F">
        <w:trPr>
          <w:trHeight w:val="1525"/>
        </w:trPr>
        <w:tc>
          <w:tcPr>
            <w:tcW w:w="3864"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6C6EE16" w14:textId="47920C3B" w:rsidR="00876300" w:rsidRPr="001C3830" w:rsidRDefault="009B665F" w:rsidP="005B19DF">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Revis</w:t>
            </w:r>
            <w:r w:rsidR="005A3E6F" w:rsidRPr="001C3830">
              <w:rPr>
                <w:rFonts w:ascii="Arial" w:eastAsia="Times New Roman" w:hAnsi="Arial" w:cs="Arial"/>
                <w:sz w:val="18"/>
                <w:szCs w:val="18"/>
                <w:lang w:eastAsia="es-ES"/>
              </w:rPr>
              <w:t>ó</w:t>
            </w:r>
            <w:r w:rsidRPr="001C3830">
              <w:rPr>
                <w:rFonts w:ascii="Arial" w:eastAsia="Times New Roman" w:hAnsi="Arial" w:cs="Arial"/>
                <w:sz w:val="18"/>
                <w:szCs w:val="18"/>
                <w:lang w:eastAsia="es-ES"/>
              </w:rPr>
              <w:t>:</w:t>
            </w:r>
            <w:r w:rsidRPr="001C3830">
              <w:rPr>
                <w:rFonts w:ascii="Arial" w:eastAsia="Times New Roman" w:hAnsi="Arial" w:cs="Arial"/>
                <w:sz w:val="18"/>
                <w:szCs w:val="18"/>
                <w:lang w:eastAsia="es-ES"/>
              </w:rPr>
              <w:br/>
              <w:t>Nombre:</w:t>
            </w:r>
            <w:r w:rsidR="001827B1" w:rsidRPr="001C3830">
              <w:rPr>
                <w:rFonts w:ascii="Arial" w:eastAsia="Times New Roman" w:hAnsi="Arial" w:cs="Arial"/>
                <w:sz w:val="18"/>
                <w:szCs w:val="18"/>
                <w:lang w:eastAsia="es-ES"/>
              </w:rPr>
              <w:t xml:space="preserve"> </w:t>
            </w:r>
            <w:r w:rsidR="00876300" w:rsidRPr="001C3830">
              <w:rPr>
                <w:rFonts w:ascii="Arial" w:eastAsia="Times New Roman" w:hAnsi="Arial" w:cs="Arial"/>
                <w:sz w:val="18"/>
                <w:szCs w:val="18"/>
                <w:lang w:eastAsia="es-ES"/>
              </w:rPr>
              <w:t>Tatiana González Cano</w:t>
            </w:r>
          </w:p>
          <w:p w14:paraId="7A3736AC" w14:textId="2A302C5B" w:rsidR="008605C9" w:rsidRPr="001C3830" w:rsidRDefault="009B665F" w:rsidP="005B19DF">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Cargo /dependencia</w:t>
            </w:r>
            <w:r w:rsidR="001827B1" w:rsidRPr="001C3830">
              <w:rPr>
                <w:rFonts w:ascii="Arial" w:eastAsia="Times New Roman" w:hAnsi="Arial" w:cs="Arial"/>
                <w:sz w:val="18"/>
                <w:szCs w:val="18"/>
                <w:lang w:eastAsia="es-ES"/>
              </w:rPr>
              <w:t xml:space="preserve">: Coordinadora Grupo </w:t>
            </w:r>
            <w:r w:rsidR="001C3830" w:rsidRPr="001C3830">
              <w:rPr>
                <w:rFonts w:ascii="Arial" w:eastAsia="Times New Roman" w:hAnsi="Arial" w:cs="Arial"/>
                <w:sz w:val="18"/>
                <w:szCs w:val="18"/>
                <w:lang w:eastAsia="es-ES"/>
              </w:rPr>
              <w:t xml:space="preserve">de </w:t>
            </w:r>
            <w:r w:rsidR="001827B1" w:rsidRPr="001C3830">
              <w:rPr>
                <w:rFonts w:ascii="Arial" w:eastAsia="Times New Roman" w:hAnsi="Arial" w:cs="Arial"/>
                <w:sz w:val="18"/>
                <w:szCs w:val="18"/>
                <w:lang w:eastAsia="es-ES"/>
              </w:rPr>
              <w:t>S</w:t>
            </w:r>
            <w:r w:rsidR="00684AEA" w:rsidRPr="001C3830">
              <w:rPr>
                <w:rFonts w:ascii="Arial" w:eastAsia="Times New Roman" w:hAnsi="Arial" w:cs="Arial"/>
                <w:sz w:val="18"/>
                <w:szCs w:val="18"/>
                <w:lang w:eastAsia="es-ES"/>
              </w:rPr>
              <w:t xml:space="preserve">eguridad y </w:t>
            </w:r>
            <w:r w:rsidR="00FE59C0" w:rsidRPr="001C3830">
              <w:rPr>
                <w:rFonts w:ascii="Arial" w:eastAsia="Times New Roman" w:hAnsi="Arial" w:cs="Arial"/>
                <w:sz w:val="18"/>
                <w:szCs w:val="18"/>
                <w:lang w:eastAsia="es-ES"/>
              </w:rPr>
              <w:t>S</w:t>
            </w:r>
            <w:r w:rsidR="00684AEA" w:rsidRPr="001C3830">
              <w:rPr>
                <w:rFonts w:ascii="Arial" w:eastAsia="Times New Roman" w:hAnsi="Arial" w:cs="Arial"/>
                <w:sz w:val="18"/>
                <w:szCs w:val="18"/>
                <w:lang w:eastAsia="es-ES"/>
              </w:rPr>
              <w:t>alud en el Trabajo</w:t>
            </w:r>
            <w:r w:rsidR="001C3830" w:rsidRPr="001C3830">
              <w:rPr>
                <w:rFonts w:ascii="Arial" w:eastAsia="Times New Roman" w:hAnsi="Arial" w:cs="Arial"/>
                <w:sz w:val="18"/>
                <w:szCs w:val="18"/>
                <w:lang w:eastAsia="es-ES"/>
              </w:rPr>
              <w:t>, Bienestar e Incentivos</w:t>
            </w:r>
          </w:p>
          <w:p w14:paraId="1F268E0F" w14:textId="77777777" w:rsidR="00F05763" w:rsidRPr="001C3830" w:rsidRDefault="00F05763" w:rsidP="005B19DF">
            <w:pPr>
              <w:spacing w:after="0" w:line="240" w:lineRule="auto"/>
              <w:rPr>
                <w:rFonts w:ascii="Arial" w:eastAsia="Times New Roman" w:hAnsi="Arial" w:cs="Arial"/>
                <w:sz w:val="18"/>
                <w:szCs w:val="18"/>
                <w:lang w:eastAsia="es-ES"/>
              </w:rPr>
            </w:pPr>
          </w:p>
          <w:p w14:paraId="4909E3A3" w14:textId="4BD89A68" w:rsidR="00807938" w:rsidRPr="001C3830" w:rsidRDefault="008605C9" w:rsidP="005B19DF">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 xml:space="preserve">Nombre: </w:t>
            </w:r>
            <w:r w:rsidR="009C360F" w:rsidRPr="001C3830">
              <w:rPr>
                <w:rFonts w:ascii="Arial" w:eastAsia="Times New Roman" w:hAnsi="Arial" w:cs="Arial"/>
                <w:sz w:val="18"/>
                <w:szCs w:val="18"/>
                <w:lang w:eastAsia="es-ES"/>
              </w:rPr>
              <w:t>Erly Patricia Garcia Velandia</w:t>
            </w:r>
          </w:p>
          <w:p w14:paraId="00F45906" w14:textId="4EC1BE6E" w:rsidR="008605C9" w:rsidRPr="001C3830" w:rsidRDefault="008605C9" w:rsidP="001C3830">
            <w:pPr>
              <w:spacing w:after="0" w:line="240" w:lineRule="auto"/>
              <w:rPr>
                <w:rFonts w:ascii="Arial" w:eastAsia="Times New Roman" w:hAnsi="Arial" w:cs="Arial"/>
                <w:sz w:val="18"/>
                <w:szCs w:val="18"/>
                <w:lang w:eastAsia="es-ES"/>
              </w:rPr>
            </w:pPr>
            <w:r w:rsidRPr="001C3830">
              <w:rPr>
                <w:rFonts w:ascii="Arial" w:eastAsia="Times New Roman" w:hAnsi="Arial" w:cs="Arial"/>
                <w:sz w:val="18"/>
                <w:szCs w:val="18"/>
                <w:lang w:eastAsia="es-ES"/>
              </w:rPr>
              <w:t>Cargo: Subdirector</w:t>
            </w:r>
            <w:r w:rsidR="00807938" w:rsidRPr="001C3830">
              <w:rPr>
                <w:rFonts w:ascii="Arial" w:eastAsia="Times New Roman" w:hAnsi="Arial" w:cs="Arial"/>
                <w:sz w:val="18"/>
                <w:szCs w:val="18"/>
                <w:lang w:eastAsia="es-ES"/>
              </w:rPr>
              <w:t>a</w:t>
            </w:r>
            <w:r w:rsidRPr="001C3830">
              <w:rPr>
                <w:rFonts w:ascii="Arial" w:eastAsia="Times New Roman" w:hAnsi="Arial" w:cs="Arial"/>
                <w:sz w:val="18"/>
                <w:szCs w:val="18"/>
                <w:lang w:eastAsia="es-ES"/>
              </w:rPr>
              <w:t xml:space="preserve"> de Talento Humano</w:t>
            </w:r>
          </w:p>
        </w:tc>
        <w:tc>
          <w:tcPr>
            <w:tcW w:w="1136" w:type="pct"/>
            <w:tcBorders>
              <w:top w:val="single" w:sz="8" w:space="0" w:color="auto"/>
              <w:left w:val="nil"/>
              <w:bottom w:val="single" w:sz="8" w:space="0" w:color="auto"/>
              <w:right w:val="single" w:sz="8" w:space="0" w:color="000000"/>
            </w:tcBorders>
            <w:shd w:val="clear" w:color="auto" w:fill="auto"/>
            <w:vAlign w:val="center"/>
            <w:hideMark/>
          </w:tcPr>
          <w:p w14:paraId="3907E763" w14:textId="77777777" w:rsidR="009B665F" w:rsidRPr="00977787" w:rsidRDefault="009B665F" w:rsidP="005B19DF">
            <w:pPr>
              <w:spacing w:after="0" w:line="240" w:lineRule="auto"/>
              <w:jc w:val="center"/>
              <w:rPr>
                <w:rFonts w:ascii="Arial" w:eastAsia="Times New Roman" w:hAnsi="Arial" w:cs="Arial"/>
                <w:sz w:val="18"/>
                <w:szCs w:val="18"/>
                <w:lang w:val="es-ES" w:eastAsia="es-ES"/>
              </w:rPr>
            </w:pPr>
            <w:r w:rsidRPr="00977787">
              <w:rPr>
                <w:rFonts w:ascii="Arial" w:eastAsia="Times New Roman" w:hAnsi="Arial" w:cs="Arial"/>
                <w:sz w:val="18"/>
                <w:szCs w:val="18"/>
                <w:lang w:eastAsia="es-ES"/>
              </w:rPr>
              <w:t> </w:t>
            </w:r>
          </w:p>
        </w:tc>
      </w:tr>
      <w:tr w:rsidR="00CE6372" w:rsidRPr="00977787" w14:paraId="2EFA4C34" w14:textId="77777777" w:rsidTr="007E40EC">
        <w:trPr>
          <w:trHeight w:val="700"/>
        </w:trPr>
        <w:tc>
          <w:tcPr>
            <w:tcW w:w="3864" w:type="pct"/>
            <w:tcBorders>
              <w:top w:val="single" w:sz="8" w:space="0" w:color="auto"/>
              <w:left w:val="single" w:sz="8" w:space="0" w:color="auto"/>
              <w:bottom w:val="nil"/>
              <w:right w:val="single" w:sz="8" w:space="0" w:color="000000"/>
            </w:tcBorders>
            <w:shd w:val="clear" w:color="auto" w:fill="auto"/>
            <w:vAlign w:val="center"/>
            <w:hideMark/>
          </w:tcPr>
          <w:p w14:paraId="06EAE2DB" w14:textId="25E46FB0" w:rsidR="009B665F" w:rsidRPr="00977787" w:rsidRDefault="009B665F" w:rsidP="005B19DF">
            <w:pPr>
              <w:spacing w:after="0" w:line="240" w:lineRule="auto"/>
              <w:rPr>
                <w:rFonts w:ascii="Arial" w:eastAsia="Times New Roman" w:hAnsi="Arial" w:cs="Arial"/>
                <w:sz w:val="18"/>
                <w:szCs w:val="18"/>
                <w:lang w:val="es-ES" w:eastAsia="es-ES"/>
              </w:rPr>
            </w:pPr>
            <w:r w:rsidRPr="00977787">
              <w:rPr>
                <w:rFonts w:ascii="Arial" w:eastAsia="Times New Roman" w:hAnsi="Arial" w:cs="Arial"/>
                <w:sz w:val="18"/>
                <w:szCs w:val="18"/>
                <w:lang w:eastAsia="es-ES"/>
              </w:rPr>
              <w:t>Aprobó:</w:t>
            </w:r>
            <w:r w:rsidRPr="00977787">
              <w:rPr>
                <w:rFonts w:ascii="Arial" w:eastAsia="Times New Roman" w:hAnsi="Arial" w:cs="Arial"/>
                <w:sz w:val="18"/>
                <w:szCs w:val="18"/>
                <w:lang w:eastAsia="es-ES"/>
              </w:rPr>
              <w:br/>
              <w:t>Nombre:</w:t>
            </w:r>
            <w:r w:rsidR="001827B1" w:rsidRPr="00977787">
              <w:rPr>
                <w:rFonts w:ascii="Arial" w:eastAsia="Times New Roman" w:hAnsi="Arial" w:cs="Arial"/>
                <w:sz w:val="18"/>
                <w:szCs w:val="18"/>
                <w:lang w:eastAsia="es-ES"/>
              </w:rPr>
              <w:t xml:space="preserve"> </w:t>
            </w:r>
            <w:r w:rsidR="002F3E06" w:rsidRPr="002F3E06">
              <w:rPr>
                <w:rFonts w:ascii="Arial" w:eastAsia="Times New Roman" w:hAnsi="Arial" w:cs="Arial"/>
                <w:sz w:val="18"/>
                <w:szCs w:val="18"/>
                <w:lang w:eastAsia="es-ES"/>
              </w:rPr>
              <w:t>Alfonso Campo Martínez</w:t>
            </w:r>
            <w:r w:rsidRPr="00977787">
              <w:rPr>
                <w:rFonts w:ascii="Arial" w:eastAsia="Times New Roman" w:hAnsi="Arial" w:cs="Arial"/>
                <w:sz w:val="18"/>
                <w:szCs w:val="18"/>
                <w:lang w:eastAsia="es-ES"/>
              </w:rPr>
              <w:br/>
              <w:t>Cargo:</w:t>
            </w:r>
            <w:r w:rsidR="001827B1" w:rsidRPr="00977787">
              <w:rPr>
                <w:rFonts w:ascii="Arial" w:eastAsia="Times New Roman" w:hAnsi="Arial" w:cs="Arial"/>
                <w:sz w:val="18"/>
                <w:szCs w:val="18"/>
                <w:lang w:eastAsia="es-ES"/>
              </w:rPr>
              <w:t xml:space="preserve"> </w:t>
            </w:r>
            <w:r w:rsidR="00B41514" w:rsidRPr="00977787">
              <w:rPr>
                <w:rFonts w:ascii="Arial" w:eastAsia="Times New Roman" w:hAnsi="Arial" w:cs="Arial"/>
                <w:sz w:val="18"/>
                <w:szCs w:val="18"/>
                <w:lang w:eastAsia="es-ES"/>
              </w:rPr>
              <w:t xml:space="preserve">Director General </w:t>
            </w:r>
          </w:p>
        </w:tc>
        <w:tc>
          <w:tcPr>
            <w:tcW w:w="1136" w:type="pct"/>
            <w:tcBorders>
              <w:top w:val="single" w:sz="8" w:space="0" w:color="auto"/>
              <w:left w:val="nil"/>
              <w:bottom w:val="nil"/>
              <w:right w:val="single" w:sz="8" w:space="0" w:color="000000"/>
            </w:tcBorders>
            <w:shd w:val="clear" w:color="auto" w:fill="auto"/>
            <w:vAlign w:val="center"/>
            <w:hideMark/>
          </w:tcPr>
          <w:p w14:paraId="7C0D8D7F" w14:textId="77777777" w:rsidR="009B665F" w:rsidRPr="00977787" w:rsidRDefault="009B665F" w:rsidP="005B19DF">
            <w:pPr>
              <w:spacing w:after="0" w:line="240" w:lineRule="auto"/>
              <w:jc w:val="center"/>
              <w:rPr>
                <w:rFonts w:ascii="Arial" w:eastAsia="Times New Roman" w:hAnsi="Arial" w:cs="Arial"/>
                <w:sz w:val="18"/>
                <w:szCs w:val="18"/>
                <w:lang w:val="es-ES" w:eastAsia="es-ES"/>
              </w:rPr>
            </w:pPr>
            <w:r w:rsidRPr="00977787">
              <w:rPr>
                <w:rFonts w:ascii="Arial" w:eastAsia="Times New Roman" w:hAnsi="Arial" w:cs="Arial"/>
                <w:sz w:val="18"/>
                <w:szCs w:val="18"/>
                <w:lang w:eastAsia="es-ES"/>
              </w:rPr>
              <w:t> </w:t>
            </w:r>
          </w:p>
        </w:tc>
      </w:tr>
      <w:tr w:rsidR="007E40EC" w:rsidRPr="00977787" w14:paraId="635A0F54" w14:textId="77777777" w:rsidTr="00011FB1">
        <w:trPr>
          <w:trHeight w:val="203"/>
        </w:trPr>
        <w:tc>
          <w:tcPr>
            <w:tcW w:w="5000" w:type="pct"/>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34A4586" w14:textId="44F1F758" w:rsidR="007E40EC" w:rsidRPr="00977787" w:rsidRDefault="007E40EC" w:rsidP="007E40EC">
            <w:pPr>
              <w:spacing w:after="0" w:line="240" w:lineRule="auto"/>
              <w:jc w:val="center"/>
              <w:rPr>
                <w:rFonts w:ascii="Arial" w:eastAsia="Times New Roman" w:hAnsi="Arial" w:cs="Arial"/>
                <w:b/>
                <w:bCs/>
                <w:sz w:val="18"/>
                <w:szCs w:val="18"/>
                <w:lang w:val="es-ES" w:eastAsia="es-ES"/>
              </w:rPr>
            </w:pPr>
            <w:r w:rsidRPr="00977787">
              <w:rPr>
                <w:rFonts w:ascii="Arial" w:eastAsia="Times New Roman" w:hAnsi="Arial" w:cs="Arial"/>
                <w:b/>
                <w:bCs/>
                <w:sz w:val="18"/>
                <w:szCs w:val="18"/>
                <w:lang w:val="es-ES" w:eastAsia="es-ES"/>
              </w:rPr>
              <w:lastRenderedPageBreak/>
              <w:t xml:space="preserve">FIRMA DE OFICIALIZACIÓN DEL </w:t>
            </w:r>
            <w:r>
              <w:rPr>
                <w:rFonts w:ascii="Arial" w:eastAsia="Times New Roman" w:hAnsi="Arial" w:cs="Arial"/>
                <w:b/>
                <w:bCs/>
                <w:sz w:val="18"/>
                <w:szCs w:val="18"/>
                <w:lang w:val="es-ES" w:eastAsia="es-ES"/>
              </w:rPr>
              <w:t>DOCUMENTO</w:t>
            </w:r>
            <w:r w:rsidRPr="00977787">
              <w:rPr>
                <w:rFonts w:ascii="Arial" w:eastAsia="Times New Roman" w:hAnsi="Arial" w:cs="Arial"/>
                <w:b/>
                <w:bCs/>
                <w:sz w:val="18"/>
                <w:szCs w:val="18"/>
                <w:lang w:val="es-ES" w:eastAsia="es-ES"/>
              </w:rPr>
              <w:t xml:space="preserve">- </w:t>
            </w:r>
            <w:r w:rsidRPr="00BA054C">
              <w:rPr>
                <w:rFonts w:ascii="Arial" w:eastAsia="Times New Roman" w:hAnsi="Arial" w:cs="Arial"/>
                <w:b/>
                <w:bCs/>
                <w:sz w:val="18"/>
                <w:szCs w:val="18"/>
                <w:lang w:val="es-ES" w:eastAsia="es-ES"/>
              </w:rPr>
              <w:t>SISTEMA INTEGRADO DE GESTIÓN MIPG-SIG</w:t>
            </w:r>
          </w:p>
        </w:tc>
      </w:tr>
      <w:tr w:rsidR="007E40EC" w:rsidRPr="00977787" w14:paraId="25143BFC" w14:textId="77777777" w:rsidTr="002F3E06">
        <w:trPr>
          <w:trHeight w:val="828"/>
        </w:trPr>
        <w:tc>
          <w:tcPr>
            <w:tcW w:w="3864"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10AE7B4" w14:textId="4341D6F3" w:rsidR="007E40EC" w:rsidRPr="00977787" w:rsidRDefault="007E40EC" w:rsidP="007E40EC">
            <w:pPr>
              <w:spacing w:after="0" w:line="240" w:lineRule="auto"/>
              <w:rPr>
                <w:rFonts w:ascii="Arial" w:eastAsia="Times New Roman" w:hAnsi="Arial" w:cs="Arial"/>
                <w:sz w:val="18"/>
                <w:szCs w:val="18"/>
                <w:lang w:val="es-ES" w:eastAsia="es-ES"/>
              </w:rPr>
            </w:pPr>
            <w:r w:rsidRPr="00977787">
              <w:rPr>
                <w:rFonts w:ascii="Arial" w:eastAsia="Times New Roman" w:hAnsi="Arial" w:cs="Arial"/>
                <w:sz w:val="18"/>
                <w:szCs w:val="18"/>
                <w:lang w:val="es-ES" w:eastAsia="es-ES"/>
              </w:rPr>
              <w:t>Oficializó:</w:t>
            </w:r>
            <w:r w:rsidRPr="00977787">
              <w:rPr>
                <w:rFonts w:ascii="Arial" w:eastAsia="Times New Roman" w:hAnsi="Arial" w:cs="Arial"/>
                <w:sz w:val="18"/>
                <w:szCs w:val="18"/>
                <w:lang w:val="es-ES" w:eastAsia="es-ES"/>
              </w:rPr>
              <w:br/>
              <w:t>Nombre: Samir Manuel Berrio Scaff</w:t>
            </w:r>
            <w:r w:rsidRPr="00977787">
              <w:rPr>
                <w:rFonts w:ascii="Arial" w:eastAsia="Times New Roman" w:hAnsi="Arial" w:cs="Arial"/>
                <w:sz w:val="18"/>
                <w:szCs w:val="18"/>
                <w:lang w:val="es-ES" w:eastAsia="es-ES"/>
              </w:rPr>
              <w:br/>
              <w:t>Cargo: Jefe Oficina Asesora de Planeación e Información</w:t>
            </w:r>
          </w:p>
        </w:tc>
        <w:tc>
          <w:tcPr>
            <w:tcW w:w="1136" w:type="pct"/>
            <w:tcBorders>
              <w:top w:val="single" w:sz="8" w:space="0" w:color="auto"/>
              <w:left w:val="nil"/>
              <w:bottom w:val="single" w:sz="8" w:space="0" w:color="auto"/>
              <w:right w:val="single" w:sz="8" w:space="0" w:color="000000"/>
            </w:tcBorders>
            <w:shd w:val="clear" w:color="auto" w:fill="auto"/>
            <w:noWrap/>
            <w:vAlign w:val="center"/>
            <w:hideMark/>
          </w:tcPr>
          <w:p w14:paraId="6A67A43A" w14:textId="77777777" w:rsidR="007E40EC" w:rsidRPr="00977787" w:rsidRDefault="007E40EC" w:rsidP="007E40EC">
            <w:pPr>
              <w:spacing w:after="0" w:line="240" w:lineRule="auto"/>
              <w:jc w:val="center"/>
              <w:rPr>
                <w:rFonts w:ascii="Arial" w:eastAsia="Times New Roman" w:hAnsi="Arial" w:cs="Arial"/>
                <w:sz w:val="18"/>
                <w:szCs w:val="18"/>
                <w:lang w:val="es-ES" w:eastAsia="es-ES"/>
              </w:rPr>
            </w:pPr>
            <w:r w:rsidRPr="00977787">
              <w:rPr>
                <w:rFonts w:ascii="Arial" w:eastAsia="Times New Roman" w:hAnsi="Arial" w:cs="Arial"/>
                <w:sz w:val="18"/>
                <w:szCs w:val="18"/>
                <w:lang w:val="es-ES" w:eastAsia="es-ES"/>
              </w:rPr>
              <w:t> </w:t>
            </w:r>
          </w:p>
        </w:tc>
      </w:tr>
    </w:tbl>
    <w:p w14:paraId="48870AA4" w14:textId="77777777" w:rsidR="009B665F" w:rsidRPr="00CE6372" w:rsidRDefault="009B665F" w:rsidP="00011FB1">
      <w:pPr>
        <w:spacing w:after="0" w:line="240" w:lineRule="auto"/>
        <w:outlineLvl w:val="0"/>
        <w:rPr>
          <w:rFonts w:ascii="Arial" w:eastAsia="Times New Roman" w:hAnsi="Arial" w:cs="Arial"/>
          <w:b/>
          <w:sz w:val="24"/>
          <w:szCs w:val="24"/>
          <w:lang w:eastAsia="es-CO"/>
        </w:rPr>
      </w:pPr>
    </w:p>
    <w:sectPr w:rsidR="009B665F" w:rsidRPr="00CE6372" w:rsidSect="00182AE6">
      <w:headerReference w:type="default" r:id="rId29"/>
      <w:footerReference w:type="default" r:id="rId30"/>
      <w:headerReference w:type="first" r:id="rId31"/>
      <w:pgSz w:w="12240" w:h="15840" w:code="1"/>
      <w:pgMar w:top="1402" w:right="1467" w:bottom="993" w:left="1701" w:header="698" w:footer="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0CBD" w14:textId="77777777" w:rsidR="007F4A45" w:rsidRDefault="007F4A45" w:rsidP="00594BA5">
      <w:pPr>
        <w:spacing w:after="0" w:line="240" w:lineRule="auto"/>
      </w:pPr>
      <w:r>
        <w:separator/>
      </w:r>
    </w:p>
  </w:endnote>
  <w:endnote w:type="continuationSeparator" w:id="0">
    <w:p w14:paraId="3099A774" w14:textId="77777777" w:rsidR="007F4A45" w:rsidRDefault="007F4A45" w:rsidP="0059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C36" w14:textId="77777777" w:rsidR="004E48D2" w:rsidRDefault="004E48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E3CA" w14:textId="77777777" w:rsidR="004E48D2" w:rsidRDefault="004E48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031" w14:textId="77777777" w:rsidR="004E48D2" w:rsidRDefault="004E48D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F4F" w14:textId="6A572CF5" w:rsidR="004E48D2" w:rsidRDefault="004E48D2" w:rsidP="00261B46">
    <w:pPr>
      <w:pStyle w:val="Piedepgina"/>
    </w:pPr>
    <w:r w:rsidRPr="00FF7B8E">
      <w:rPr>
        <w:noProof/>
      </w:rPr>
      <w:drawing>
        <wp:anchor distT="0" distB="0" distL="114300" distR="114300" simplePos="0" relativeHeight="251667456" behindDoc="0" locked="0" layoutInCell="1" allowOverlap="1" wp14:anchorId="3C238A25" wp14:editId="3A778EB3">
          <wp:simplePos x="0" y="0"/>
          <wp:positionH relativeFrom="column">
            <wp:posOffset>6185540</wp:posOffset>
          </wp:positionH>
          <wp:positionV relativeFrom="paragraph">
            <wp:posOffset>-24130</wp:posOffset>
          </wp:positionV>
          <wp:extent cx="304800" cy="3048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2" r="112"/>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17AA3A07" wp14:editId="7880DF94">
              <wp:simplePos x="0" y="0"/>
              <wp:positionH relativeFrom="column">
                <wp:posOffset>-108387</wp:posOffset>
              </wp:positionH>
              <wp:positionV relativeFrom="paragraph">
                <wp:posOffset>242198</wp:posOffset>
              </wp:positionV>
              <wp:extent cx="6230532" cy="126036"/>
              <wp:effectExtent l="0" t="12700" r="18415" b="0"/>
              <wp:wrapNone/>
              <wp:docPr id="12" name="Grupo 12"/>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18" name="Conector recto 18"/>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3" name="Conector recto 23"/>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4" name="Conector recto 24"/>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6" name="Conector recto 26"/>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5C075E" id="Grupo 12" o:spid="_x0000_s1026" style="position:absolute;margin-left:-8.55pt;margin-top:19.05pt;width:490.6pt;height:9.9pt;z-index:251666432;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">
              <v:line id="Conector recto 18"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" strokecolor="#a5a5a5 [3206]" strokeweight="1.5pt">
                <v:stroke joinstyle="miter"/>
              </v:line>
              <v:line id="Conector recto 23"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" strokecolor="#a5a5a5 [3206]" strokeweight="1.5pt">
                <v:stroke joinstyle="miter"/>
              </v:line>
              <v:line id="Conector recto 24"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" strokecolor="#a5a5a5 [3206]" strokeweight="1.5pt">
                <v:stroke joinstyle="miter"/>
              </v:line>
              <v:line id="Conector recto 26"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" strokecolor="#a5a5a5 [3206]" strokeweight="1.5pt">
                <v:stroke joinstyle="miter"/>
              </v:line>
            </v:group>
          </w:pict>
        </mc:Fallback>
      </mc:AlternateContent>
    </w:r>
    <w:r w:rsidRPr="004D7EDA">
      <w:rPr>
        <w:noProof/>
      </w:rPr>
      <mc:AlternateContent>
        <mc:Choice Requires="wps">
          <w:drawing>
            <wp:anchor distT="0" distB="0" distL="114300" distR="114300" simplePos="0" relativeHeight="251664384" behindDoc="0" locked="0" layoutInCell="1" allowOverlap="1" wp14:anchorId="030E2416" wp14:editId="508B0215">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98F48" id="Conector recto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D7EDA">
      <w:rPr>
        <w:noProof/>
      </w:rPr>
      <mc:AlternateContent>
        <mc:Choice Requires="wps">
          <w:drawing>
            <wp:anchor distT="0" distB="0" distL="114300" distR="114300" simplePos="0" relativeHeight="251665408" behindDoc="0" locked="0" layoutInCell="1" allowOverlap="1" wp14:anchorId="7FDBD245" wp14:editId="2F1E8E77">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575A0" id="Conector recto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t xml:space="preserve">                                                                                                                                                  </w:t>
    </w:r>
  </w:p>
  <w:p w14:paraId="605B28AD" w14:textId="77777777" w:rsidR="004E48D2" w:rsidRPr="007E40EC" w:rsidRDefault="004E48D2" w:rsidP="00261B46">
    <w:pPr>
      <w:pStyle w:val="Piedepgina"/>
      <w:rPr>
        <w:rFonts w:ascii="Arial" w:hAnsi="Arial" w:cs="Arial"/>
        <w:color w:val="4D6015"/>
      </w:rPr>
    </w:pPr>
  </w:p>
  <w:p w14:paraId="243470C8" w14:textId="49E4F98B" w:rsidR="004E48D2" w:rsidRPr="007E40EC" w:rsidRDefault="004E48D2" w:rsidP="00261B46">
    <w:pPr>
      <w:pStyle w:val="Piedepgina"/>
      <w:rPr>
        <w:rFonts w:ascii="Arial" w:hAnsi="Arial" w:cs="Arial"/>
        <w:color w:val="39440B"/>
        <w:sz w:val="20"/>
      </w:rPr>
    </w:pPr>
    <w:r w:rsidRPr="007E40EC">
      <w:rPr>
        <w:rFonts w:ascii="Arial" w:hAnsi="Arial" w:cs="Arial"/>
        <w:color w:val="4D6015"/>
        <w:sz w:val="20"/>
      </w:rPr>
      <w:t>GTH-PL-03-V</w:t>
    </w:r>
    <w:r>
      <w:rPr>
        <w:rFonts w:ascii="Arial" w:hAnsi="Arial" w:cs="Arial"/>
        <w:color w:val="4D6015"/>
        <w:sz w:val="20"/>
      </w:rPr>
      <w:t>6</w:t>
    </w:r>
    <w:r w:rsidRPr="007E40EC">
      <w:rPr>
        <w:rFonts w:ascii="Arial" w:hAnsi="Arial" w:cs="Arial"/>
        <w:color w:val="4D6015"/>
        <w:sz w:val="20"/>
      </w:rPr>
      <w:t xml:space="preserve">                                    </w:t>
    </w:r>
    <w:r w:rsidRPr="007E40EC">
      <w:rPr>
        <w:rFonts w:ascii="Arial" w:hAnsi="Arial" w:cs="Arial"/>
        <w:color w:val="000000" w:themeColor="text1"/>
        <w:sz w:val="20"/>
      </w:rPr>
      <w:t xml:space="preserve">Oficialización: </w:t>
    </w:r>
    <w:r>
      <w:rPr>
        <w:rFonts w:ascii="Arial" w:hAnsi="Arial" w:cs="Arial"/>
        <w:color w:val="000000" w:themeColor="text1"/>
        <w:sz w:val="20"/>
      </w:rPr>
      <w:t>20</w:t>
    </w:r>
    <w:r w:rsidRPr="007E40EC">
      <w:rPr>
        <w:rFonts w:ascii="Arial" w:hAnsi="Arial" w:cs="Arial"/>
        <w:color w:val="000000" w:themeColor="text1"/>
        <w:sz w:val="20"/>
      </w:rPr>
      <w:t>/01/202</w:t>
    </w:r>
    <w:r>
      <w:rPr>
        <w:rFonts w:ascii="Arial" w:hAnsi="Arial" w:cs="Arial"/>
        <w:color w:val="000000" w:themeColor="text1"/>
        <w:sz w:val="20"/>
      </w:rPr>
      <w:t>1</w:t>
    </w:r>
  </w:p>
  <w:p w14:paraId="0AD76CC5" w14:textId="77777777" w:rsidR="004E48D2" w:rsidRDefault="004E48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605E" w14:textId="77777777" w:rsidR="007F4A45" w:rsidRDefault="007F4A45" w:rsidP="00594BA5">
      <w:pPr>
        <w:spacing w:after="0" w:line="240" w:lineRule="auto"/>
      </w:pPr>
      <w:r>
        <w:separator/>
      </w:r>
    </w:p>
  </w:footnote>
  <w:footnote w:type="continuationSeparator" w:id="0">
    <w:p w14:paraId="25CA9FE6" w14:textId="77777777" w:rsidR="007F4A45" w:rsidRDefault="007F4A45" w:rsidP="00594BA5">
      <w:pPr>
        <w:spacing w:after="0" w:line="240" w:lineRule="auto"/>
      </w:pPr>
      <w:r>
        <w:continuationSeparator/>
      </w:r>
    </w:p>
  </w:footnote>
  <w:footnote w:id="1">
    <w:p w14:paraId="2CE48BD8" w14:textId="77777777" w:rsidR="004E48D2" w:rsidRPr="00B3304A" w:rsidRDefault="004E48D2" w:rsidP="00B3304A">
      <w:pPr>
        <w:spacing w:after="0" w:line="240" w:lineRule="auto"/>
        <w:jc w:val="both"/>
        <w:rPr>
          <w:rFonts w:ascii="Arial" w:hAnsi="Arial" w:cs="Arial"/>
          <w:sz w:val="16"/>
          <w:szCs w:val="16"/>
        </w:rPr>
      </w:pPr>
      <w:r w:rsidRPr="00B3304A">
        <w:rPr>
          <w:rStyle w:val="Refdenotaalpie"/>
          <w:rFonts w:ascii="Arial" w:hAnsi="Arial" w:cs="Arial"/>
          <w:sz w:val="16"/>
          <w:szCs w:val="16"/>
        </w:rPr>
        <w:footnoteRef/>
      </w:r>
      <w:r w:rsidRPr="00B3304A">
        <w:rPr>
          <w:rFonts w:ascii="Arial" w:hAnsi="Arial" w:cs="Arial"/>
          <w:sz w:val="16"/>
          <w:szCs w:val="16"/>
        </w:rPr>
        <w:t xml:space="preserve"> Decreto 1072 de 2015 (26/05/2015): Por medio del cual se expide el Decreto Único Reglamentario del Sector Trabajo.</w:t>
      </w:r>
    </w:p>
    <w:p w14:paraId="57B8777B" w14:textId="56D5A0FA" w:rsidR="004E48D2" w:rsidRDefault="004E48D2">
      <w:pPr>
        <w:pStyle w:val="Textonotapie"/>
      </w:pPr>
    </w:p>
  </w:footnote>
  <w:footnote w:id="2">
    <w:p w14:paraId="11AC3426" w14:textId="77777777" w:rsidR="004E48D2" w:rsidRDefault="004E48D2" w:rsidP="00F22473">
      <w:pPr>
        <w:pStyle w:val="Textonotapie"/>
      </w:pPr>
      <w:r>
        <w:rPr>
          <w:rStyle w:val="Refdenotaalpie"/>
        </w:rPr>
        <w:footnoteRef/>
      </w:r>
      <w:r>
        <w:t xml:space="preserve"> </w:t>
      </w:r>
      <w:r w:rsidRPr="00991BBC">
        <w:rPr>
          <w:rFonts w:ascii="Arial" w:hAnsi="Arial" w:cs="Arial"/>
          <w:sz w:val="15"/>
          <w:szCs w:val="15"/>
        </w:rPr>
        <w:t>Sistema de Gestión en Seguridad &amp; Salud Ocupacional y otros documentos complementarios, Icontec,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09308830"/>
      <w:docPartObj>
        <w:docPartGallery w:val="Page Numbers (Top of Page)"/>
        <w:docPartUnique/>
      </w:docPartObj>
    </w:sdtPr>
    <w:sdtEndPr>
      <w:rPr>
        <w:rStyle w:val="Nmerodepgina"/>
      </w:rPr>
    </w:sdtEndPr>
    <w:sdtContent>
      <w:p w14:paraId="532B663A" w14:textId="77777777" w:rsidR="004E48D2" w:rsidRDefault="004E48D2" w:rsidP="005B079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FD8FD8" w14:textId="77777777" w:rsidR="004E48D2" w:rsidRDefault="004E48D2" w:rsidP="005B079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940C" w14:textId="77777777" w:rsidR="004E48D2" w:rsidRPr="00820446" w:rsidRDefault="004E48D2" w:rsidP="005B0794">
    <w:pPr>
      <w:pStyle w:val="Piedepgina"/>
      <w:ind w:left="-567"/>
      <w:jc w:val="right"/>
    </w:pPr>
    <w:r w:rsidRPr="007E40EC">
      <w:rPr>
        <w:rFonts w:ascii="Arial" w:hAnsi="Arial" w:cs="Arial"/>
        <w:noProof/>
        <w:color w:val="538135" w:themeColor="accent6" w:themeShade="BF"/>
        <w:sz w:val="28"/>
        <w:szCs w:val="28"/>
        <w:lang w:eastAsia="es-CO"/>
      </w:rPr>
      <mc:AlternateContent>
        <mc:Choice Requires="wps">
          <w:drawing>
            <wp:anchor distT="0" distB="0" distL="114300" distR="114300" simplePos="0" relativeHeight="251663360" behindDoc="0" locked="0" layoutInCell="1" allowOverlap="1" wp14:anchorId="217E1846" wp14:editId="2B64BC1D">
              <wp:simplePos x="0" y="0"/>
              <wp:positionH relativeFrom="margin">
                <wp:posOffset>518160</wp:posOffset>
              </wp:positionH>
              <wp:positionV relativeFrom="paragraph">
                <wp:posOffset>-21590</wp:posOffset>
              </wp:positionV>
              <wp:extent cx="3629025" cy="279070"/>
              <wp:effectExtent l="0" t="0" r="9525" b="6985"/>
              <wp:wrapNone/>
              <wp:docPr id="53" name="Cuadro de texto 53"/>
              <wp:cNvGraphicFramePr/>
              <a:graphic xmlns:a="http://schemas.openxmlformats.org/drawingml/2006/main">
                <a:graphicData uri="http://schemas.microsoft.com/office/word/2010/wordprocessingShape">
                  <wps:wsp>
                    <wps:cNvSpPr txBox="1"/>
                    <wps:spPr>
                      <a:xfrm>
                        <a:off x="0" y="0"/>
                        <a:ext cx="3629025" cy="279070"/>
                      </a:xfrm>
                      <a:prstGeom prst="rect">
                        <a:avLst/>
                      </a:prstGeom>
                      <a:solidFill>
                        <a:schemeClr val="lt1"/>
                      </a:solidFill>
                      <a:ln w="6350">
                        <a:noFill/>
                      </a:ln>
                    </wps:spPr>
                    <wps:txbx>
                      <w:txbxContent>
                        <w:p w14:paraId="0148F195" w14:textId="12DC7FC5" w:rsidR="004E48D2" w:rsidRPr="007E40EC" w:rsidRDefault="004E48D2">
                          <w:pPr>
                            <w:rPr>
                              <w:rFonts w:ascii="Arial" w:hAnsi="Arial" w:cs="Arial"/>
                              <w:sz w:val="20"/>
                              <w:szCs w:val="20"/>
                              <w:lang w:val="es-ES"/>
                            </w:rPr>
                          </w:pPr>
                          <w:r w:rsidRPr="007E40EC">
                            <w:rPr>
                              <w:rFonts w:ascii="Arial" w:hAnsi="Arial" w:cs="Arial"/>
                              <w:sz w:val="20"/>
                              <w:szCs w:val="20"/>
                              <w:lang w:val="es-ES"/>
                            </w:rPr>
                            <w:t>Anual de Seguridad y Salud en 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E1846" id="_x0000_t202" coordsize="21600,21600" o:spt="202" path="m,l,21600r21600,l21600,xe">
              <v:stroke joinstyle="miter"/>
              <v:path gradientshapeok="t" o:connecttype="rect"/>
            </v:shapetype>
            <v:shape id="Cuadro de texto 53" o:spid="_x0000_s1026" type="#_x0000_t202" style="position:absolute;left:0;text-align:left;margin-left:40.8pt;margin-top:-1.7pt;width:285.75pt;height:2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" fillcolor="white [3201]" stroked="f" strokeweight=".5pt">
              <v:textbox>
                <w:txbxContent>
                  <w:p w14:paraId="0148F195" w14:textId="12DC7FC5" w:rsidR="004E48D2" w:rsidRPr="007E40EC" w:rsidRDefault="004E48D2">
                    <w:pPr>
                      <w:rPr>
                        <w:rFonts w:ascii="Arial" w:hAnsi="Arial" w:cs="Arial"/>
                        <w:sz w:val="20"/>
                        <w:szCs w:val="20"/>
                        <w:lang w:val="es-ES"/>
                      </w:rPr>
                    </w:pPr>
                    <w:r w:rsidRPr="007E40EC">
                      <w:rPr>
                        <w:rFonts w:ascii="Arial" w:hAnsi="Arial" w:cs="Arial"/>
                        <w:sz w:val="20"/>
                        <w:szCs w:val="20"/>
                        <w:lang w:val="es-ES"/>
                      </w:rPr>
                      <w:t>Anual de Seguridad y Salud en el Trabajo</w:t>
                    </w:r>
                  </w:p>
                </w:txbxContent>
              </v:textbox>
              <w10:wrap anchorx="margin"/>
            </v:shape>
          </w:pict>
        </mc:Fallback>
      </mc:AlternateContent>
    </w:r>
    <w:r w:rsidRPr="007E40EC">
      <w:rPr>
        <w:rFonts w:ascii="Arial" w:hAnsi="Arial" w:cs="Arial"/>
        <w:noProof/>
        <w:color w:val="538135" w:themeColor="accent6" w:themeShade="BF"/>
        <w:sz w:val="28"/>
        <w:szCs w:val="28"/>
        <w:lang w:eastAsia="es-CO"/>
      </w:rPr>
      <mc:AlternateContent>
        <mc:Choice Requires="wpg">
          <w:drawing>
            <wp:anchor distT="0" distB="0" distL="114300" distR="114300" simplePos="0" relativeHeight="251656192" behindDoc="0" locked="0" layoutInCell="1" allowOverlap="1" wp14:anchorId="33127450" wp14:editId="6604E3D2">
              <wp:simplePos x="0" y="0"/>
              <wp:positionH relativeFrom="column">
                <wp:posOffset>-13335</wp:posOffset>
              </wp:positionH>
              <wp:positionV relativeFrom="paragraph">
                <wp:posOffset>311785</wp:posOffset>
              </wp:positionV>
              <wp:extent cx="6406515" cy="45719"/>
              <wp:effectExtent l="0" t="0" r="0" b="5715"/>
              <wp:wrapNone/>
              <wp:docPr id="54" name="Grupo 54"/>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55" name="Rectángulo 55"/>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ángulo 56"/>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ángulo 57"/>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ángulo 58"/>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ángulo 59"/>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8395F" id="Grupo 54" o:spid="_x0000_s1026" style="position:absolute;margin-left:-1.05pt;margin-top:24.55pt;width:504.45pt;height:3.6pt;flip:y;z-index:251656192;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">
              <v:rect id="Rectángulo 55"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" fillcolor="#747070 [1614]" stroked="f" strokeweight="1pt"/>
              <v:rect id="Rectángulo 56"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" fillcolor="#aeaaaa [2414]" stroked="f" strokeweight="1pt"/>
              <v:rect id="Rectángulo 57"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" fillcolor="#aeaaaa [2414]" stroked="f" strokeweight="1pt"/>
              <v:rect id="Rectángulo 58"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" fillcolor="#aeaaaa [2414]" stroked="f" strokeweight="1pt"/>
              <v:rect id="Rectángulo 59"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" fillcolor="#aeaaaa [2414]" stroked="f" strokeweight="1pt"/>
            </v:group>
          </w:pict>
        </mc:Fallback>
      </mc:AlternateContent>
    </w:r>
    <w:r w:rsidRPr="007E40EC">
      <w:rPr>
        <w:rFonts w:ascii="Arial" w:hAnsi="Arial" w:cs="Arial"/>
        <w:color w:val="538135" w:themeColor="accent6" w:themeShade="BF"/>
        <w:sz w:val="28"/>
        <w:szCs w:val="28"/>
      </w:rPr>
      <w:t>PLAN</w:t>
    </w:r>
    <w:r>
      <w:tab/>
    </w:r>
    <w:r>
      <w:tab/>
    </w:r>
    <w:r>
      <w:tab/>
    </w:r>
    <w:sdt>
      <w:sdtPr>
        <w:id w:val="-636725611"/>
        <w:docPartObj>
          <w:docPartGallery w:val="Page Numbers (Bottom of Page)"/>
          <w:docPartUnique/>
        </w:docPartObj>
      </w:sdtPr>
      <w:sdtEndPr/>
      <w:sdtContent>
        <w:r w:rsidRPr="00F274CD">
          <w:rPr>
            <w:rFonts w:ascii="Arial" w:hAnsi="Arial" w:cs="Arial"/>
          </w:rPr>
          <w:fldChar w:fldCharType="begin"/>
        </w:r>
        <w:r w:rsidRPr="00F274CD">
          <w:rPr>
            <w:rFonts w:ascii="Arial" w:hAnsi="Arial" w:cs="Arial"/>
          </w:rPr>
          <w:instrText>PAGE   \* MERGEFORMAT</w:instrText>
        </w:r>
        <w:r w:rsidRPr="00F274CD">
          <w:rPr>
            <w:rFonts w:ascii="Arial" w:hAnsi="Arial" w:cs="Arial"/>
          </w:rPr>
          <w:fldChar w:fldCharType="separate"/>
        </w:r>
        <w:r w:rsidRPr="00F274CD">
          <w:rPr>
            <w:rFonts w:ascii="Arial" w:hAnsi="Arial" w:cs="Arial"/>
          </w:rPr>
          <w:t>1</w:t>
        </w:r>
        <w:r w:rsidRPr="00F274CD">
          <w:rPr>
            <w:rFonts w:ascii="Arial" w:hAnsi="Arial" w:cs="Arial"/>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EF05" w14:textId="77777777" w:rsidR="004E48D2" w:rsidRDefault="004E48D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rPr>
      <w:id w:val="1174536797"/>
      <w:docPartObj>
        <w:docPartGallery w:val="Page Numbers (Top of Page)"/>
        <w:docPartUnique/>
      </w:docPartObj>
    </w:sdtPr>
    <w:sdtEndPr>
      <w:rPr>
        <w:rStyle w:val="Nmerodepgina"/>
      </w:rPr>
    </w:sdtEndPr>
    <w:sdtContent>
      <w:p w14:paraId="6CADC3BD" w14:textId="77777777" w:rsidR="004E48D2" w:rsidRPr="007E40EC" w:rsidRDefault="004E48D2" w:rsidP="002577B9">
        <w:pPr>
          <w:pStyle w:val="Encabezado"/>
          <w:framePr w:w="366" w:wrap="none" w:vAnchor="text" w:hAnchor="page" w:x="10839" w:y="-7"/>
          <w:rPr>
            <w:rStyle w:val="Nmerodepgina"/>
            <w:rFonts w:ascii="Arial" w:hAnsi="Arial" w:cs="Arial"/>
          </w:rPr>
        </w:pPr>
        <w:r w:rsidRPr="007E40EC">
          <w:rPr>
            <w:rStyle w:val="Nmerodepgina"/>
            <w:rFonts w:ascii="Arial" w:hAnsi="Arial" w:cs="Arial"/>
          </w:rPr>
          <w:fldChar w:fldCharType="begin"/>
        </w:r>
        <w:r w:rsidRPr="007E40EC">
          <w:rPr>
            <w:rStyle w:val="Nmerodepgina"/>
            <w:rFonts w:ascii="Arial" w:hAnsi="Arial" w:cs="Arial"/>
          </w:rPr>
          <w:instrText xml:space="preserve"> PAGE </w:instrText>
        </w:r>
        <w:r w:rsidRPr="007E40EC">
          <w:rPr>
            <w:rStyle w:val="Nmerodepgina"/>
            <w:rFonts w:ascii="Arial" w:hAnsi="Arial" w:cs="Arial"/>
          </w:rPr>
          <w:fldChar w:fldCharType="separate"/>
        </w:r>
        <w:r w:rsidRPr="007E40EC">
          <w:rPr>
            <w:rStyle w:val="Nmerodepgina"/>
            <w:rFonts w:ascii="Arial" w:hAnsi="Arial" w:cs="Arial"/>
          </w:rPr>
          <w:t>1</w:t>
        </w:r>
        <w:r w:rsidRPr="007E40EC">
          <w:rPr>
            <w:rStyle w:val="Nmerodepgina"/>
            <w:rFonts w:ascii="Arial" w:hAnsi="Arial" w:cs="Arial"/>
          </w:rPr>
          <w:fldChar w:fldCharType="end"/>
        </w:r>
      </w:p>
    </w:sdtContent>
  </w:sdt>
  <w:sdt>
    <w:sdtPr>
      <w:rPr>
        <w:rFonts w:asciiTheme="minorHAnsi" w:hAnsiTheme="minorHAnsi" w:cstheme="minorBidi"/>
        <w:color w:val="000000"/>
        <w:sz w:val="22"/>
        <w:szCs w:val="22"/>
        <w:lang w:val="es-CO"/>
        <w14:textFill>
          <w14:solidFill>
            <w14:srgbClr w14:val="000000">
              <w14:lumMod w14:val="50000"/>
            </w14:srgbClr>
          </w14:solidFill>
        </w14:textFill>
      </w:rPr>
      <w:id w:val="-42597439"/>
      <w:docPartObj>
        <w:docPartGallery w:val="Page Numbers (Top of Page)"/>
        <w:docPartUnique/>
      </w:docPartObj>
    </w:sdtPr>
    <w:sdtEndPr/>
    <w:sdtContent>
      <w:p w14:paraId="613B27FD" w14:textId="250C84DA" w:rsidR="004E48D2" w:rsidRPr="00E31041" w:rsidRDefault="004E48D2" w:rsidP="006D73F8">
        <w:pPr>
          <w:pStyle w:val="SubtituloguiaUNP"/>
        </w:pPr>
        <w:r w:rsidRPr="007E40EC">
          <w:rPr>
            <w:noProof/>
          </w:rPr>
          <mc:AlternateContent>
            <mc:Choice Requires="wps">
              <w:drawing>
                <wp:anchor distT="0" distB="0" distL="114300" distR="114300" simplePos="0" relativeHeight="251648000" behindDoc="0" locked="0" layoutInCell="1" allowOverlap="1" wp14:anchorId="675F49DA" wp14:editId="1079B5B4">
                  <wp:simplePos x="0" y="0"/>
                  <wp:positionH relativeFrom="margin">
                    <wp:posOffset>508783</wp:posOffset>
                  </wp:positionH>
                  <wp:positionV relativeFrom="paragraph">
                    <wp:posOffset>-20698</wp:posOffset>
                  </wp:positionV>
                  <wp:extent cx="5038725" cy="288324"/>
                  <wp:effectExtent l="0" t="0" r="9525" b="0"/>
                  <wp:wrapNone/>
                  <wp:docPr id="40" name="Cuadro de texto 40"/>
                  <wp:cNvGraphicFramePr/>
                  <a:graphic xmlns:a="http://schemas.openxmlformats.org/drawingml/2006/main">
                    <a:graphicData uri="http://schemas.microsoft.com/office/word/2010/wordprocessingShape">
                      <wps:wsp>
                        <wps:cNvSpPr txBox="1"/>
                        <wps:spPr>
                          <a:xfrm>
                            <a:off x="0" y="0"/>
                            <a:ext cx="5038725" cy="288324"/>
                          </a:xfrm>
                          <a:prstGeom prst="rect">
                            <a:avLst/>
                          </a:prstGeom>
                          <a:solidFill>
                            <a:schemeClr val="lt1"/>
                          </a:solidFill>
                          <a:ln w="6350">
                            <a:noFill/>
                          </a:ln>
                        </wps:spPr>
                        <wps:txbx>
                          <w:txbxContent>
                            <w:p w14:paraId="424C2633" w14:textId="4C7D434A" w:rsidR="004E48D2" w:rsidRPr="007E40EC" w:rsidRDefault="004E48D2" w:rsidP="00E31041">
                              <w:pPr>
                                <w:rPr>
                                  <w:rFonts w:ascii="Arial" w:hAnsi="Arial" w:cs="Arial"/>
                                  <w:sz w:val="20"/>
                                  <w:szCs w:val="20"/>
                                  <w:lang w:val="es-ES"/>
                                </w:rPr>
                              </w:pPr>
                              <w:r w:rsidRPr="007E40EC">
                                <w:rPr>
                                  <w:rFonts w:ascii="Arial" w:hAnsi="Arial" w:cs="Arial"/>
                                  <w:sz w:val="20"/>
                                  <w:szCs w:val="20"/>
                                  <w:lang w:val="es-ES"/>
                                </w:rPr>
                                <w:t>Anual de Seguridad y Salud en 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F49DA" id="_x0000_t202" coordsize="21600,21600" o:spt="202" path="m,l,21600r21600,l21600,xe">
                  <v:stroke joinstyle="miter"/>
                  <v:path gradientshapeok="t" o:connecttype="rect"/>
                </v:shapetype>
                <v:shape id="Cuadro de texto 40" o:spid="_x0000_s1027" type="#_x0000_t202" style="position:absolute;margin-left:40.05pt;margin-top:-1.65pt;width:396.75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" fillcolor="white [3201]" stroked="f" strokeweight=".5pt">
                  <v:textbox>
                    <w:txbxContent>
                      <w:p w14:paraId="424C2633" w14:textId="4C7D434A" w:rsidR="004E48D2" w:rsidRPr="007E40EC" w:rsidRDefault="004E48D2" w:rsidP="00E31041">
                        <w:pPr>
                          <w:rPr>
                            <w:rFonts w:ascii="Arial" w:hAnsi="Arial" w:cs="Arial"/>
                            <w:sz w:val="20"/>
                            <w:szCs w:val="20"/>
                            <w:lang w:val="es-ES"/>
                          </w:rPr>
                        </w:pPr>
                        <w:r w:rsidRPr="007E40EC">
                          <w:rPr>
                            <w:rFonts w:ascii="Arial" w:hAnsi="Arial" w:cs="Arial"/>
                            <w:sz w:val="20"/>
                            <w:szCs w:val="20"/>
                            <w:lang w:val="es-ES"/>
                          </w:rPr>
                          <w:t>Anual de Seguridad y Salud en el Trabajo</w:t>
                        </w:r>
                      </w:p>
                    </w:txbxContent>
                  </v:textbox>
                  <w10:wrap anchorx="margin"/>
                </v:shape>
              </w:pict>
            </mc:Fallback>
          </mc:AlternateContent>
        </w:r>
        <w:r w:rsidRPr="007E40EC">
          <w:rPr>
            <w:noProof/>
          </w:rPr>
          <mc:AlternateContent>
            <mc:Choice Requires="wpg">
              <w:drawing>
                <wp:anchor distT="0" distB="0" distL="114300" distR="114300" simplePos="0" relativeHeight="251649024" behindDoc="0" locked="0" layoutInCell="1" allowOverlap="1" wp14:anchorId="3B99ACED" wp14:editId="118BD2D2">
                  <wp:simplePos x="0" y="0"/>
                  <wp:positionH relativeFrom="column">
                    <wp:posOffset>-13335</wp:posOffset>
                  </wp:positionH>
                  <wp:positionV relativeFrom="paragraph">
                    <wp:posOffset>334010</wp:posOffset>
                  </wp:positionV>
                  <wp:extent cx="6406515" cy="45085"/>
                  <wp:effectExtent l="0" t="0" r="0" b="0"/>
                  <wp:wrapNone/>
                  <wp:docPr id="28" name="Grupo 28"/>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124C3" id="Grupo 28" o:spid="_x0000_s1026" style="position:absolute;margin-left:-1.05pt;margin-top:26.3pt;width:504.45pt;height:3.55pt;flip:y;z-index:251649024;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rsidRPr="007E40EC">
          <w:rPr>
            <w:color w:val="39440B"/>
            <w14:textFill>
              <w14:solidFill>
                <w14:srgbClr w14:val="39440B">
                  <w14:lumMod w14:val="50000"/>
                </w14:srgbClr>
              </w14:solidFill>
            </w14:textFill>
          </w:rPr>
          <w:t xml:space="preserve">PLAN </w:t>
        </w:r>
        <w:r>
          <w:rPr>
            <w:color w:val="39440B"/>
            <w14:textFill>
              <w14:solidFill>
                <w14:srgbClr w14:val="39440B">
                  <w14:lumMod w14:val="50000"/>
                </w14:srgbClr>
              </w14:solidFill>
            </w14:textFill>
          </w:rPr>
          <w:t xml:space="preserve"> </w:t>
        </w:r>
        <w:r>
          <w:t xml:space="preserve">                        </w:t>
        </w:r>
        <w:r>
          <w:tab/>
        </w:r>
      </w:p>
      <w:p w14:paraId="3579F857" w14:textId="77777777" w:rsidR="004E48D2" w:rsidRDefault="004E48D2">
        <w:pPr>
          <w:pStyle w:val="Encabezado"/>
          <w:jc w:val="right"/>
        </w:pPr>
      </w:p>
      <w:p w14:paraId="2338FCDF" w14:textId="77777777" w:rsidR="004E48D2" w:rsidRDefault="007F4A45" w:rsidP="00A237C8">
        <w:pPr>
          <w:pStyle w:val="Encabezado"/>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370187"/>
      <w:docPartObj>
        <w:docPartGallery w:val="Page Numbers (Top of Page)"/>
        <w:docPartUnique/>
      </w:docPartObj>
    </w:sdtPr>
    <w:sdtEndPr/>
    <w:sdtContent>
      <w:p w14:paraId="605ED14B" w14:textId="77777777" w:rsidR="004E48D2" w:rsidRDefault="004E48D2">
        <w:pPr>
          <w:pStyle w:val="Encabezado"/>
          <w:jc w:val="right"/>
        </w:pPr>
        <w:r>
          <w:fldChar w:fldCharType="begin"/>
        </w:r>
        <w:r>
          <w:instrText>PAGE   \* MERGEFORMAT</w:instrText>
        </w:r>
        <w:r>
          <w:fldChar w:fldCharType="separate"/>
        </w:r>
        <w:r>
          <w:rPr>
            <w:lang w:val="es-ES"/>
          </w:rPr>
          <w:t>2</w:t>
        </w:r>
        <w:r>
          <w:fldChar w:fldCharType="end"/>
        </w:r>
      </w:p>
    </w:sdtContent>
  </w:sdt>
  <w:p w14:paraId="30902548" w14:textId="77777777" w:rsidR="004E48D2" w:rsidRDefault="004E48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14"/>
    <w:multiLevelType w:val="hybridMultilevel"/>
    <w:tmpl w:val="F3AA50C4"/>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4A6EB2"/>
    <w:multiLevelType w:val="hybridMultilevel"/>
    <w:tmpl w:val="6BA62EEE"/>
    <w:lvl w:ilvl="0" w:tplc="D95E6A5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6C8528F"/>
    <w:multiLevelType w:val="hybridMultilevel"/>
    <w:tmpl w:val="5BB23C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9534C2"/>
    <w:multiLevelType w:val="hybridMultilevel"/>
    <w:tmpl w:val="C29A29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611B0E"/>
    <w:multiLevelType w:val="hybridMultilevel"/>
    <w:tmpl w:val="35C8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3C2FE5"/>
    <w:multiLevelType w:val="hybridMultilevel"/>
    <w:tmpl w:val="24BA5736"/>
    <w:lvl w:ilvl="0" w:tplc="04090001">
      <w:start w:val="1"/>
      <w:numFmt w:val="bullet"/>
      <w:lvlText w:val=""/>
      <w:lvlJc w:val="left"/>
      <w:pPr>
        <w:ind w:left="426" w:hanging="360"/>
      </w:pPr>
      <w:rPr>
        <w:rFonts w:ascii="Symbol" w:hAnsi="Symbol"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6" w15:restartNumberingAfterBreak="0">
    <w:nsid w:val="37A6279F"/>
    <w:multiLevelType w:val="multilevel"/>
    <w:tmpl w:val="A490A270"/>
    <w:lvl w:ilvl="0">
      <w:start w:val="1"/>
      <w:numFmt w:val="decimal"/>
      <w:lvlText w:val="%1."/>
      <w:lvlJc w:val="left"/>
      <w:pPr>
        <w:ind w:left="1778" w:hanging="360"/>
      </w:pPr>
      <w:rPr>
        <w:rFonts w:hint="default"/>
        <w:b w:val="0"/>
        <w:sz w:val="24"/>
        <w:szCs w:val="24"/>
      </w:rPr>
    </w:lvl>
    <w:lvl w:ilvl="1">
      <w:start w:val="1"/>
      <w:numFmt w:val="decimal"/>
      <w:isLgl/>
      <w:lvlText w:val="%1.%2"/>
      <w:lvlJc w:val="left"/>
      <w:pPr>
        <w:ind w:left="885" w:hanging="525"/>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color w:val="385623" w:themeColor="accent6" w:themeShade="8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3F6407"/>
    <w:multiLevelType w:val="hybridMultilevel"/>
    <w:tmpl w:val="76BEDC28"/>
    <w:lvl w:ilvl="0" w:tplc="2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5E765E3"/>
    <w:multiLevelType w:val="multilevel"/>
    <w:tmpl w:val="32EE554A"/>
    <w:lvl w:ilvl="0">
      <w:start w:val="1"/>
      <w:numFmt w:val="decimal"/>
      <w:lvlText w:val="%1"/>
      <w:lvlJc w:val="left"/>
      <w:pPr>
        <w:ind w:left="432" w:hanging="432"/>
      </w:pPr>
    </w:lvl>
    <w:lvl w:ilvl="1">
      <w:start w:val="1"/>
      <w:numFmt w:val="decimal"/>
      <w:pStyle w:val="Ttulo2"/>
      <w:lvlText w:val="%1.%2"/>
      <w:lvlJc w:val="left"/>
      <w:pPr>
        <w:ind w:left="1001" w:hanging="576"/>
      </w:pPr>
    </w:lvl>
    <w:lvl w:ilvl="2">
      <w:start w:val="1"/>
      <w:numFmt w:val="decimal"/>
      <w:pStyle w:val="Ttulo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4A4E4EC2"/>
    <w:multiLevelType w:val="hybridMultilevel"/>
    <w:tmpl w:val="81B466B0"/>
    <w:lvl w:ilvl="0" w:tplc="24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453130"/>
    <w:multiLevelType w:val="hybridMultilevel"/>
    <w:tmpl w:val="9C306944"/>
    <w:lvl w:ilvl="0" w:tplc="ACE8D89C">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1" w15:restartNumberingAfterBreak="0">
    <w:nsid w:val="691F19D9"/>
    <w:multiLevelType w:val="multilevel"/>
    <w:tmpl w:val="3A123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9855BE"/>
    <w:multiLevelType w:val="multilevel"/>
    <w:tmpl w:val="C242D0BC"/>
    <w:lvl w:ilvl="0">
      <w:start w:val="1"/>
      <w:numFmt w:val="decimal"/>
      <w:lvlText w:val="%1."/>
      <w:lvlJc w:val="left"/>
      <w:pPr>
        <w:ind w:left="1778" w:hanging="360"/>
      </w:pPr>
      <w:rPr>
        <w:rFonts w:hint="default"/>
        <w:b w:val="0"/>
        <w:sz w:val="24"/>
        <w:szCs w:val="24"/>
      </w:rPr>
    </w:lvl>
    <w:lvl w:ilvl="1">
      <w:start w:val="1"/>
      <w:numFmt w:val="decimal"/>
      <w:isLgl/>
      <w:lvlText w:val="%1.%2"/>
      <w:lvlJc w:val="left"/>
      <w:pPr>
        <w:ind w:left="885" w:hanging="525"/>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A70166"/>
    <w:multiLevelType w:val="hybridMultilevel"/>
    <w:tmpl w:val="96664B6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9228D4"/>
    <w:multiLevelType w:val="multilevel"/>
    <w:tmpl w:val="C242D0BC"/>
    <w:lvl w:ilvl="0">
      <w:start w:val="1"/>
      <w:numFmt w:val="decimal"/>
      <w:lvlText w:val="%1."/>
      <w:lvlJc w:val="left"/>
      <w:pPr>
        <w:ind w:left="1778" w:hanging="360"/>
      </w:pPr>
      <w:rPr>
        <w:rFonts w:hint="default"/>
        <w:b w:val="0"/>
        <w:sz w:val="24"/>
        <w:szCs w:val="24"/>
      </w:rPr>
    </w:lvl>
    <w:lvl w:ilvl="1">
      <w:start w:val="1"/>
      <w:numFmt w:val="decimal"/>
      <w:isLgl/>
      <w:lvlText w:val="%1.%2"/>
      <w:lvlJc w:val="left"/>
      <w:pPr>
        <w:ind w:left="885" w:hanging="525"/>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082AC9"/>
    <w:multiLevelType w:val="multilevel"/>
    <w:tmpl w:val="6F3CC9E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5"/>
  </w:num>
  <w:num w:numId="3">
    <w:abstractNumId w:val="13"/>
  </w:num>
  <w:num w:numId="4">
    <w:abstractNumId w:val="11"/>
  </w:num>
  <w:num w:numId="5">
    <w:abstractNumId w:val="2"/>
  </w:num>
  <w:num w:numId="6">
    <w:abstractNumId w:val="6"/>
  </w:num>
  <w:num w:numId="7">
    <w:abstractNumId w:val="3"/>
  </w:num>
  <w:num w:numId="8">
    <w:abstractNumId w:val="7"/>
  </w:num>
  <w:num w:numId="9">
    <w:abstractNumId w:val="1"/>
  </w:num>
  <w:num w:numId="10">
    <w:abstractNumId w:val="0"/>
  </w:num>
  <w:num w:numId="11">
    <w:abstractNumId w:val="14"/>
  </w:num>
  <w:num w:numId="12">
    <w:abstractNumId w:val="12"/>
  </w:num>
  <w:num w:numId="13">
    <w:abstractNumId w:val="10"/>
  </w:num>
  <w:num w:numId="14">
    <w:abstractNumId w:val="5"/>
  </w:num>
  <w:num w:numId="15">
    <w:abstractNumId w:val="4"/>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A5"/>
    <w:rsid w:val="00000322"/>
    <w:rsid w:val="00000374"/>
    <w:rsid w:val="00002724"/>
    <w:rsid w:val="00002F70"/>
    <w:rsid w:val="00002FAA"/>
    <w:rsid w:val="0000439D"/>
    <w:rsid w:val="00004FCF"/>
    <w:rsid w:val="000054A0"/>
    <w:rsid w:val="00005860"/>
    <w:rsid w:val="00011FB1"/>
    <w:rsid w:val="0001305F"/>
    <w:rsid w:val="000134F9"/>
    <w:rsid w:val="00014494"/>
    <w:rsid w:val="00015332"/>
    <w:rsid w:val="000158A2"/>
    <w:rsid w:val="00016683"/>
    <w:rsid w:val="00017F10"/>
    <w:rsid w:val="00020582"/>
    <w:rsid w:val="00020C0C"/>
    <w:rsid w:val="000228F7"/>
    <w:rsid w:val="00022E2C"/>
    <w:rsid w:val="0002391B"/>
    <w:rsid w:val="00024B88"/>
    <w:rsid w:val="00024E6C"/>
    <w:rsid w:val="00025F19"/>
    <w:rsid w:val="0002684B"/>
    <w:rsid w:val="00026D60"/>
    <w:rsid w:val="00026F91"/>
    <w:rsid w:val="0003184E"/>
    <w:rsid w:val="00031B28"/>
    <w:rsid w:val="00031C98"/>
    <w:rsid w:val="00034117"/>
    <w:rsid w:val="00040139"/>
    <w:rsid w:val="00040AB2"/>
    <w:rsid w:val="0004100C"/>
    <w:rsid w:val="00042460"/>
    <w:rsid w:val="000430C2"/>
    <w:rsid w:val="00043473"/>
    <w:rsid w:val="000440E2"/>
    <w:rsid w:val="00045D6E"/>
    <w:rsid w:val="00045FE8"/>
    <w:rsid w:val="000462E2"/>
    <w:rsid w:val="00051448"/>
    <w:rsid w:val="00052BE0"/>
    <w:rsid w:val="00053B0B"/>
    <w:rsid w:val="00062749"/>
    <w:rsid w:val="00062EBD"/>
    <w:rsid w:val="0006319B"/>
    <w:rsid w:val="00065B15"/>
    <w:rsid w:val="00071F74"/>
    <w:rsid w:val="000729A3"/>
    <w:rsid w:val="00073DB7"/>
    <w:rsid w:val="000744D0"/>
    <w:rsid w:val="00074F59"/>
    <w:rsid w:val="000768DC"/>
    <w:rsid w:val="0007755F"/>
    <w:rsid w:val="000776E0"/>
    <w:rsid w:val="00080469"/>
    <w:rsid w:val="000805C7"/>
    <w:rsid w:val="00084F1F"/>
    <w:rsid w:val="00090228"/>
    <w:rsid w:val="0009110C"/>
    <w:rsid w:val="00092021"/>
    <w:rsid w:val="000920EC"/>
    <w:rsid w:val="00092BFB"/>
    <w:rsid w:val="000936BF"/>
    <w:rsid w:val="00096157"/>
    <w:rsid w:val="000961EE"/>
    <w:rsid w:val="00097FF3"/>
    <w:rsid w:val="000A0F5B"/>
    <w:rsid w:val="000A1CC6"/>
    <w:rsid w:val="000A21EF"/>
    <w:rsid w:val="000A2B42"/>
    <w:rsid w:val="000A2B6D"/>
    <w:rsid w:val="000A5DBB"/>
    <w:rsid w:val="000A7806"/>
    <w:rsid w:val="000B0ABD"/>
    <w:rsid w:val="000B33FF"/>
    <w:rsid w:val="000B4DB8"/>
    <w:rsid w:val="000B50ED"/>
    <w:rsid w:val="000B58D6"/>
    <w:rsid w:val="000B61A7"/>
    <w:rsid w:val="000B64E2"/>
    <w:rsid w:val="000B650F"/>
    <w:rsid w:val="000C1B4B"/>
    <w:rsid w:val="000C2FD7"/>
    <w:rsid w:val="000C3DFE"/>
    <w:rsid w:val="000C4E69"/>
    <w:rsid w:val="000D10FB"/>
    <w:rsid w:val="000D1C74"/>
    <w:rsid w:val="000D20F7"/>
    <w:rsid w:val="000D3D48"/>
    <w:rsid w:val="000D4267"/>
    <w:rsid w:val="000D717E"/>
    <w:rsid w:val="000D7E53"/>
    <w:rsid w:val="000E4794"/>
    <w:rsid w:val="000E5E12"/>
    <w:rsid w:val="000E7526"/>
    <w:rsid w:val="000E76B0"/>
    <w:rsid w:val="000F19A0"/>
    <w:rsid w:val="000F22D7"/>
    <w:rsid w:val="000F2A8F"/>
    <w:rsid w:val="000F3FE9"/>
    <w:rsid w:val="000F546E"/>
    <w:rsid w:val="000F68A3"/>
    <w:rsid w:val="001004B0"/>
    <w:rsid w:val="00101890"/>
    <w:rsid w:val="00101EF7"/>
    <w:rsid w:val="00102DF4"/>
    <w:rsid w:val="00102EA9"/>
    <w:rsid w:val="001039F8"/>
    <w:rsid w:val="001063FA"/>
    <w:rsid w:val="0010675A"/>
    <w:rsid w:val="00110871"/>
    <w:rsid w:val="00111341"/>
    <w:rsid w:val="00113A92"/>
    <w:rsid w:val="00113AC2"/>
    <w:rsid w:val="001167A0"/>
    <w:rsid w:val="00116BAA"/>
    <w:rsid w:val="001176EF"/>
    <w:rsid w:val="00117955"/>
    <w:rsid w:val="00120F04"/>
    <w:rsid w:val="00121F32"/>
    <w:rsid w:val="00123661"/>
    <w:rsid w:val="00124FD0"/>
    <w:rsid w:val="00125989"/>
    <w:rsid w:val="00125B0C"/>
    <w:rsid w:val="00126900"/>
    <w:rsid w:val="00127C7C"/>
    <w:rsid w:val="00127D43"/>
    <w:rsid w:val="00131CA0"/>
    <w:rsid w:val="00135000"/>
    <w:rsid w:val="00136CEF"/>
    <w:rsid w:val="00137E32"/>
    <w:rsid w:val="00140EC5"/>
    <w:rsid w:val="00141D29"/>
    <w:rsid w:val="00143519"/>
    <w:rsid w:val="00144B1F"/>
    <w:rsid w:val="001453E2"/>
    <w:rsid w:val="0015026F"/>
    <w:rsid w:val="001502B0"/>
    <w:rsid w:val="00151F5A"/>
    <w:rsid w:val="001537F2"/>
    <w:rsid w:val="001556E0"/>
    <w:rsid w:val="00155AA1"/>
    <w:rsid w:val="00160C2E"/>
    <w:rsid w:val="00161C28"/>
    <w:rsid w:val="00163092"/>
    <w:rsid w:val="00164216"/>
    <w:rsid w:val="001655DF"/>
    <w:rsid w:val="001660C0"/>
    <w:rsid w:val="00166A43"/>
    <w:rsid w:val="00167E66"/>
    <w:rsid w:val="0017055F"/>
    <w:rsid w:val="00171A58"/>
    <w:rsid w:val="00171E5A"/>
    <w:rsid w:val="00173FD3"/>
    <w:rsid w:val="00174867"/>
    <w:rsid w:val="00174CEF"/>
    <w:rsid w:val="00176B6D"/>
    <w:rsid w:val="00180216"/>
    <w:rsid w:val="001802C3"/>
    <w:rsid w:val="001805FA"/>
    <w:rsid w:val="0018178A"/>
    <w:rsid w:val="00181977"/>
    <w:rsid w:val="00181D87"/>
    <w:rsid w:val="00182699"/>
    <w:rsid w:val="001827B1"/>
    <w:rsid w:val="00182AE6"/>
    <w:rsid w:val="00184C95"/>
    <w:rsid w:val="00184FD5"/>
    <w:rsid w:val="001858B4"/>
    <w:rsid w:val="001862F1"/>
    <w:rsid w:val="00187148"/>
    <w:rsid w:val="001905B6"/>
    <w:rsid w:val="00191BD8"/>
    <w:rsid w:val="00194DD0"/>
    <w:rsid w:val="0019508B"/>
    <w:rsid w:val="001978BD"/>
    <w:rsid w:val="00197983"/>
    <w:rsid w:val="001979BB"/>
    <w:rsid w:val="00197F0B"/>
    <w:rsid w:val="001A09B3"/>
    <w:rsid w:val="001A3565"/>
    <w:rsid w:val="001A3566"/>
    <w:rsid w:val="001A3C1A"/>
    <w:rsid w:val="001A669F"/>
    <w:rsid w:val="001A732C"/>
    <w:rsid w:val="001B067E"/>
    <w:rsid w:val="001B1257"/>
    <w:rsid w:val="001B376F"/>
    <w:rsid w:val="001B46FC"/>
    <w:rsid w:val="001B5DCD"/>
    <w:rsid w:val="001B7AF9"/>
    <w:rsid w:val="001C138F"/>
    <w:rsid w:val="001C3220"/>
    <w:rsid w:val="001C3830"/>
    <w:rsid w:val="001C4DE9"/>
    <w:rsid w:val="001C4EEC"/>
    <w:rsid w:val="001C5AFF"/>
    <w:rsid w:val="001D1229"/>
    <w:rsid w:val="001D54D0"/>
    <w:rsid w:val="001D7A71"/>
    <w:rsid w:val="001E0A27"/>
    <w:rsid w:val="001E246F"/>
    <w:rsid w:val="001E2D2F"/>
    <w:rsid w:val="001E35E3"/>
    <w:rsid w:val="001E3847"/>
    <w:rsid w:val="001E4031"/>
    <w:rsid w:val="001E542D"/>
    <w:rsid w:val="001E6B7C"/>
    <w:rsid w:val="001E7569"/>
    <w:rsid w:val="001E76EC"/>
    <w:rsid w:val="001F08DA"/>
    <w:rsid w:val="001F1F3E"/>
    <w:rsid w:val="001F20B9"/>
    <w:rsid w:val="001F2384"/>
    <w:rsid w:val="001F3064"/>
    <w:rsid w:val="001F3236"/>
    <w:rsid w:val="001F396D"/>
    <w:rsid w:val="001F40F6"/>
    <w:rsid w:val="001F58C4"/>
    <w:rsid w:val="001F6885"/>
    <w:rsid w:val="00200DA9"/>
    <w:rsid w:val="0020174D"/>
    <w:rsid w:val="002024E8"/>
    <w:rsid w:val="00203489"/>
    <w:rsid w:val="0020352C"/>
    <w:rsid w:val="0020583E"/>
    <w:rsid w:val="00205884"/>
    <w:rsid w:val="002109FC"/>
    <w:rsid w:val="00211126"/>
    <w:rsid w:val="00212253"/>
    <w:rsid w:val="00215481"/>
    <w:rsid w:val="002154B9"/>
    <w:rsid w:val="00215CA8"/>
    <w:rsid w:val="00220208"/>
    <w:rsid w:val="00222DA6"/>
    <w:rsid w:val="002235F9"/>
    <w:rsid w:val="00223FA0"/>
    <w:rsid w:val="002249F5"/>
    <w:rsid w:val="00224A2C"/>
    <w:rsid w:val="00225056"/>
    <w:rsid w:val="00225985"/>
    <w:rsid w:val="00227E4F"/>
    <w:rsid w:val="00230A72"/>
    <w:rsid w:val="00230CAE"/>
    <w:rsid w:val="00231EB8"/>
    <w:rsid w:val="00232531"/>
    <w:rsid w:val="00232E48"/>
    <w:rsid w:val="0023302D"/>
    <w:rsid w:val="00234572"/>
    <w:rsid w:val="00234938"/>
    <w:rsid w:val="00235397"/>
    <w:rsid w:val="002405EA"/>
    <w:rsid w:val="0024128E"/>
    <w:rsid w:val="00241972"/>
    <w:rsid w:val="00241EF5"/>
    <w:rsid w:val="00241FB3"/>
    <w:rsid w:val="00242026"/>
    <w:rsid w:val="00243712"/>
    <w:rsid w:val="002462DB"/>
    <w:rsid w:val="00246F67"/>
    <w:rsid w:val="00250917"/>
    <w:rsid w:val="00253B31"/>
    <w:rsid w:val="00254C45"/>
    <w:rsid w:val="002577B9"/>
    <w:rsid w:val="002577BC"/>
    <w:rsid w:val="00257D7F"/>
    <w:rsid w:val="00260F09"/>
    <w:rsid w:val="00261B46"/>
    <w:rsid w:val="0026478F"/>
    <w:rsid w:val="00264E47"/>
    <w:rsid w:val="0026588B"/>
    <w:rsid w:val="00265FD7"/>
    <w:rsid w:val="00266104"/>
    <w:rsid w:val="00266D32"/>
    <w:rsid w:val="0026742E"/>
    <w:rsid w:val="00267442"/>
    <w:rsid w:val="0026755C"/>
    <w:rsid w:val="0026764D"/>
    <w:rsid w:val="002705D0"/>
    <w:rsid w:val="00272069"/>
    <w:rsid w:val="00275FF2"/>
    <w:rsid w:val="00280E54"/>
    <w:rsid w:val="00281B2A"/>
    <w:rsid w:val="00281E85"/>
    <w:rsid w:val="00281F0C"/>
    <w:rsid w:val="0028231B"/>
    <w:rsid w:val="00282885"/>
    <w:rsid w:val="002835B2"/>
    <w:rsid w:val="002846F1"/>
    <w:rsid w:val="0028542C"/>
    <w:rsid w:val="0028616A"/>
    <w:rsid w:val="002866F9"/>
    <w:rsid w:val="00287257"/>
    <w:rsid w:val="00287CC0"/>
    <w:rsid w:val="00287CD1"/>
    <w:rsid w:val="0029048B"/>
    <w:rsid w:val="00290B9B"/>
    <w:rsid w:val="002911CD"/>
    <w:rsid w:val="0029154F"/>
    <w:rsid w:val="00293384"/>
    <w:rsid w:val="00293A04"/>
    <w:rsid w:val="00293AF8"/>
    <w:rsid w:val="00293B39"/>
    <w:rsid w:val="002941CC"/>
    <w:rsid w:val="0029438F"/>
    <w:rsid w:val="00295628"/>
    <w:rsid w:val="0029603C"/>
    <w:rsid w:val="00297EB0"/>
    <w:rsid w:val="002A38A0"/>
    <w:rsid w:val="002A54E4"/>
    <w:rsid w:val="002A5AFD"/>
    <w:rsid w:val="002A5EB9"/>
    <w:rsid w:val="002A5F28"/>
    <w:rsid w:val="002A6170"/>
    <w:rsid w:val="002A6AF7"/>
    <w:rsid w:val="002A7CA2"/>
    <w:rsid w:val="002B0941"/>
    <w:rsid w:val="002B25C8"/>
    <w:rsid w:val="002B2DA8"/>
    <w:rsid w:val="002B3A75"/>
    <w:rsid w:val="002B3E86"/>
    <w:rsid w:val="002B4912"/>
    <w:rsid w:val="002B6B9D"/>
    <w:rsid w:val="002B6DD1"/>
    <w:rsid w:val="002B7355"/>
    <w:rsid w:val="002B74FF"/>
    <w:rsid w:val="002B75C0"/>
    <w:rsid w:val="002B7CC7"/>
    <w:rsid w:val="002C043A"/>
    <w:rsid w:val="002C0F83"/>
    <w:rsid w:val="002C2AB4"/>
    <w:rsid w:val="002C4263"/>
    <w:rsid w:val="002C42BE"/>
    <w:rsid w:val="002C54DA"/>
    <w:rsid w:val="002C6543"/>
    <w:rsid w:val="002C68B8"/>
    <w:rsid w:val="002C6C7E"/>
    <w:rsid w:val="002C713E"/>
    <w:rsid w:val="002C7177"/>
    <w:rsid w:val="002C7970"/>
    <w:rsid w:val="002D2346"/>
    <w:rsid w:val="002D2BA6"/>
    <w:rsid w:val="002D3796"/>
    <w:rsid w:val="002D498F"/>
    <w:rsid w:val="002D53AA"/>
    <w:rsid w:val="002D5A9D"/>
    <w:rsid w:val="002D65F0"/>
    <w:rsid w:val="002D7914"/>
    <w:rsid w:val="002E18D2"/>
    <w:rsid w:val="002E1ECE"/>
    <w:rsid w:val="002E4FD6"/>
    <w:rsid w:val="002E5E69"/>
    <w:rsid w:val="002E6069"/>
    <w:rsid w:val="002F0396"/>
    <w:rsid w:val="002F07CD"/>
    <w:rsid w:val="002F2790"/>
    <w:rsid w:val="002F32F9"/>
    <w:rsid w:val="002F33DE"/>
    <w:rsid w:val="002F3E06"/>
    <w:rsid w:val="002F6339"/>
    <w:rsid w:val="003009DA"/>
    <w:rsid w:val="00300A98"/>
    <w:rsid w:val="00300F5A"/>
    <w:rsid w:val="0030209B"/>
    <w:rsid w:val="0030694A"/>
    <w:rsid w:val="00312A92"/>
    <w:rsid w:val="00313B27"/>
    <w:rsid w:val="00314FEE"/>
    <w:rsid w:val="00315D86"/>
    <w:rsid w:val="003170C7"/>
    <w:rsid w:val="003204E4"/>
    <w:rsid w:val="00320530"/>
    <w:rsid w:val="00320838"/>
    <w:rsid w:val="00320902"/>
    <w:rsid w:val="00321053"/>
    <w:rsid w:val="00322D97"/>
    <w:rsid w:val="0032342D"/>
    <w:rsid w:val="003236DA"/>
    <w:rsid w:val="00323D88"/>
    <w:rsid w:val="003246D0"/>
    <w:rsid w:val="0032725A"/>
    <w:rsid w:val="003273AE"/>
    <w:rsid w:val="00330DC4"/>
    <w:rsid w:val="003326E4"/>
    <w:rsid w:val="003333FC"/>
    <w:rsid w:val="00333BAF"/>
    <w:rsid w:val="00333BBC"/>
    <w:rsid w:val="00333CDB"/>
    <w:rsid w:val="00335745"/>
    <w:rsid w:val="003367E7"/>
    <w:rsid w:val="00336A49"/>
    <w:rsid w:val="00337853"/>
    <w:rsid w:val="003401AC"/>
    <w:rsid w:val="00341D0D"/>
    <w:rsid w:val="00341F14"/>
    <w:rsid w:val="003424ED"/>
    <w:rsid w:val="0034328F"/>
    <w:rsid w:val="0035037D"/>
    <w:rsid w:val="00351953"/>
    <w:rsid w:val="0035477E"/>
    <w:rsid w:val="00354ABF"/>
    <w:rsid w:val="0035626A"/>
    <w:rsid w:val="00356DA2"/>
    <w:rsid w:val="0035792C"/>
    <w:rsid w:val="00360BD2"/>
    <w:rsid w:val="00361C84"/>
    <w:rsid w:val="00363FB4"/>
    <w:rsid w:val="0036539E"/>
    <w:rsid w:val="00367B03"/>
    <w:rsid w:val="00376B02"/>
    <w:rsid w:val="00380AD8"/>
    <w:rsid w:val="00380AE7"/>
    <w:rsid w:val="00383247"/>
    <w:rsid w:val="00385FD7"/>
    <w:rsid w:val="00386213"/>
    <w:rsid w:val="00390676"/>
    <w:rsid w:val="00391445"/>
    <w:rsid w:val="003916F7"/>
    <w:rsid w:val="0039414B"/>
    <w:rsid w:val="00394D8A"/>
    <w:rsid w:val="00395888"/>
    <w:rsid w:val="003A0DF7"/>
    <w:rsid w:val="003A13DD"/>
    <w:rsid w:val="003A49DC"/>
    <w:rsid w:val="003A6602"/>
    <w:rsid w:val="003A6CDA"/>
    <w:rsid w:val="003A7988"/>
    <w:rsid w:val="003A7CBF"/>
    <w:rsid w:val="003B122C"/>
    <w:rsid w:val="003B2102"/>
    <w:rsid w:val="003B3FB6"/>
    <w:rsid w:val="003B451E"/>
    <w:rsid w:val="003B51C7"/>
    <w:rsid w:val="003C0375"/>
    <w:rsid w:val="003C0CF7"/>
    <w:rsid w:val="003C1E47"/>
    <w:rsid w:val="003C20B3"/>
    <w:rsid w:val="003C295B"/>
    <w:rsid w:val="003C372E"/>
    <w:rsid w:val="003C5770"/>
    <w:rsid w:val="003C6F0A"/>
    <w:rsid w:val="003C7CD8"/>
    <w:rsid w:val="003D0F3D"/>
    <w:rsid w:val="003D1BCD"/>
    <w:rsid w:val="003D1D35"/>
    <w:rsid w:val="003D362C"/>
    <w:rsid w:val="003D43B7"/>
    <w:rsid w:val="003D4952"/>
    <w:rsid w:val="003D4FDF"/>
    <w:rsid w:val="003D5A2B"/>
    <w:rsid w:val="003E0100"/>
    <w:rsid w:val="003E1691"/>
    <w:rsid w:val="003E1FA5"/>
    <w:rsid w:val="003E468E"/>
    <w:rsid w:val="003E4985"/>
    <w:rsid w:val="003E4EC0"/>
    <w:rsid w:val="003E5677"/>
    <w:rsid w:val="003E5E81"/>
    <w:rsid w:val="003F2DA4"/>
    <w:rsid w:val="003F4090"/>
    <w:rsid w:val="003F53D1"/>
    <w:rsid w:val="003F5D47"/>
    <w:rsid w:val="003F6084"/>
    <w:rsid w:val="003F7C99"/>
    <w:rsid w:val="003F7D83"/>
    <w:rsid w:val="004028EA"/>
    <w:rsid w:val="00402F6B"/>
    <w:rsid w:val="00403C19"/>
    <w:rsid w:val="00404584"/>
    <w:rsid w:val="0040482E"/>
    <w:rsid w:val="004048EC"/>
    <w:rsid w:val="00404F65"/>
    <w:rsid w:val="00406717"/>
    <w:rsid w:val="00406C63"/>
    <w:rsid w:val="00411CC5"/>
    <w:rsid w:val="00412682"/>
    <w:rsid w:val="00412E5B"/>
    <w:rsid w:val="004137DF"/>
    <w:rsid w:val="00414D53"/>
    <w:rsid w:val="004154B5"/>
    <w:rsid w:val="00420225"/>
    <w:rsid w:val="004203E8"/>
    <w:rsid w:val="0042243A"/>
    <w:rsid w:val="00422CD7"/>
    <w:rsid w:val="0042394A"/>
    <w:rsid w:val="00423D3D"/>
    <w:rsid w:val="0042413B"/>
    <w:rsid w:val="00425318"/>
    <w:rsid w:val="004257C9"/>
    <w:rsid w:val="00430FD5"/>
    <w:rsid w:val="004333C0"/>
    <w:rsid w:val="004344E5"/>
    <w:rsid w:val="00434AF6"/>
    <w:rsid w:val="0043554F"/>
    <w:rsid w:val="00436904"/>
    <w:rsid w:val="00436CCB"/>
    <w:rsid w:val="00437C1E"/>
    <w:rsid w:val="004400A7"/>
    <w:rsid w:val="00442788"/>
    <w:rsid w:val="00443768"/>
    <w:rsid w:val="00444746"/>
    <w:rsid w:val="00446051"/>
    <w:rsid w:val="00446084"/>
    <w:rsid w:val="0044696B"/>
    <w:rsid w:val="0044773E"/>
    <w:rsid w:val="00450163"/>
    <w:rsid w:val="00450BAA"/>
    <w:rsid w:val="00450E42"/>
    <w:rsid w:val="00451BEB"/>
    <w:rsid w:val="00452374"/>
    <w:rsid w:val="00452F70"/>
    <w:rsid w:val="0045424F"/>
    <w:rsid w:val="00455C98"/>
    <w:rsid w:val="004563ED"/>
    <w:rsid w:val="0045713B"/>
    <w:rsid w:val="004571EB"/>
    <w:rsid w:val="00460BBA"/>
    <w:rsid w:val="004622C8"/>
    <w:rsid w:val="00462E36"/>
    <w:rsid w:val="004639D4"/>
    <w:rsid w:val="0046400E"/>
    <w:rsid w:val="00464CB2"/>
    <w:rsid w:val="00465C5F"/>
    <w:rsid w:val="00465E67"/>
    <w:rsid w:val="00467315"/>
    <w:rsid w:val="00467F93"/>
    <w:rsid w:val="0047211A"/>
    <w:rsid w:val="00473671"/>
    <w:rsid w:val="004745D0"/>
    <w:rsid w:val="00475958"/>
    <w:rsid w:val="00476DFA"/>
    <w:rsid w:val="0047796F"/>
    <w:rsid w:val="00477B44"/>
    <w:rsid w:val="0048020F"/>
    <w:rsid w:val="004803C6"/>
    <w:rsid w:val="00480F4F"/>
    <w:rsid w:val="0048204E"/>
    <w:rsid w:val="0048262D"/>
    <w:rsid w:val="00484F6B"/>
    <w:rsid w:val="0048636C"/>
    <w:rsid w:val="00487B89"/>
    <w:rsid w:val="004917A0"/>
    <w:rsid w:val="004920A5"/>
    <w:rsid w:val="00493110"/>
    <w:rsid w:val="00494EFD"/>
    <w:rsid w:val="004951C5"/>
    <w:rsid w:val="0049558E"/>
    <w:rsid w:val="004968AF"/>
    <w:rsid w:val="004A0509"/>
    <w:rsid w:val="004A05AE"/>
    <w:rsid w:val="004A18D6"/>
    <w:rsid w:val="004A1B77"/>
    <w:rsid w:val="004A2154"/>
    <w:rsid w:val="004A303B"/>
    <w:rsid w:val="004A35C5"/>
    <w:rsid w:val="004A558C"/>
    <w:rsid w:val="004A7356"/>
    <w:rsid w:val="004A7B6D"/>
    <w:rsid w:val="004A7F67"/>
    <w:rsid w:val="004B20CF"/>
    <w:rsid w:val="004B2533"/>
    <w:rsid w:val="004B29A9"/>
    <w:rsid w:val="004B2B5B"/>
    <w:rsid w:val="004B52FA"/>
    <w:rsid w:val="004B6DD2"/>
    <w:rsid w:val="004B7843"/>
    <w:rsid w:val="004C02B6"/>
    <w:rsid w:val="004C0B86"/>
    <w:rsid w:val="004C12D6"/>
    <w:rsid w:val="004C19EF"/>
    <w:rsid w:val="004C1F15"/>
    <w:rsid w:val="004C358D"/>
    <w:rsid w:val="004C703A"/>
    <w:rsid w:val="004C737E"/>
    <w:rsid w:val="004C784B"/>
    <w:rsid w:val="004D1660"/>
    <w:rsid w:val="004D2035"/>
    <w:rsid w:val="004D2498"/>
    <w:rsid w:val="004D2595"/>
    <w:rsid w:val="004D3EA2"/>
    <w:rsid w:val="004D6B00"/>
    <w:rsid w:val="004D7927"/>
    <w:rsid w:val="004D7FD6"/>
    <w:rsid w:val="004E067F"/>
    <w:rsid w:val="004E189E"/>
    <w:rsid w:val="004E1DA3"/>
    <w:rsid w:val="004E1DFC"/>
    <w:rsid w:val="004E36ED"/>
    <w:rsid w:val="004E4615"/>
    <w:rsid w:val="004E48D2"/>
    <w:rsid w:val="004E641B"/>
    <w:rsid w:val="004E6E3F"/>
    <w:rsid w:val="004E7F1C"/>
    <w:rsid w:val="004F01E0"/>
    <w:rsid w:val="004F07DD"/>
    <w:rsid w:val="004F43FC"/>
    <w:rsid w:val="004F48B6"/>
    <w:rsid w:val="004F664E"/>
    <w:rsid w:val="004F6C2F"/>
    <w:rsid w:val="004F7379"/>
    <w:rsid w:val="004F7447"/>
    <w:rsid w:val="004F7AED"/>
    <w:rsid w:val="005004DE"/>
    <w:rsid w:val="00503727"/>
    <w:rsid w:val="00503F88"/>
    <w:rsid w:val="00504F54"/>
    <w:rsid w:val="00505218"/>
    <w:rsid w:val="0050550E"/>
    <w:rsid w:val="00505A97"/>
    <w:rsid w:val="005064C9"/>
    <w:rsid w:val="00506E95"/>
    <w:rsid w:val="00510B1A"/>
    <w:rsid w:val="00511416"/>
    <w:rsid w:val="00512379"/>
    <w:rsid w:val="00512E12"/>
    <w:rsid w:val="005139B8"/>
    <w:rsid w:val="005155DA"/>
    <w:rsid w:val="00516A01"/>
    <w:rsid w:val="005170D9"/>
    <w:rsid w:val="00517E1B"/>
    <w:rsid w:val="005207E2"/>
    <w:rsid w:val="0052187D"/>
    <w:rsid w:val="005220BD"/>
    <w:rsid w:val="005222AC"/>
    <w:rsid w:val="00524E40"/>
    <w:rsid w:val="005252B9"/>
    <w:rsid w:val="005271C2"/>
    <w:rsid w:val="005276DF"/>
    <w:rsid w:val="00527C86"/>
    <w:rsid w:val="00527F94"/>
    <w:rsid w:val="00530173"/>
    <w:rsid w:val="00530AE0"/>
    <w:rsid w:val="00530BA2"/>
    <w:rsid w:val="005325B2"/>
    <w:rsid w:val="00532A48"/>
    <w:rsid w:val="005337CF"/>
    <w:rsid w:val="00537325"/>
    <w:rsid w:val="005405FF"/>
    <w:rsid w:val="00540EB9"/>
    <w:rsid w:val="005420F2"/>
    <w:rsid w:val="00542540"/>
    <w:rsid w:val="00544657"/>
    <w:rsid w:val="00544E75"/>
    <w:rsid w:val="00545194"/>
    <w:rsid w:val="00545454"/>
    <w:rsid w:val="0054617E"/>
    <w:rsid w:val="00550055"/>
    <w:rsid w:val="00551DFF"/>
    <w:rsid w:val="005534F0"/>
    <w:rsid w:val="00553606"/>
    <w:rsid w:val="00553952"/>
    <w:rsid w:val="00553BCA"/>
    <w:rsid w:val="005552A1"/>
    <w:rsid w:val="00556F8F"/>
    <w:rsid w:val="00562C6B"/>
    <w:rsid w:val="00563853"/>
    <w:rsid w:val="00563ABD"/>
    <w:rsid w:val="00564185"/>
    <w:rsid w:val="00564742"/>
    <w:rsid w:val="0057076B"/>
    <w:rsid w:val="00570F50"/>
    <w:rsid w:val="005710F5"/>
    <w:rsid w:val="00571459"/>
    <w:rsid w:val="00571681"/>
    <w:rsid w:val="00572FC0"/>
    <w:rsid w:val="00574274"/>
    <w:rsid w:val="00574283"/>
    <w:rsid w:val="00574D48"/>
    <w:rsid w:val="005755CC"/>
    <w:rsid w:val="00577C28"/>
    <w:rsid w:val="00580F53"/>
    <w:rsid w:val="00581325"/>
    <w:rsid w:val="00582861"/>
    <w:rsid w:val="00587E2E"/>
    <w:rsid w:val="0059251D"/>
    <w:rsid w:val="00593032"/>
    <w:rsid w:val="0059427D"/>
    <w:rsid w:val="00594313"/>
    <w:rsid w:val="0059471B"/>
    <w:rsid w:val="00594BA5"/>
    <w:rsid w:val="005A04A2"/>
    <w:rsid w:val="005A2816"/>
    <w:rsid w:val="005A2BAA"/>
    <w:rsid w:val="005A2DE9"/>
    <w:rsid w:val="005A3E6F"/>
    <w:rsid w:val="005A4B70"/>
    <w:rsid w:val="005A520B"/>
    <w:rsid w:val="005A6C9A"/>
    <w:rsid w:val="005A767D"/>
    <w:rsid w:val="005B0794"/>
    <w:rsid w:val="005B19DF"/>
    <w:rsid w:val="005B1FB6"/>
    <w:rsid w:val="005B214A"/>
    <w:rsid w:val="005B3406"/>
    <w:rsid w:val="005B4D3E"/>
    <w:rsid w:val="005B6C75"/>
    <w:rsid w:val="005B74A7"/>
    <w:rsid w:val="005B74B2"/>
    <w:rsid w:val="005B76FF"/>
    <w:rsid w:val="005C0C4F"/>
    <w:rsid w:val="005C224E"/>
    <w:rsid w:val="005C3574"/>
    <w:rsid w:val="005C3F07"/>
    <w:rsid w:val="005C46D2"/>
    <w:rsid w:val="005C5283"/>
    <w:rsid w:val="005C5B84"/>
    <w:rsid w:val="005C77BB"/>
    <w:rsid w:val="005D0223"/>
    <w:rsid w:val="005D07A9"/>
    <w:rsid w:val="005D08AA"/>
    <w:rsid w:val="005D0A06"/>
    <w:rsid w:val="005D112D"/>
    <w:rsid w:val="005D14DB"/>
    <w:rsid w:val="005D192E"/>
    <w:rsid w:val="005D2506"/>
    <w:rsid w:val="005D2DC6"/>
    <w:rsid w:val="005D4BFE"/>
    <w:rsid w:val="005D5194"/>
    <w:rsid w:val="005D5C76"/>
    <w:rsid w:val="005D7436"/>
    <w:rsid w:val="005D7668"/>
    <w:rsid w:val="005D7D69"/>
    <w:rsid w:val="005E0F16"/>
    <w:rsid w:val="005E139A"/>
    <w:rsid w:val="005E18D9"/>
    <w:rsid w:val="005E7ECA"/>
    <w:rsid w:val="005F02EC"/>
    <w:rsid w:val="005F3481"/>
    <w:rsid w:val="005F3D02"/>
    <w:rsid w:val="005F489D"/>
    <w:rsid w:val="005F6716"/>
    <w:rsid w:val="00603AB3"/>
    <w:rsid w:val="00604566"/>
    <w:rsid w:val="00605C38"/>
    <w:rsid w:val="00606320"/>
    <w:rsid w:val="0060699E"/>
    <w:rsid w:val="00606E9A"/>
    <w:rsid w:val="0060792A"/>
    <w:rsid w:val="00610AB7"/>
    <w:rsid w:val="00612AD3"/>
    <w:rsid w:val="00615462"/>
    <w:rsid w:val="00615EEC"/>
    <w:rsid w:val="006220DC"/>
    <w:rsid w:val="006252F2"/>
    <w:rsid w:val="00625C67"/>
    <w:rsid w:val="0062637F"/>
    <w:rsid w:val="00627E8D"/>
    <w:rsid w:val="00627EDC"/>
    <w:rsid w:val="006312C2"/>
    <w:rsid w:val="006319F5"/>
    <w:rsid w:val="00632F5B"/>
    <w:rsid w:val="00634880"/>
    <w:rsid w:val="006354E8"/>
    <w:rsid w:val="006361A1"/>
    <w:rsid w:val="00636EF5"/>
    <w:rsid w:val="00642766"/>
    <w:rsid w:val="006432F7"/>
    <w:rsid w:val="00645A25"/>
    <w:rsid w:val="00647604"/>
    <w:rsid w:val="00647F5D"/>
    <w:rsid w:val="00650581"/>
    <w:rsid w:val="00650923"/>
    <w:rsid w:val="00650A53"/>
    <w:rsid w:val="00650F94"/>
    <w:rsid w:val="0065103E"/>
    <w:rsid w:val="00654063"/>
    <w:rsid w:val="006542C8"/>
    <w:rsid w:val="00654F36"/>
    <w:rsid w:val="0065642E"/>
    <w:rsid w:val="006564C0"/>
    <w:rsid w:val="00657AC7"/>
    <w:rsid w:val="00657CF2"/>
    <w:rsid w:val="006609A1"/>
    <w:rsid w:val="0066223B"/>
    <w:rsid w:val="006628EB"/>
    <w:rsid w:val="00662A37"/>
    <w:rsid w:val="00662AC3"/>
    <w:rsid w:val="00662C41"/>
    <w:rsid w:val="006634EC"/>
    <w:rsid w:val="00664290"/>
    <w:rsid w:val="00664738"/>
    <w:rsid w:val="00664E61"/>
    <w:rsid w:val="00666128"/>
    <w:rsid w:val="00667C0E"/>
    <w:rsid w:val="00672065"/>
    <w:rsid w:val="00673CB4"/>
    <w:rsid w:val="006746FA"/>
    <w:rsid w:val="00674CC6"/>
    <w:rsid w:val="0067645F"/>
    <w:rsid w:val="0067689D"/>
    <w:rsid w:val="006769F0"/>
    <w:rsid w:val="00680854"/>
    <w:rsid w:val="00680B2A"/>
    <w:rsid w:val="00681E7F"/>
    <w:rsid w:val="00682489"/>
    <w:rsid w:val="00682C5A"/>
    <w:rsid w:val="00683751"/>
    <w:rsid w:val="00684A9B"/>
    <w:rsid w:val="00684AEA"/>
    <w:rsid w:val="00686271"/>
    <w:rsid w:val="006872FC"/>
    <w:rsid w:val="00694549"/>
    <w:rsid w:val="00694A55"/>
    <w:rsid w:val="00694B85"/>
    <w:rsid w:val="00694BB4"/>
    <w:rsid w:val="00695561"/>
    <w:rsid w:val="0069675E"/>
    <w:rsid w:val="00696FFF"/>
    <w:rsid w:val="006A2703"/>
    <w:rsid w:val="006A2AED"/>
    <w:rsid w:val="006A333C"/>
    <w:rsid w:val="006A58A7"/>
    <w:rsid w:val="006A7D72"/>
    <w:rsid w:val="006B0F12"/>
    <w:rsid w:val="006B1F7E"/>
    <w:rsid w:val="006B2C4E"/>
    <w:rsid w:val="006B3CBC"/>
    <w:rsid w:val="006B3F09"/>
    <w:rsid w:val="006B4874"/>
    <w:rsid w:val="006B5840"/>
    <w:rsid w:val="006B671A"/>
    <w:rsid w:val="006B70C8"/>
    <w:rsid w:val="006B72D9"/>
    <w:rsid w:val="006C12CB"/>
    <w:rsid w:val="006C1B77"/>
    <w:rsid w:val="006C2923"/>
    <w:rsid w:val="006C3B82"/>
    <w:rsid w:val="006C3E9F"/>
    <w:rsid w:val="006C4708"/>
    <w:rsid w:val="006C5095"/>
    <w:rsid w:val="006C52A5"/>
    <w:rsid w:val="006C55ED"/>
    <w:rsid w:val="006C58F2"/>
    <w:rsid w:val="006C63C7"/>
    <w:rsid w:val="006C7313"/>
    <w:rsid w:val="006D12B5"/>
    <w:rsid w:val="006D39B5"/>
    <w:rsid w:val="006D3EC0"/>
    <w:rsid w:val="006D4858"/>
    <w:rsid w:val="006D73F8"/>
    <w:rsid w:val="006E3B3F"/>
    <w:rsid w:val="006E4423"/>
    <w:rsid w:val="006E4533"/>
    <w:rsid w:val="006E4E6F"/>
    <w:rsid w:val="006E54A7"/>
    <w:rsid w:val="006E583B"/>
    <w:rsid w:val="006E59B8"/>
    <w:rsid w:val="006E5FC3"/>
    <w:rsid w:val="006E6BD4"/>
    <w:rsid w:val="006E756C"/>
    <w:rsid w:val="006E759B"/>
    <w:rsid w:val="006F09DC"/>
    <w:rsid w:val="006F1A9A"/>
    <w:rsid w:val="006F1F6B"/>
    <w:rsid w:val="006F47BB"/>
    <w:rsid w:val="006F5D32"/>
    <w:rsid w:val="006F5EA8"/>
    <w:rsid w:val="006F65FE"/>
    <w:rsid w:val="006F70EA"/>
    <w:rsid w:val="00700248"/>
    <w:rsid w:val="0070046D"/>
    <w:rsid w:val="00701FD3"/>
    <w:rsid w:val="00702880"/>
    <w:rsid w:val="00702CA1"/>
    <w:rsid w:val="00702DEF"/>
    <w:rsid w:val="007045D7"/>
    <w:rsid w:val="00704A73"/>
    <w:rsid w:val="00705EE1"/>
    <w:rsid w:val="00706296"/>
    <w:rsid w:val="007069A8"/>
    <w:rsid w:val="00706A3D"/>
    <w:rsid w:val="00710E81"/>
    <w:rsid w:val="00711524"/>
    <w:rsid w:val="00714F6D"/>
    <w:rsid w:val="00715994"/>
    <w:rsid w:val="00715FDC"/>
    <w:rsid w:val="007168D1"/>
    <w:rsid w:val="00716C8B"/>
    <w:rsid w:val="00720967"/>
    <w:rsid w:val="007215BF"/>
    <w:rsid w:val="007221F2"/>
    <w:rsid w:val="0072228A"/>
    <w:rsid w:val="0072244D"/>
    <w:rsid w:val="00723645"/>
    <w:rsid w:val="0072464B"/>
    <w:rsid w:val="00726429"/>
    <w:rsid w:val="00732C89"/>
    <w:rsid w:val="00733454"/>
    <w:rsid w:val="00733DB9"/>
    <w:rsid w:val="0073602B"/>
    <w:rsid w:val="0073712B"/>
    <w:rsid w:val="00741015"/>
    <w:rsid w:val="007422A1"/>
    <w:rsid w:val="00744E69"/>
    <w:rsid w:val="007452CB"/>
    <w:rsid w:val="00747638"/>
    <w:rsid w:val="00750F35"/>
    <w:rsid w:val="00752493"/>
    <w:rsid w:val="007549B1"/>
    <w:rsid w:val="00754EF4"/>
    <w:rsid w:val="00756824"/>
    <w:rsid w:val="007572E3"/>
    <w:rsid w:val="0076097A"/>
    <w:rsid w:val="00764381"/>
    <w:rsid w:val="00764C41"/>
    <w:rsid w:val="00765D6B"/>
    <w:rsid w:val="00766102"/>
    <w:rsid w:val="0076776A"/>
    <w:rsid w:val="00771417"/>
    <w:rsid w:val="00772489"/>
    <w:rsid w:val="007741E8"/>
    <w:rsid w:val="00774D0D"/>
    <w:rsid w:val="00775F3F"/>
    <w:rsid w:val="0077610D"/>
    <w:rsid w:val="00777030"/>
    <w:rsid w:val="007804CC"/>
    <w:rsid w:val="00780A71"/>
    <w:rsid w:val="00781180"/>
    <w:rsid w:val="00781AF3"/>
    <w:rsid w:val="00781CC8"/>
    <w:rsid w:val="007824AA"/>
    <w:rsid w:val="00782DF3"/>
    <w:rsid w:val="0078441F"/>
    <w:rsid w:val="00785A3C"/>
    <w:rsid w:val="007863DC"/>
    <w:rsid w:val="00786779"/>
    <w:rsid w:val="007876E1"/>
    <w:rsid w:val="00791FBC"/>
    <w:rsid w:val="00795E4D"/>
    <w:rsid w:val="00797870"/>
    <w:rsid w:val="007979F1"/>
    <w:rsid w:val="007A095D"/>
    <w:rsid w:val="007A0E5F"/>
    <w:rsid w:val="007A5055"/>
    <w:rsid w:val="007A5FC7"/>
    <w:rsid w:val="007A7AE8"/>
    <w:rsid w:val="007A7E5B"/>
    <w:rsid w:val="007B00A8"/>
    <w:rsid w:val="007B05DC"/>
    <w:rsid w:val="007B0C5F"/>
    <w:rsid w:val="007B2BCE"/>
    <w:rsid w:val="007B35EF"/>
    <w:rsid w:val="007C0424"/>
    <w:rsid w:val="007C0DAC"/>
    <w:rsid w:val="007C4284"/>
    <w:rsid w:val="007C4902"/>
    <w:rsid w:val="007C547C"/>
    <w:rsid w:val="007C64C7"/>
    <w:rsid w:val="007C68E7"/>
    <w:rsid w:val="007D168D"/>
    <w:rsid w:val="007D215E"/>
    <w:rsid w:val="007D6DA6"/>
    <w:rsid w:val="007D7574"/>
    <w:rsid w:val="007E0B01"/>
    <w:rsid w:val="007E0D1B"/>
    <w:rsid w:val="007E22C1"/>
    <w:rsid w:val="007E40EC"/>
    <w:rsid w:val="007E7132"/>
    <w:rsid w:val="007F276C"/>
    <w:rsid w:val="007F299D"/>
    <w:rsid w:val="007F2F26"/>
    <w:rsid w:val="007F37E5"/>
    <w:rsid w:val="007F457D"/>
    <w:rsid w:val="007F4A45"/>
    <w:rsid w:val="007F767A"/>
    <w:rsid w:val="00800412"/>
    <w:rsid w:val="00802660"/>
    <w:rsid w:val="0080354B"/>
    <w:rsid w:val="008039AE"/>
    <w:rsid w:val="00805078"/>
    <w:rsid w:val="0080609A"/>
    <w:rsid w:val="00807265"/>
    <w:rsid w:val="00807938"/>
    <w:rsid w:val="00807A4F"/>
    <w:rsid w:val="00807BD0"/>
    <w:rsid w:val="0081054E"/>
    <w:rsid w:val="008107FB"/>
    <w:rsid w:val="00812A40"/>
    <w:rsid w:val="00814681"/>
    <w:rsid w:val="00815F91"/>
    <w:rsid w:val="00820232"/>
    <w:rsid w:val="008206FB"/>
    <w:rsid w:val="008211E6"/>
    <w:rsid w:val="008212B5"/>
    <w:rsid w:val="00822CB4"/>
    <w:rsid w:val="00824F10"/>
    <w:rsid w:val="00825C67"/>
    <w:rsid w:val="00825C8C"/>
    <w:rsid w:val="00827D58"/>
    <w:rsid w:val="008300B7"/>
    <w:rsid w:val="00830A4D"/>
    <w:rsid w:val="008317A2"/>
    <w:rsid w:val="0083212D"/>
    <w:rsid w:val="00832728"/>
    <w:rsid w:val="00832EBB"/>
    <w:rsid w:val="008339BA"/>
    <w:rsid w:val="008407B3"/>
    <w:rsid w:val="00841019"/>
    <w:rsid w:val="00842882"/>
    <w:rsid w:val="00843DA8"/>
    <w:rsid w:val="00855CFC"/>
    <w:rsid w:val="0085665E"/>
    <w:rsid w:val="00856C3D"/>
    <w:rsid w:val="00857D0D"/>
    <w:rsid w:val="00860465"/>
    <w:rsid w:val="008605C9"/>
    <w:rsid w:val="008605E5"/>
    <w:rsid w:val="00860777"/>
    <w:rsid w:val="008617FB"/>
    <w:rsid w:val="00861B63"/>
    <w:rsid w:val="00861CF6"/>
    <w:rsid w:val="00861F52"/>
    <w:rsid w:val="008624AA"/>
    <w:rsid w:val="00862564"/>
    <w:rsid w:val="008628FD"/>
    <w:rsid w:val="00862ADB"/>
    <w:rsid w:val="0086473C"/>
    <w:rsid w:val="00864918"/>
    <w:rsid w:val="00865B68"/>
    <w:rsid w:val="008713AF"/>
    <w:rsid w:val="00871BE9"/>
    <w:rsid w:val="00871DC9"/>
    <w:rsid w:val="0087296B"/>
    <w:rsid w:val="00872EEB"/>
    <w:rsid w:val="00873DBA"/>
    <w:rsid w:val="00874EB7"/>
    <w:rsid w:val="00876300"/>
    <w:rsid w:val="008778E4"/>
    <w:rsid w:val="00881D07"/>
    <w:rsid w:val="00882D82"/>
    <w:rsid w:val="00884132"/>
    <w:rsid w:val="0088516C"/>
    <w:rsid w:val="00885925"/>
    <w:rsid w:val="00885D9A"/>
    <w:rsid w:val="00886BC8"/>
    <w:rsid w:val="008934B4"/>
    <w:rsid w:val="008954B0"/>
    <w:rsid w:val="008956FC"/>
    <w:rsid w:val="00896420"/>
    <w:rsid w:val="008A0CAE"/>
    <w:rsid w:val="008A0F89"/>
    <w:rsid w:val="008A175E"/>
    <w:rsid w:val="008A22EE"/>
    <w:rsid w:val="008A3C4A"/>
    <w:rsid w:val="008A4D6F"/>
    <w:rsid w:val="008A5684"/>
    <w:rsid w:val="008A585F"/>
    <w:rsid w:val="008A6E13"/>
    <w:rsid w:val="008A7B92"/>
    <w:rsid w:val="008A7C52"/>
    <w:rsid w:val="008B09A3"/>
    <w:rsid w:val="008B0CD5"/>
    <w:rsid w:val="008B3A7F"/>
    <w:rsid w:val="008B4378"/>
    <w:rsid w:val="008B4B75"/>
    <w:rsid w:val="008B4F6C"/>
    <w:rsid w:val="008B584C"/>
    <w:rsid w:val="008B5AF6"/>
    <w:rsid w:val="008B685F"/>
    <w:rsid w:val="008B7E8F"/>
    <w:rsid w:val="008C03A3"/>
    <w:rsid w:val="008C13A5"/>
    <w:rsid w:val="008C17DD"/>
    <w:rsid w:val="008C28F8"/>
    <w:rsid w:val="008C3016"/>
    <w:rsid w:val="008C389D"/>
    <w:rsid w:val="008C4C24"/>
    <w:rsid w:val="008C67F5"/>
    <w:rsid w:val="008D07B1"/>
    <w:rsid w:val="008D3E0D"/>
    <w:rsid w:val="008D5EEA"/>
    <w:rsid w:val="008D634B"/>
    <w:rsid w:val="008D643A"/>
    <w:rsid w:val="008D6D13"/>
    <w:rsid w:val="008E169F"/>
    <w:rsid w:val="008E2745"/>
    <w:rsid w:val="008E3461"/>
    <w:rsid w:val="008E385C"/>
    <w:rsid w:val="008E4637"/>
    <w:rsid w:val="008E4699"/>
    <w:rsid w:val="008E4BB3"/>
    <w:rsid w:val="008E4C10"/>
    <w:rsid w:val="008E58DD"/>
    <w:rsid w:val="008E5AA3"/>
    <w:rsid w:val="008E658B"/>
    <w:rsid w:val="008E65A0"/>
    <w:rsid w:val="008E6B50"/>
    <w:rsid w:val="008E7EDC"/>
    <w:rsid w:val="008F0097"/>
    <w:rsid w:val="008F3D66"/>
    <w:rsid w:val="008F5F0A"/>
    <w:rsid w:val="008F5FE1"/>
    <w:rsid w:val="008F6749"/>
    <w:rsid w:val="008F6F97"/>
    <w:rsid w:val="008F765B"/>
    <w:rsid w:val="008F7C37"/>
    <w:rsid w:val="0090059B"/>
    <w:rsid w:val="009024E2"/>
    <w:rsid w:val="00902B7A"/>
    <w:rsid w:val="00902DC8"/>
    <w:rsid w:val="00904333"/>
    <w:rsid w:val="0090555F"/>
    <w:rsid w:val="00905628"/>
    <w:rsid w:val="00905EFF"/>
    <w:rsid w:val="009060C4"/>
    <w:rsid w:val="00906194"/>
    <w:rsid w:val="00907248"/>
    <w:rsid w:val="00910307"/>
    <w:rsid w:val="00910BF4"/>
    <w:rsid w:val="00910C6E"/>
    <w:rsid w:val="00911F04"/>
    <w:rsid w:val="00913D72"/>
    <w:rsid w:val="00915498"/>
    <w:rsid w:val="00916425"/>
    <w:rsid w:val="00917971"/>
    <w:rsid w:val="00917BAF"/>
    <w:rsid w:val="00921BE3"/>
    <w:rsid w:val="0092241E"/>
    <w:rsid w:val="00922B34"/>
    <w:rsid w:val="009236FA"/>
    <w:rsid w:val="00924C12"/>
    <w:rsid w:val="00926A9A"/>
    <w:rsid w:val="00926F64"/>
    <w:rsid w:val="00926FEF"/>
    <w:rsid w:val="00927047"/>
    <w:rsid w:val="009273FA"/>
    <w:rsid w:val="00930E86"/>
    <w:rsid w:val="00931338"/>
    <w:rsid w:val="0093318E"/>
    <w:rsid w:val="00934410"/>
    <w:rsid w:val="00934E22"/>
    <w:rsid w:val="0093596B"/>
    <w:rsid w:val="00935AEA"/>
    <w:rsid w:val="00936BD1"/>
    <w:rsid w:val="009370B3"/>
    <w:rsid w:val="00937F70"/>
    <w:rsid w:val="00940C62"/>
    <w:rsid w:val="0094220F"/>
    <w:rsid w:val="00942587"/>
    <w:rsid w:val="00944257"/>
    <w:rsid w:val="0094544D"/>
    <w:rsid w:val="00945D5F"/>
    <w:rsid w:val="00946CFE"/>
    <w:rsid w:val="0094739A"/>
    <w:rsid w:val="00953811"/>
    <w:rsid w:val="00953E6E"/>
    <w:rsid w:val="009544F2"/>
    <w:rsid w:val="00956165"/>
    <w:rsid w:val="00957B22"/>
    <w:rsid w:val="00960620"/>
    <w:rsid w:val="00961EE0"/>
    <w:rsid w:val="00962B3B"/>
    <w:rsid w:val="009631C9"/>
    <w:rsid w:val="00963B12"/>
    <w:rsid w:val="0096536D"/>
    <w:rsid w:val="0096596F"/>
    <w:rsid w:val="00967286"/>
    <w:rsid w:val="00970071"/>
    <w:rsid w:val="00970B18"/>
    <w:rsid w:val="00972D0F"/>
    <w:rsid w:val="0097472B"/>
    <w:rsid w:val="00974DB3"/>
    <w:rsid w:val="00977787"/>
    <w:rsid w:val="009802F9"/>
    <w:rsid w:val="00980AB2"/>
    <w:rsid w:val="009845A9"/>
    <w:rsid w:val="009865BF"/>
    <w:rsid w:val="009868B7"/>
    <w:rsid w:val="00986F6A"/>
    <w:rsid w:val="00990FF5"/>
    <w:rsid w:val="00991BBC"/>
    <w:rsid w:val="009927A8"/>
    <w:rsid w:val="00992FB4"/>
    <w:rsid w:val="00993B0C"/>
    <w:rsid w:val="009941F1"/>
    <w:rsid w:val="00994FEF"/>
    <w:rsid w:val="0099506D"/>
    <w:rsid w:val="00995BF3"/>
    <w:rsid w:val="00996297"/>
    <w:rsid w:val="00996366"/>
    <w:rsid w:val="009966DE"/>
    <w:rsid w:val="00996955"/>
    <w:rsid w:val="009976CC"/>
    <w:rsid w:val="009A140F"/>
    <w:rsid w:val="009A1FFE"/>
    <w:rsid w:val="009A387E"/>
    <w:rsid w:val="009A3ADD"/>
    <w:rsid w:val="009A61D2"/>
    <w:rsid w:val="009A7212"/>
    <w:rsid w:val="009A721E"/>
    <w:rsid w:val="009B159F"/>
    <w:rsid w:val="009B20DD"/>
    <w:rsid w:val="009B2A85"/>
    <w:rsid w:val="009B4794"/>
    <w:rsid w:val="009B5568"/>
    <w:rsid w:val="009B600D"/>
    <w:rsid w:val="009B605B"/>
    <w:rsid w:val="009B640B"/>
    <w:rsid w:val="009B665F"/>
    <w:rsid w:val="009C0ECF"/>
    <w:rsid w:val="009C178F"/>
    <w:rsid w:val="009C2F74"/>
    <w:rsid w:val="009C31B8"/>
    <w:rsid w:val="009C360F"/>
    <w:rsid w:val="009C38DC"/>
    <w:rsid w:val="009C4923"/>
    <w:rsid w:val="009C4ABD"/>
    <w:rsid w:val="009C5895"/>
    <w:rsid w:val="009C70BE"/>
    <w:rsid w:val="009C72C5"/>
    <w:rsid w:val="009D1A81"/>
    <w:rsid w:val="009D2498"/>
    <w:rsid w:val="009D2937"/>
    <w:rsid w:val="009D3B81"/>
    <w:rsid w:val="009D3C54"/>
    <w:rsid w:val="009D431F"/>
    <w:rsid w:val="009D795A"/>
    <w:rsid w:val="009D7F25"/>
    <w:rsid w:val="009E09F5"/>
    <w:rsid w:val="009E0A0B"/>
    <w:rsid w:val="009E1418"/>
    <w:rsid w:val="009E31BE"/>
    <w:rsid w:val="009E58DC"/>
    <w:rsid w:val="009E5DB4"/>
    <w:rsid w:val="009E61E2"/>
    <w:rsid w:val="009F0BE1"/>
    <w:rsid w:val="009F3956"/>
    <w:rsid w:val="009F3CE7"/>
    <w:rsid w:val="009F3F00"/>
    <w:rsid w:val="009F7EF9"/>
    <w:rsid w:val="00A01AE0"/>
    <w:rsid w:val="00A04DFC"/>
    <w:rsid w:val="00A04F87"/>
    <w:rsid w:val="00A06AB9"/>
    <w:rsid w:val="00A10D24"/>
    <w:rsid w:val="00A13013"/>
    <w:rsid w:val="00A14359"/>
    <w:rsid w:val="00A1562A"/>
    <w:rsid w:val="00A15EBC"/>
    <w:rsid w:val="00A16F38"/>
    <w:rsid w:val="00A21A00"/>
    <w:rsid w:val="00A237C8"/>
    <w:rsid w:val="00A261C3"/>
    <w:rsid w:val="00A269F6"/>
    <w:rsid w:val="00A301DE"/>
    <w:rsid w:val="00A30906"/>
    <w:rsid w:val="00A30E5D"/>
    <w:rsid w:val="00A3166D"/>
    <w:rsid w:val="00A32A0B"/>
    <w:rsid w:val="00A32C1F"/>
    <w:rsid w:val="00A332B2"/>
    <w:rsid w:val="00A33DB1"/>
    <w:rsid w:val="00A35D13"/>
    <w:rsid w:val="00A35F6D"/>
    <w:rsid w:val="00A36016"/>
    <w:rsid w:val="00A3708E"/>
    <w:rsid w:val="00A40F99"/>
    <w:rsid w:val="00A41B93"/>
    <w:rsid w:val="00A425F4"/>
    <w:rsid w:val="00A42A49"/>
    <w:rsid w:val="00A44A87"/>
    <w:rsid w:val="00A46690"/>
    <w:rsid w:val="00A476E0"/>
    <w:rsid w:val="00A50DC9"/>
    <w:rsid w:val="00A51446"/>
    <w:rsid w:val="00A53127"/>
    <w:rsid w:val="00A54F7F"/>
    <w:rsid w:val="00A562DB"/>
    <w:rsid w:val="00A572B5"/>
    <w:rsid w:val="00A57659"/>
    <w:rsid w:val="00A5781D"/>
    <w:rsid w:val="00A57EC9"/>
    <w:rsid w:val="00A60BF3"/>
    <w:rsid w:val="00A6143E"/>
    <w:rsid w:val="00A627BA"/>
    <w:rsid w:val="00A6381F"/>
    <w:rsid w:val="00A63A5C"/>
    <w:rsid w:val="00A657C5"/>
    <w:rsid w:val="00A658F9"/>
    <w:rsid w:val="00A65B67"/>
    <w:rsid w:val="00A664AE"/>
    <w:rsid w:val="00A678B9"/>
    <w:rsid w:val="00A705A9"/>
    <w:rsid w:val="00A70B8A"/>
    <w:rsid w:val="00A70B95"/>
    <w:rsid w:val="00A70C4C"/>
    <w:rsid w:val="00A71549"/>
    <w:rsid w:val="00A7212F"/>
    <w:rsid w:val="00A736F5"/>
    <w:rsid w:val="00A73C34"/>
    <w:rsid w:val="00A7445C"/>
    <w:rsid w:val="00A74F72"/>
    <w:rsid w:val="00A75840"/>
    <w:rsid w:val="00A75AF5"/>
    <w:rsid w:val="00A7662B"/>
    <w:rsid w:val="00A76E50"/>
    <w:rsid w:val="00A77282"/>
    <w:rsid w:val="00A7794F"/>
    <w:rsid w:val="00A804E6"/>
    <w:rsid w:val="00A813D6"/>
    <w:rsid w:val="00A83BC1"/>
    <w:rsid w:val="00A841B0"/>
    <w:rsid w:val="00A84E5A"/>
    <w:rsid w:val="00A85536"/>
    <w:rsid w:val="00A85F05"/>
    <w:rsid w:val="00A878AB"/>
    <w:rsid w:val="00A91955"/>
    <w:rsid w:val="00A93D69"/>
    <w:rsid w:val="00A94DF5"/>
    <w:rsid w:val="00A96A1E"/>
    <w:rsid w:val="00AA0101"/>
    <w:rsid w:val="00AA05CC"/>
    <w:rsid w:val="00AA0E01"/>
    <w:rsid w:val="00AA171B"/>
    <w:rsid w:val="00AA249E"/>
    <w:rsid w:val="00AA2A97"/>
    <w:rsid w:val="00AA2BD7"/>
    <w:rsid w:val="00AA30ED"/>
    <w:rsid w:val="00AA36B9"/>
    <w:rsid w:val="00AA3ED5"/>
    <w:rsid w:val="00AA6679"/>
    <w:rsid w:val="00AB02F6"/>
    <w:rsid w:val="00AB116B"/>
    <w:rsid w:val="00AB2066"/>
    <w:rsid w:val="00AB2751"/>
    <w:rsid w:val="00AB3429"/>
    <w:rsid w:val="00AB3519"/>
    <w:rsid w:val="00AB54A7"/>
    <w:rsid w:val="00AB5736"/>
    <w:rsid w:val="00AB57EF"/>
    <w:rsid w:val="00AB6B3B"/>
    <w:rsid w:val="00AB7A2F"/>
    <w:rsid w:val="00AC007F"/>
    <w:rsid w:val="00AC1693"/>
    <w:rsid w:val="00AC34A1"/>
    <w:rsid w:val="00AC4142"/>
    <w:rsid w:val="00AC4250"/>
    <w:rsid w:val="00AC5D23"/>
    <w:rsid w:val="00AD0608"/>
    <w:rsid w:val="00AD1EAC"/>
    <w:rsid w:val="00AD2065"/>
    <w:rsid w:val="00AD2236"/>
    <w:rsid w:val="00AD315C"/>
    <w:rsid w:val="00AD351A"/>
    <w:rsid w:val="00AD3AC8"/>
    <w:rsid w:val="00AD79A3"/>
    <w:rsid w:val="00AE3186"/>
    <w:rsid w:val="00AE343E"/>
    <w:rsid w:val="00AE3564"/>
    <w:rsid w:val="00AE3C9B"/>
    <w:rsid w:val="00AF07FE"/>
    <w:rsid w:val="00AF17E2"/>
    <w:rsid w:val="00AF3F73"/>
    <w:rsid w:val="00AF4848"/>
    <w:rsid w:val="00AF4A13"/>
    <w:rsid w:val="00AF4B88"/>
    <w:rsid w:val="00AF654A"/>
    <w:rsid w:val="00AF6BA5"/>
    <w:rsid w:val="00AF7C2C"/>
    <w:rsid w:val="00B03F6B"/>
    <w:rsid w:val="00B04114"/>
    <w:rsid w:val="00B044A8"/>
    <w:rsid w:val="00B04DD0"/>
    <w:rsid w:val="00B05050"/>
    <w:rsid w:val="00B05FA5"/>
    <w:rsid w:val="00B075DA"/>
    <w:rsid w:val="00B07E2E"/>
    <w:rsid w:val="00B110F9"/>
    <w:rsid w:val="00B1222F"/>
    <w:rsid w:val="00B1347B"/>
    <w:rsid w:val="00B13809"/>
    <w:rsid w:val="00B15405"/>
    <w:rsid w:val="00B17588"/>
    <w:rsid w:val="00B206F6"/>
    <w:rsid w:val="00B20DDC"/>
    <w:rsid w:val="00B225D4"/>
    <w:rsid w:val="00B227B0"/>
    <w:rsid w:val="00B26DCA"/>
    <w:rsid w:val="00B2725A"/>
    <w:rsid w:val="00B278A1"/>
    <w:rsid w:val="00B3140B"/>
    <w:rsid w:val="00B32350"/>
    <w:rsid w:val="00B32474"/>
    <w:rsid w:val="00B3304A"/>
    <w:rsid w:val="00B34A06"/>
    <w:rsid w:val="00B40291"/>
    <w:rsid w:val="00B410CB"/>
    <w:rsid w:val="00B41514"/>
    <w:rsid w:val="00B42141"/>
    <w:rsid w:val="00B42FF0"/>
    <w:rsid w:val="00B435B2"/>
    <w:rsid w:val="00B43689"/>
    <w:rsid w:val="00B455BF"/>
    <w:rsid w:val="00B45701"/>
    <w:rsid w:val="00B45A49"/>
    <w:rsid w:val="00B468E4"/>
    <w:rsid w:val="00B46C36"/>
    <w:rsid w:val="00B47DFB"/>
    <w:rsid w:val="00B51674"/>
    <w:rsid w:val="00B5203B"/>
    <w:rsid w:val="00B52F35"/>
    <w:rsid w:val="00B56D9D"/>
    <w:rsid w:val="00B56ECE"/>
    <w:rsid w:val="00B61BB1"/>
    <w:rsid w:val="00B62333"/>
    <w:rsid w:val="00B624B8"/>
    <w:rsid w:val="00B646EA"/>
    <w:rsid w:val="00B6600A"/>
    <w:rsid w:val="00B70244"/>
    <w:rsid w:val="00B71BCF"/>
    <w:rsid w:val="00B71EE7"/>
    <w:rsid w:val="00B72022"/>
    <w:rsid w:val="00B72C7C"/>
    <w:rsid w:val="00B73EFA"/>
    <w:rsid w:val="00B757D0"/>
    <w:rsid w:val="00B75AC0"/>
    <w:rsid w:val="00B75F69"/>
    <w:rsid w:val="00B765AC"/>
    <w:rsid w:val="00B7696B"/>
    <w:rsid w:val="00B80DED"/>
    <w:rsid w:val="00B815A0"/>
    <w:rsid w:val="00B8191C"/>
    <w:rsid w:val="00B82525"/>
    <w:rsid w:val="00B82BBA"/>
    <w:rsid w:val="00B82E08"/>
    <w:rsid w:val="00B83B48"/>
    <w:rsid w:val="00B84076"/>
    <w:rsid w:val="00B84BA4"/>
    <w:rsid w:val="00B90411"/>
    <w:rsid w:val="00B91D44"/>
    <w:rsid w:val="00B9208C"/>
    <w:rsid w:val="00B925C3"/>
    <w:rsid w:val="00B93365"/>
    <w:rsid w:val="00B936B9"/>
    <w:rsid w:val="00B97371"/>
    <w:rsid w:val="00BA1323"/>
    <w:rsid w:val="00BA13E5"/>
    <w:rsid w:val="00BA164F"/>
    <w:rsid w:val="00BA1A07"/>
    <w:rsid w:val="00BA2411"/>
    <w:rsid w:val="00BA51A8"/>
    <w:rsid w:val="00BA6C2F"/>
    <w:rsid w:val="00BB06EE"/>
    <w:rsid w:val="00BB2787"/>
    <w:rsid w:val="00BB3A1C"/>
    <w:rsid w:val="00BB3D27"/>
    <w:rsid w:val="00BB3FD8"/>
    <w:rsid w:val="00BB463D"/>
    <w:rsid w:val="00BB5DFE"/>
    <w:rsid w:val="00BB6643"/>
    <w:rsid w:val="00BB67E2"/>
    <w:rsid w:val="00BB7495"/>
    <w:rsid w:val="00BC1316"/>
    <w:rsid w:val="00BC1732"/>
    <w:rsid w:val="00BC1B4F"/>
    <w:rsid w:val="00BC2AF4"/>
    <w:rsid w:val="00BC3201"/>
    <w:rsid w:val="00BC5E4E"/>
    <w:rsid w:val="00BC68FF"/>
    <w:rsid w:val="00BC6970"/>
    <w:rsid w:val="00BC71ED"/>
    <w:rsid w:val="00BC7FF0"/>
    <w:rsid w:val="00BD0BA9"/>
    <w:rsid w:val="00BD26A0"/>
    <w:rsid w:val="00BD550F"/>
    <w:rsid w:val="00BD5D1E"/>
    <w:rsid w:val="00BD66CE"/>
    <w:rsid w:val="00BD686C"/>
    <w:rsid w:val="00BD7713"/>
    <w:rsid w:val="00BE24B9"/>
    <w:rsid w:val="00BE262D"/>
    <w:rsid w:val="00BE46A4"/>
    <w:rsid w:val="00BE47D8"/>
    <w:rsid w:val="00BE4AF7"/>
    <w:rsid w:val="00BE4EA5"/>
    <w:rsid w:val="00BE50E5"/>
    <w:rsid w:val="00BE6AA2"/>
    <w:rsid w:val="00BE79D1"/>
    <w:rsid w:val="00BF132F"/>
    <w:rsid w:val="00BF376D"/>
    <w:rsid w:val="00BF3CE1"/>
    <w:rsid w:val="00BF43E8"/>
    <w:rsid w:val="00BF65F8"/>
    <w:rsid w:val="00BF6BD9"/>
    <w:rsid w:val="00BF6D41"/>
    <w:rsid w:val="00BF6D92"/>
    <w:rsid w:val="00BF6EBC"/>
    <w:rsid w:val="00C0049B"/>
    <w:rsid w:val="00C010F4"/>
    <w:rsid w:val="00C03A6D"/>
    <w:rsid w:val="00C04608"/>
    <w:rsid w:val="00C0469F"/>
    <w:rsid w:val="00C04AE9"/>
    <w:rsid w:val="00C05874"/>
    <w:rsid w:val="00C06600"/>
    <w:rsid w:val="00C07197"/>
    <w:rsid w:val="00C07EB9"/>
    <w:rsid w:val="00C110FE"/>
    <w:rsid w:val="00C1158B"/>
    <w:rsid w:val="00C12B11"/>
    <w:rsid w:val="00C13AD6"/>
    <w:rsid w:val="00C16044"/>
    <w:rsid w:val="00C1787D"/>
    <w:rsid w:val="00C17F8C"/>
    <w:rsid w:val="00C17FBA"/>
    <w:rsid w:val="00C20181"/>
    <w:rsid w:val="00C210C6"/>
    <w:rsid w:val="00C21152"/>
    <w:rsid w:val="00C21E3C"/>
    <w:rsid w:val="00C2214F"/>
    <w:rsid w:val="00C224E7"/>
    <w:rsid w:val="00C22CE1"/>
    <w:rsid w:val="00C2314A"/>
    <w:rsid w:val="00C2360B"/>
    <w:rsid w:val="00C23812"/>
    <w:rsid w:val="00C24B39"/>
    <w:rsid w:val="00C252C4"/>
    <w:rsid w:val="00C274E7"/>
    <w:rsid w:val="00C27F4D"/>
    <w:rsid w:val="00C30084"/>
    <w:rsid w:val="00C30148"/>
    <w:rsid w:val="00C307A4"/>
    <w:rsid w:val="00C30F6C"/>
    <w:rsid w:val="00C311EA"/>
    <w:rsid w:val="00C32579"/>
    <w:rsid w:val="00C33318"/>
    <w:rsid w:val="00C33DC2"/>
    <w:rsid w:val="00C34F3C"/>
    <w:rsid w:val="00C34F90"/>
    <w:rsid w:val="00C35885"/>
    <w:rsid w:val="00C36040"/>
    <w:rsid w:val="00C363FE"/>
    <w:rsid w:val="00C3726D"/>
    <w:rsid w:val="00C37C71"/>
    <w:rsid w:val="00C37EB5"/>
    <w:rsid w:val="00C40CE5"/>
    <w:rsid w:val="00C40DE4"/>
    <w:rsid w:val="00C41E25"/>
    <w:rsid w:val="00C446F1"/>
    <w:rsid w:val="00C44FE6"/>
    <w:rsid w:val="00C45C9C"/>
    <w:rsid w:val="00C46A60"/>
    <w:rsid w:val="00C473D8"/>
    <w:rsid w:val="00C47967"/>
    <w:rsid w:val="00C53156"/>
    <w:rsid w:val="00C54334"/>
    <w:rsid w:val="00C54379"/>
    <w:rsid w:val="00C5490D"/>
    <w:rsid w:val="00C54A83"/>
    <w:rsid w:val="00C54D44"/>
    <w:rsid w:val="00C54F09"/>
    <w:rsid w:val="00C551EA"/>
    <w:rsid w:val="00C55899"/>
    <w:rsid w:val="00C61AC3"/>
    <w:rsid w:val="00C62B52"/>
    <w:rsid w:val="00C653AB"/>
    <w:rsid w:val="00C66261"/>
    <w:rsid w:val="00C66C5E"/>
    <w:rsid w:val="00C708D9"/>
    <w:rsid w:val="00C71719"/>
    <w:rsid w:val="00C71738"/>
    <w:rsid w:val="00C71789"/>
    <w:rsid w:val="00C72456"/>
    <w:rsid w:val="00C72DC6"/>
    <w:rsid w:val="00C73197"/>
    <w:rsid w:val="00C73DD0"/>
    <w:rsid w:val="00C73E15"/>
    <w:rsid w:val="00C75134"/>
    <w:rsid w:val="00C75B27"/>
    <w:rsid w:val="00C76634"/>
    <w:rsid w:val="00C77D93"/>
    <w:rsid w:val="00C8063D"/>
    <w:rsid w:val="00C844C7"/>
    <w:rsid w:val="00C869F8"/>
    <w:rsid w:val="00C91393"/>
    <w:rsid w:val="00C91866"/>
    <w:rsid w:val="00C921E7"/>
    <w:rsid w:val="00C921FC"/>
    <w:rsid w:val="00C9346F"/>
    <w:rsid w:val="00C93F27"/>
    <w:rsid w:val="00C950B3"/>
    <w:rsid w:val="00C97910"/>
    <w:rsid w:val="00CA03C3"/>
    <w:rsid w:val="00CA0E8E"/>
    <w:rsid w:val="00CA0F6F"/>
    <w:rsid w:val="00CA4B5C"/>
    <w:rsid w:val="00CA6405"/>
    <w:rsid w:val="00CA6A06"/>
    <w:rsid w:val="00CB020C"/>
    <w:rsid w:val="00CB23E7"/>
    <w:rsid w:val="00CB4C96"/>
    <w:rsid w:val="00CB5625"/>
    <w:rsid w:val="00CB6463"/>
    <w:rsid w:val="00CB7D2D"/>
    <w:rsid w:val="00CC02EF"/>
    <w:rsid w:val="00CC2210"/>
    <w:rsid w:val="00CC2CB6"/>
    <w:rsid w:val="00CC42F7"/>
    <w:rsid w:val="00CC43EA"/>
    <w:rsid w:val="00CC5DDA"/>
    <w:rsid w:val="00CC5FC2"/>
    <w:rsid w:val="00CD092C"/>
    <w:rsid w:val="00CD092F"/>
    <w:rsid w:val="00CD0E46"/>
    <w:rsid w:val="00CD10B1"/>
    <w:rsid w:val="00CD2ED9"/>
    <w:rsid w:val="00CD2FDB"/>
    <w:rsid w:val="00CD4554"/>
    <w:rsid w:val="00CE12A5"/>
    <w:rsid w:val="00CE237C"/>
    <w:rsid w:val="00CE26E0"/>
    <w:rsid w:val="00CE6372"/>
    <w:rsid w:val="00CE7BB0"/>
    <w:rsid w:val="00CF1289"/>
    <w:rsid w:val="00CF13F9"/>
    <w:rsid w:val="00CF1844"/>
    <w:rsid w:val="00CF1BB0"/>
    <w:rsid w:val="00CF3BA4"/>
    <w:rsid w:val="00CF4E0B"/>
    <w:rsid w:val="00CF506C"/>
    <w:rsid w:val="00CF6D5C"/>
    <w:rsid w:val="00D00EB0"/>
    <w:rsid w:val="00D01271"/>
    <w:rsid w:val="00D012D4"/>
    <w:rsid w:val="00D0160D"/>
    <w:rsid w:val="00D02988"/>
    <w:rsid w:val="00D031E2"/>
    <w:rsid w:val="00D056D7"/>
    <w:rsid w:val="00D060A9"/>
    <w:rsid w:val="00D06354"/>
    <w:rsid w:val="00D06C5D"/>
    <w:rsid w:val="00D07321"/>
    <w:rsid w:val="00D076DB"/>
    <w:rsid w:val="00D07988"/>
    <w:rsid w:val="00D10E23"/>
    <w:rsid w:val="00D119BC"/>
    <w:rsid w:val="00D12AEF"/>
    <w:rsid w:val="00D136D6"/>
    <w:rsid w:val="00D1449D"/>
    <w:rsid w:val="00D15588"/>
    <w:rsid w:val="00D15C86"/>
    <w:rsid w:val="00D15C96"/>
    <w:rsid w:val="00D1647D"/>
    <w:rsid w:val="00D175F3"/>
    <w:rsid w:val="00D2001F"/>
    <w:rsid w:val="00D20604"/>
    <w:rsid w:val="00D2133C"/>
    <w:rsid w:val="00D2141A"/>
    <w:rsid w:val="00D2309A"/>
    <w:rsid w:val="00D235B5"/>
    <w:rsid w:val="00D25FEE"/>
    <w:rsid w:val="00D31DD6"/>
    <w:rsid w:val="00D35C12"/>
    <w:rsid w:val="00D37191"/>
    <w:rsid w:val="00D3758E"/>
    <w:rsid w:val="00D37C95"/>
    <w:rsid w:val="00D37F0C"/>
    <w:rsid w:val="00D403B3"/>
    <w:rsid w:val="00D43345"/>
    <w:rsid w:val="00D43798"/>
    <w:rsid w:val="00D44014"/>
    <w:rsid w:val="00D4603C"/>
    <w:rsid w:val="00D46356"/>
    <w:rsid w:val="00D4660F"/>
    <w:rsid w:val="00D46BE0"/>
    <w:rsid w:val="00D506C0"/>
    <w:rsid w:val="00D512FD"/>
    <w:rsid w:val="00D51C3A"/>
    <w:rsid w:val="00D51F31"/>
    <w:rsid w:val="00D54A2C"/>
    <w:rsid w:val="00D54A6A"/>
    <w:rsid w:val="00D56757"/>
    <w:rsid w:val="00D57492"/>
    <w:rsid w:val="00D67176"/>
    <w:rsid w:val="00D67C7B"/>
    <w:rsid w:val="00D71139"/>
    <w:rsid w:val="00D71C1C"/>
    <w:rsid w:val="00D71FAB"/>
    <w:rsid w:val="00D72903"/>
    <w:rsid w:val="00D7355B"/>
    <w:rsid w:val="00D73678"/>
    <w:rsid w:val="00D741FE"/>
    <w:rsid w:val="00D74291"/>
    <w:rsid w:val="00D74B3A"/>
    <w:rsid w:val="00D75967"/>
    <w:rsid w:val="00D763FC"/>
    <w:rsid w:val="00D772C4"/>
    <w:rsid w:val="00D77456"/>
    <w:rsid w:val="00D77600"/>
    <w:rsid w:val="00D81880"/>
    <w:rsid w:val="00D831B9"/>
    <w:rsid w:val="00D83E35"/>
    <w:rsid w:val="00D8417D"/>
    <w:rsid w:val="00D84A15"/>
    <w:rsid w:val="00D868CE"/>
    <w:rsid w:val="00D877D8"/>
    <w:rsid w:val="00D9050E"/>
    <w:rsid w:val="00D90BA0"/>
    <w:rsid w:val="00D90F89"/>
    <w:rsid w:val="00D912A8"/>
    <w:rsid w:val="00D91C7E"/>
    <w:rsid w:val="00D92295"/>
    <w:rsid w:val="00D9236E"/>
    <w:rsid w:val="00D92485"/>
    <w:rsid w:val="00D92676"/>
    <w:rsid w:val="00D93202"/>
    <w:rsid w:val="00D93F28"/>
    <w:rsid w:val="00D94720"/>
    <w:rsid w:val="00D94E7A"/>
    <w:rsid w:val="00D94FAA"/>
    <w:rsid w:val="00D95E18"/>
    <w:rsid w:val="00D96A49"/>
    <w:rsid w:val="00D96A4D"/>
    <w:rsid w:val="00D9706D"/>
    <w:rsid w:val="00D97D06"/>
    <w:rsid w:val="00DA020C"/>
    <w:rsid w:val="00DA263E"/>
    <w:rsid w:val="00DA2C31"/>
    <w:rsid w:val="00DA3CEA"/>
    <w:rsid w:val="00DA50B3"/>
    <w:rsid w:val="00DA56D9"/>
    <w:rsid w:val="00DA6880"/>
    <w:rsid w:val="00DA69E7"/>
    <w:rsid w:val="00DA76E8"/>
    <w:rsid w:val="00DB302A"/>
    <w:rsid w:val="00DB3C08"/>
    <w:rsid w:val="00DB57BD"/>
    <w:rsid w:val="00DB61D0"/>
    <w:rsid w:val="00DC0F01"/>
    <w:rsid w:val="00DC21F2"/>
    <w:rsid w:val="00DC2738"/>
    <w:rsid w:val="00DC2A2B"/>
    <w:rsid w:val="00DC2FC0"/>
    <w:rsid w:val="00DC44E1"/>
    <w:rsid w:val="00DC4CFD"/>
    <w:rsid w:val="00DC5D77"/>
    <w:rsid w:val="00DC68AA"/>
    <w:rsid w:val="00DC7238"/>
    <w:rsid w:val="00DD0ADB"/>
    <w:rsid w:val="00DD75A1"/>
    <w:rsid w:val="00DD7E5F"/>
    <w:rsid w:val="00DE01EC"/>
    <w:rsid w:val="00DE1136"/>
    <w:rsid w:val="00DE161E"/>
    <w:rsid w:val="00DE1EE1"/>
    <w:rsid w:val="00DE30C4"/>
    <w:rsid w:val="00DE3F23"/>
    <w:rsid w:val="00DF1233"/>
    <w:rsid w:val="00DF14FE"/>
    <w:rsid w:val="00DF20AF"/>
    <w:rsid w:val="00DF4192"/>
    <w:rsid w:val="00DF45F2"/>
    <w:rsid w:val="00E000D9"/>
    <w:rsid w:val="00E001BF"/>
    <w:rsid w:val="00E002E1"/>
    <w:rsid w:val="00E0046D"/>
    <w:rsid w:val="00E00590"/>
    <w:rsid w:val="00E0093F"/>
    <w:rsid w:val="00E01110"/>
    <w:rsid w:val="00E018B4"/>
    <w:rsid w:val="00E06380"/>
    <w:rsid w:val="00E10369"/>
    <w:rsid w:val="00E104FC"/>
    <w:rsid w:val="00E106CF"/>
    <w:rsid w:val="00E12C9E"/>
    <w:rsid w:val="00E12E53"/>
    <w:rsid w:val="00E14211"/>
    <w:rsid w:val="00E15533"/>
    <w:rsid w:val="00E17FDF"/>
    <w:rsid w:val="00E202A0"/>
    <w:rsid w:val="00E210DA"/>
    <w:rsid w:val="00E23514"/>
    <w:rsid w:val="00E235B1"/>
    <w:rsid w:val="00E2453F"/>
    <w:rsid w:val="00E2619D"/>
    <w:rsid w:val="00E26843"/>
    <w:rsid w:val="00E30876"/>
    <w:rsid w:val="00E30A31"/>
    <w:rsid w:val="00E30E75"/>
    <w:rsid w:val="00E31041"/>
    <w:rsid w:val="00E315ED"/>
    <w:rsid w:val="00E320D9"/>
    <w:rsid w:val="00E32D05"/>
    <w:rsid w:val="00E33636"/>
    <w:rsid w:val="00E33673"/>
    <w:rsid w:val="00E339FE"/>
    <w:rsid w:val="00E35266"/>
    <w:rsid w:val="00E35A50"/>
    <w:rsid w:val="00E35F04"/>
    <w:rsid w:val="00E375EC"/>
    <w:rsid w:val="00E3760B"/>
    <w:rsid w:val="00E37E19"/>
    <w:rsid w:val="00E42061"/>
    <w:rsid w:val="00E424FA"/>
    <w:rsid w:val="00E43429"/>
    <w:rsid w:val="00E447F7"/>
    <w:rsid w:val="00E46CAE"/>
    <w:rsid w:val="00E50022"/>
    <w:rsid w:val="00E5046B"/>
    <w:rsid w:val="00E505DD"/>
    <w:rsid w:val="00E50F4A"/>
    <w:rsid w:val="00E51169"/>
    <w:rsid w:val="00E52CD6"/>
    <w:rsid w:val="00E53B94"/>
    <w:rsid w:val="00E55A77"/>
    <w:rsid w:val="00E55B1C"/>
    <w:rsid w:val="00E55FE2"/>
    <w:rsid w:val="00E56AF6"/>
    <w:rsid w:val="00E574E5"/>
    <w:rsid w:val="00E578C7"/>
    <w:rsid w:val="00E60CDD"/>
    <w:rsid w:val="00E61479"/>
    <w:rsid w:val="00E620C2"/>
    <w:rsid w:val="00E62368"/>
    <w:rsid w:val="00E659DC"/>
    <w:rsid w:val="00E66361"/>
    <w:rsid w:val="00E66A2E"/>
    <w:rsid w:val="00E67A13"/>
    <w:rsid w:val="00E70AA5"/>
    <w:rsid w:val="00E73543"/>
    <w:rsid w:val="00E741AB"/>
    <w:rsid w:val="00E74B95"/>
    <w:rsid w:val="00E75CA1"/>
    <w:rsid w:val="00E760C2"/>
    <w:rsid w:val="00E76398"/>
    <w:rsid w:val="00E76DFD"/>
    <w:rsid w:val="00E77653"/>
    <w:rsid w:val="00E802B9"/>
    <w:rsid w:val="00E81127"/>
    <w:rsid w:val="00E83B75"/>
    <w:rsid w:val="00E84DEC"/>
    <w:rsid w:val="00E87B5B"/>
    <w:rsid w:val="00E91959"/>
    <w:rsid w:val="00E91C39"/>
    <w:rsid w:val="00E937A6"/>
    <w:rsid w:val="00E93A74"/>
    <w:rsid w:val="00E94074"/>
    <w:rsid w:val="00E94880"/>
    <w:rsid w:val="00E9543F"/>
    <w:rsid w:val="00E96975"/>
    <w:rsid w:val="00E97C3F"/>
    <w:rsid w:val="00EA01DC"/>
    <w:rsid w:val="00EA10F8"/>
    <w:rsid w:val="00EA129E"/>
    <w:rsid w:val="00EA165E"/>
    <w:rsid w:val="00EA249D"/>
    <w:rsid w:val="00EA2FE9"/>
    <w:rsid w:val="00EA3653"/>
    <w:rsid w:val="00EA377B"/>
    <w:rsid w:val="00EA4086"/>
    <w:rsid w:val="00EA494C"/>
    <w:rsid w:val="00EA4984"/>
    <w:rsid w:val="00EA50D2"/>
    <w:rsid w:val="00EA7907"/>
    <w:rsid w:val="00EA791B"/>
    <w:rsid w:val="00EB2944"/>
    <w:rsid w:val="00EB360D"/>
    <w:rsid w:val="00EB41FB"/>
    <w:rsid w:val="00EB6908"/>
    <w:rsid w:val="00EB6A04"/>
    <w:rsid w:val="00EB76E3"/>
    <w:rsid w:val="00EB7B78"/>
    <w:rsid w:val="00EC3712"/>
    <w:rsid w:val="00EC3D76"/>
    <w:rsid w:val="00EC4D23"/>
    <w:rsid w:val="00EC5B7F"/>
    <w:rsid w:val="00ED025F"/>
    <w:rsid w:val="00ED0264"/>
    <w:rsid w:val="00ED31E3"/>
    <w:rsid w:val="00ED3259"/>
    <w:rsid w:val="00ED38C0"/>
    <w:rsid w:val="00ED3B72"/>
    <w:rsid w:val="00ED7B52"/>
    <w:rsid w:val="00EE04F9"/>
    <w:rsid w:val="00EE1B70"/>
    <w:rsid w:val="00EE44BD"/>
    <w:rsid w:val="00EE5DD3"/>
    <w:rsid w:val="00EE5E94"/>
    <w:rsid w:val="00EE70BF"/>
    <w:rsid w:val="00EE77CA"/>
    <w:rsid w:val="00EE7C56"/>
    <w:rsid w:val="00EF0745"/>
    <w:rsid w:val="00EF0AA7"/>
    <w:rsid w:val="00EF364E"/>
    <w:rsid w:val="00EF370C"/>
    <w:rsid w:val="00EF3E04"/>
    <w:rsid w:val="00EF6776"/>
    <w:rsid w:val="00EF6B06"/>
    <w:rsid w:val="00EF7837"/>
    <w:rsid w:val="00F01C16"/>
    <w:rsid w:val="00F02555"/>
    <w:rsid w:val="00F02951"/>
    <w:rsid w:val="00F02CAE"/>
    <w:rsid w:val="00F03901"/>
    <w:rsid w:val="00F04928"/>
    <w:rsid w:val="00F05225"/>
    <w:rsid w:val="00F05763"/>
    <w:rsid w:val="00F06B09"/>
    <w:rsid w:val="00F06C43"/>
    <w:rsid w:val="00F07EE7"/>
    <w:rsid w:val="00F10A7C"/>
    <w:rsid w:val="00F10CF4"/>
    <w:rsid w:val="00F120F4"/>
    <w:rsid w:val="00F13C25"/>
    <w:rsid w:val="00F17BF2"/>
    <w:rsid w:val="00F210FF"/>
    <w:rsid w:val="00F21676"/>
    <w:rsid w:val="00F22473"/>
    <w:rsid w:val="00F25054"/>
    <w:rsid w:val="00F26099"/>
    <w:rsid w:val="00F26DB5"/>
    <w:rsid w:val="00F27645"/>
    <w:rsid w:val="00F27755"/>
    <w:rsid w:val="00F3064D"/>
    <w:rsid w:val="00F31BB8"/>
    <w:rsid w:val="00F32754"/>
    <w:rsid w:val="00F33F15"/>
    <w:rsid w:val="00F353DF"/>
    <w:rsid w:val="00F3618F"/>
    <w:rsid w:val="00F36E21"/>
    <w:rsid w:val="00F378B6"/>
    <w:rsid w:val="00F40426"/>
    <w:rsid w:val="00F4133B"/>
    <w:rsid w:val="00F424E1"/>
    <w:rsid w:val="00F44F22"/>
    <w:rsid w:val="00F47265"/>
    <w:rsid w:val="00F51400"/>
    <w:rsid w:val="00F525F4"/>
    <w:rsid w:val="00F53796"/>
    <w:rsid w:val="00F5524B"/>
    <w:rsid w:val="00F55280"/>
    <w:rsid w:val="00F57E40"/>
    <w:rsid w:val="00F60CB1"/>
    <w:rsid w:val="00F614CD"/>
    <w:rsid w:val="00F614E0"/>
    <w:rsid w:val="00F61BCB"/>
    <w:rsid w:val="00F62715"/>
    <w:rsid w:val="00F635A4"/>
    <w:rsid w:val="00F63D7E"/>
    <w:rsid w:val="00F647EB"/>
    <w:rsid w:val="00F64E64"/>
    <w:rsid w:val="00F66022"/>
    <w:rsid w:val="00F722AA"/>
    <w:rsid w:val="00F72F6E"/>
    <w:rsid w:val="00F73FA3"/>
    <w:rsid w:val="00F746BC"/>
    <w:rsid w:val="00F746FC"/>
    <w:rsid w:val="00F748EA"/>
    <w:rsid w:val="00F769FE"/>
    <w:rsid w:val="00F800B1"/>
    <w:rsid w:val="00F80EC4"/>
    <w:rsid w:val="00F86977"/>
    <w:rsid w:val="00F86F4B"/>
    <w:rsid w:val="00F9210D"/>
    <w:rsid w:val="00F9226C"/>
    <w:rsid w:val="00F9232B"/>
    <w:rsid w:val="00F93CB0"/>
    <w:rsid w:val="00F94318"/>
    <w:rsid w:val="00F95EB8"/>
    <w:rsid w:val="00F97DAB"/>
    <w:rsid w:val="00FA023B"/>
    <w:rsid w:val="00FA089E"/>
    <w:rsid w:val="00FA0B8F"/>
    <w:rsid w:val="00FA2678"/>
    <w:rsid w:val="00FA335B"/>
    <w:rsid w:val="00FA6A93"/>
    <w:rsid w:val="00FA6A96"/>
    <w:rsid w:val="00FA7287"/>
    <w:rsid w:val="00FA7CE7"/>
    <w:rsid w:val="00FB1044"/>
    <w:rsid w:val="00FB1282"/>
    <w:rsid w:val="00FB216A"/>
    <w:rsid w:val="00FB2179"/>
    <w:rsid w:val="00FB3E96"/>
    <w:rsid w:val="00FB4872"/>
    <w:rsid w:val="00FB591F"/>
    <w:rsid w:val="00FB6515"/>
    <w:rsid w:val="00FB7A64"/>
    <w:rsid w:val="00FC0F13"/>
    <w:rsid w:val="00FC0FAF"/>
    <w:rsid w:val="00FC10B7"/>
    <w:rsid w:val="00FC2873"/>
    <w:rsid w:val="00FC2F57"/>
    <w:rsid w:val="00FC3158"/>
    <w:rsid w:val="00FC31B4"/>
    <w:rsid w:val="00FC47F3"/>
    <w:rsid w:val="00FC4950"/>
    <w:rsid w:val="00FC577E"/>
    <w:rsid w:val="00FC60AE"/>
    <w:rsid w:val="00FC6615"/>
    <w:rsid w:val="00FD0D23"/>
    <w:rsid w:val="00FD16E9"/>
    <w:rsid w:val="00FD3EDF"/>
    <w:rsid w:val="00FD41F9"/>
    <w:rsid w:val="00FD4B59"/>
    <w:rsid w:val="00FD5B5E"/>
    <w:rsid w:val="00FD5BFE"/>
    <w:rsid w:val="00FD7509"/>
    <w:rsid w:val="00FE0226"/>
    <w:rsid w:val="00FE1DDF"/>
    <w:rsid w:val="00FE21F4"/>
    <w:rsid w:val="00FE2E93"/>
    <w:rsid w:val="00FE34BB"/>
    <w:rsid w:val="00FE3969"/>
    <w:rsid w:val="00FE39EB"/>
    <w:rsid w:val="00FE433A"/>
    <w:rsid w:val="00FE4AA8"/>
    <w:rsid w:val="00FE5777"/>
    <w:rsid w:val="00FE59C0"/>
    <w:rsid w:val="00FE5DF2"/>
    <w:rsid w:val="00FE76DF"/>
    <w:rsid w:val="00FF0663"/>
    <w:rsid w:val="00FF1D94"/>
    <w:rsid w:val="00FF1DDE"/>
    <w:rsid w:val="00FF2008"/>
    <w:rsid w:val="00FF22BC"/>
    <w:rsid w:val="00FF25C8"/>
    <w:rsid w:val="00FF3ADA"/>
    <w:rsid w:val="00FF4677"/>
    <w:rsid w:val="00FF4AC9"/>
    <w:rsid w:val="00FF738C"/>
    <w:rsid w:val="00FF7A2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05E01"/>
  <w15:docId w15:val="{DB3F2259-3E89-4A24-BC9C-692F76E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C3"/>
  </w:style>
  <w:style w:type="paragraph" w:styleId="Ttulo1">
    <w:name w:val="heading 1"/>
    <w:basedOn w:val="Normal"/>
    <w:next w:val="Normal"/>
    <w:link w:val="Ttulo1Car"/>
    <w:uiPriority w:val="9"/>
    <w:qFormat/>
    <w:rsid w:val="00C76634"/>
    <w:pPr>
      <w:keepNext/>
      <w:spacing w:before="240" w:after="60" w:line="240" w:lineRule="auto"/>
      <w:outlineLvl w:val="0"/>
    </w:pPr>
    <w:rPr>
      <w:rFonts w:ascii="Arial Narrow" w:eastAsia="Times New Roman" w:hAnsi="Arial Narrow" w:cs="Times New Roman"/>
      <w:b/>
      <w:bCs/>
      <w:kern w:val="32"/>
      <w:sz w:val="24"/>
      <w:szCs w:val="32"/>
      <w:lang w:val="es-ES" w:eastAsia="es-ES"/>
    </w:rPr>
  </w:style>
  <w:style w:type="paragraph" w:styleId="Ttulo2">
    <w:name w:val="heading 2"/>
    <w:basedOn w:val="Normal"/>
    <w:next w:val="Normal"/>
    <w:link w:val="Ttulo2Car"/>
    <w:uiPriority w:val="9"/>
    <w:unhideWhenUsed/>
    <w:qFormat/>
    <w:rsid w:val="00C76634"/>
    <w:pPr>
      <w:keepNext/>
      <w:numPr>
        <w:ilvl w:val="1"/>
        <w:numId w:val="1"/>
      </w:numPr>
      <w:spacing w:before="240" w:after="60" w:line="276" w:lineRule="auto"/>
      <w:outlineLvl w:val="1"/>
    </w:pPr>
    <w:rPr>
      <w:rFonts w:ascii="Arial Narrow" w:eastAsia="Times New Roman" w:hAnsi="Arial Narrow" w:cs="Times New Roman"/>
      <w:b/>
      <w:bCs/>
      <w:iCs/>
      <w:sz w:val="24"/>
      <w:szCs w:val="28"/>
      <w:lang w:val="es-ES"/>
    </w:rPr>
  </w:style>
  <w:style w:type="paragraph" w:styleId="Ttulo3">
    <w:name w:val="heading 3"/>
    <w:basedOn w:val="Normal"/>
    <w:next w:val="Normal"/>
    <w:link w:val="Ttulo3Car"/>
    <w:uiPriority w:val="9"/>
    <w:unhideWhenUsed/>
    <w:qFormat/>
    <w:rsid w:val="00C76634"/>
    <w:pPr>
      <w:keepNext/>
      <w:keepLines/>
      <w:numPr>
        <w:ilvl w:val="2"/>
        <w:numId w:val="1"/>
      </w:numPr>
      <w:spacing w:before="200" w:after="0" w:line="276" w:lineRule="auto"/>
      <w:outlineLvl w:val="2"/>
    </w:pPr>
    <w:rPr>
      <w:rFonts w:ascii="Arial Narrow" w:eastAsia="Times New Roman" w:hAnsi="Arial Narrow" w:cs="Times New Roman"/>
      <w:b/>
      <w:bCs/>
      <w:sz w:val="24"/>
      <w:lang w:val="x-none" w:eastAsia="x-none"/>
    </w:rPr>
  </w:style>
  <w:style w:type="paragraph" w:styleId="Ttulo4">
    <w:name w:val="heading 4"/>
    <w:basedOn w:val="Normal"/>
    <w:next w:val="Normal"/>
    <w:link w:val="Ttulo4Car"/>
    <w:uiPriority w:val="9"/>
    <w:unhideWhenUsed/>
    <w:qFormat/>
    <w:rsid w:val="00C76634"/>
    <w:pPr>
      <w:keepNext/>
      <w:numPr>
        <w:ilvl w:val="3"/>
        <w:numId w:val="1"/>
      </w:numPr>
      <w:spacing w:before="240" w:after="60" w:line="276" w:lineRule="auto"/>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uiPriority w:val="9"/>
    <w:semiHidden/>
    <w:unhideWhenUsed/>
    <w:qFormat/>
    <w:rsid w:val="00C76634"/>
    <w:pPr>
      <w:numPr>
        <w:ilvl w:val="4"/>
        <w:numId w:val="1"/>
      </w:numPr>
      <w:spacing w:before="240" w:after="60" w:line="276" w:lineRule="auto"/>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uiPriority w:val="9"/>
    <w:semiHidden/>
    <w:unhideWhenUsed/>
    <w:qFormat/>
    <w:rsid w:val="00C76634"/>
    <w:pPr>
      <w:numPr>
        <w:ilvl w:val="5"/>
        <w:numId w:val="1"/>
      </w:numPr>
      <w:spacing w:before="240" w:after="60" w:line="276" w:lineRule="auto"/>
      <w:outlineLvl w:val="5"/>
    </w:pPr>
    <w:rPr>
      <w:rFonts w:ascii="Calibri" w:eastAsia="Times New Roman" w:hAnsi="Calibri" w:cs="Times New Roman"/>
      <w:b/>
      <w:bCs/>
      <w:sz w:val="24"/>
      <w:lang w:val="es-ES"/>
    </w:rPr>
  </w:style>
  <w:style w:type="paragraph" w:styleId="Ttulo7">
    <w:name w:val="heading 7"/>
    <w:basedOn w:val="Normal"/>
    <w:next w:val="Normal"/>
    <w:link w:val="Ttulo7Car"/>
    <w:uiPriority w:val="9"/>
    <w:semiHidden/>
    <w:unhideWhenUsed/>
    <w:qFormat/>
    <w:rsid w:val="00C76634"/>
    <w:pPr>
      <w:numPr>
        <w:ilvl w:val="6"/>
        <w:numId w:val="1"/>
      </w:numPr>
      <w:spacing w:before="240" w:after="60" w:line="276" w:lineRule="auto"/>
      <w:outlineLvl w:val="6"/>
    </w:pPr>
    <w:rPr>
      <w:rFonts w:ascii="Calibri" w:eastAsia="Times New Roman" w:hAnsi="Calibri" w:cs="Times New Roman"/>
      <w:sz w:val="24"/>
      <w:szCs w:val="24"/>
      <w:lang w:val="es-ES"/>
    </w:rPr>
  </w:style>
  <w:style w:type="paragraph" w:styleId="Ttulo8">
    <w:name w:val="heading 8"/>
    <w:basedOn w:val="Normal"/>
    <w:next w:val="Normal"/>
    <w:link w:val="Ttulo8Car"/>
    <w:uiPriority w:val="9"/>
    <w:semiHidden/>
    <w:unhideWhenUsed/>
    <w:qFormat/>
    <w:rsid w:val="00C76634"/>
    <w:pPr>
      <w:numPr>
        <w:ilvl w:val="7"/>
        <w:numId w:val="1"/>
      </w:numPr>
      <w:spacing w:before="240" w:after="60" w:line="276" w:lineRule="auto"/>
      <w:outlineLvl w:val="7"/>
    </w:pPr>
    <w:rPr>
      <w:rFonts w:ascii="Calibri" w:eastAsia="Times New Roman" w:hAnsi="Calibri" w:cs="Times New Roman"/>
      <w:i/>
      <w:iCs/>
      <w:sz w:val="24"/>
      <w:szCs w:val="24"/>
      <w:lang w:val="es-ES"/>
    </w:rPr>
  </w:style>
  <w:style w:type="paragraph" w:styleId="Ttulo9">
    <w:name w:val="heading 9"/>
    <w:basedOn w:val="Normal"/>
    <w:next w:val="Normal"/>
    <w:link w:val="Ttulo9Car"/>
    <w:uiPriority w:val="9"/>
    <w:semiHidden/>
    <w:unhideWhenUsed/>
    <w:qFormat/>
    <w:rsid w:val="00C76634"/>
    <w:pPr>
      <w:numPr>
        <w:ilvl w:val="8"/>
        <w:numId w:val="1"/>
      </w:numPr>
      <w:spacing w:before="240" w:after="60" w:line="276" w:lineRule="auto"/>
      <w:outlineLvl w:val="8"/>
    </w:pPr>
    <w:rPr>
      <w:rFonts w:ascii="Cambria" w:eastAsia="Times New Roman" w:hAnsi="Cambria"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634"/>
    <w:rPr>
      <w:rFonts w:ascii="Arial Narrow" w:eastAsia="Times New Roman" w:hAnsi="Arial Narrow" w:cs="Times New Roman"/>
      <w:b/>
      <w:bCs/>
      <w:kern w:val="32"/>
      <w:sz w:val="24"/>
      <w:szCs w:val="32"/>
      <w:lang w:val="es-ES" w:eastAsia="es-ES"/>
    </w:rPr>
  </w:style>
  <w:style w:type="character" w:customStyle="1" w:styleId="Ttulo2Car">
    <w:name w:val="Título 2 Car"/>
    <w:basedOn w:val="Fuentedeprrafopredeter"/>
    <w:link w:val="Ttulo2"/>
    <w:uiPriority w:val="9"/>
    <w:rsid w:val="00C76634"/>
    <w:rPr>
      <w:rFonts w:ascii="Arial Narrow" w:eastAsia="Times New Roman" w:hAnsi="Arial Narrow" w:cs="Times New Roman"/>
      <w:b/>
      <w:bCs/>
      <w:iCs/>
      <w:sz w:val="24"/>
      <w:szCs w:val="28"/>
      <w:lang w:val="es-ES"/>
    </w:rPr>
  </w:style>
  <w:style w:type="character" w:customStyle="1" w:styleId="Ttulo3Car">
    <w:name w:val="Título 3 Car"/>
    <w:basedOn w:val="Fuentedeprrafopredeter"/>
    <w:link w:val="Ttulo3"/>
    <w:uiPriority w:val="9"/>
    <w:rsid w:val="00C76634"/>
    <w:rPr>
      <w:rFonts w:ascii="Arial Narrow" w:eastAsia="Times New Roman" w:hAnsi="Arial Narrow" w:cs="Times New Roman"/>
      <w:b/>
      <w:bCs/>
      <w:sz w:val="24"/>
      <w:lang w:val="x-none" w:eastAsia="x-none"/>
    </w:rPr>
  </w:style>
  <w:style w:type="character" w:customStyle="1" w:styleId="Ttulo4Car">
    <w:name w:val="Título 4 Car"/>
    <w:basedOn w:val="Fuentedeprrafopredeter"/>
    <w:link w:val="Ttulo4"/>
    <w:uiPriority w:val="9"/>
    <w:rsid w:val="00C76634"/>
    <w:rPr>
      <w:rFonts w:ascii="Calibri" w:eastAsia="Times New Roman" w:hAnsi="Calibri" w:cs="Times New Roman"/>
      <w:b/>
      <w:bCs/>
      <w:sz w:val="28"/>
      <w:szCs w:val="28"/>
      <w:lang w:val="es-ES"/>
    </w:rPr>
  </w:style>
  <w:style w:type="character" w:customStyle="1" w:styleId="Ttulo5Car">
    <w:name w:val="Título 5 Car"/>
    <w:basedOn w:val="Fuentedeprrafopredeter"/>
    <w:link w:val="Ttulo5"/>
    <w:uiPriority w:val="9"/>
    <w:semiHidden/>
    <w:rsid w:val="00C76634"/>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semiHidden/>
    <w:rsid w:val="00C76634"/>
    <w:rPr>
      <w:rFonts w:ascii="Calibri" w:eastAsia="Times New Roman" w:hAnsi="Calibri" w:cs="Times New Roman"/>
      <w:b/>
      <w:bCs/>
      <w:sz w:val="24"/>
      <w:lang w:val="es-ES"/>
    </w:rPr>
  </w:style>
  <w:style w:type="character" w:customStyle="1" w:styleId="Ttulo7Car">
    <w:name w:val="Título 7 Car"/>
    <w:basedOn w:val="Fuentedeprrafopredeter"/>
    <w:link w:val="Ttulo7"/>
    <w:uiPriority w:val="9"/>
    <w:semiHidden/>
    <w:rsid w:val="00C76634"/>
    <w:rPr>
      <w:rFonts w:ascii="Calibri" w:eastAsia="Times New Roman" w:hAnsi="Calibri" w:cs="Times New Roman"/>
      <w:sz w:val="24"/>
      <w:szCs w:val="24"/>
      <w:lang w:val="es-ES"/>
    </w:rPr>
  </w:style>
  <w:style w:type="character" w:customStyle="1" w:styleId="Ttulo8Car">
    <w:name w:val="Título 8 Car"/>
    <w:basedOn w:val="Fuentedeprrafopredeter"/>
    <w:link w:val="Ttulo8"/>
    <w:uiPriority w:val="9"/>
    <w:semiHidden/>
    <w:rsid w:val="00C76634"/>
    <w:rPr>
      <w:rFonts w:ascii="Calibri" w:eastAsia="Times New Roman" w:hAnsi="Calibri" w:cs="Times New Roman"/>
      <w:i/>
      <w:iCs/>
      <w:sz w:val="24"/>
      <w:szCs w:val="24"/>
      <w:lang w:val="es-ES"/>
    </w:rPr>
  </w:style>
  <w:style w:type="character" w:customStyle="1" w:styleId="Ttulo9Car">
    <w:name w:val="Título 9 Car"/>
    <w:basedOn w:val="Fuentedeprrafopredeter"/>
    <w:link w:val="Ttulo9"/>
    <w:uiPriority w:val="9"/>
    <w:semiHidden/>
    <w:rsid w:val="00C76634"/>
    <w:rPr>
      <w:rFonts w:ascii="Cambria" w:eastAsia="Times New Roman" w:hAnsi="Cambria" w:cs="Times New Roman"/>
      <w:sz w:val="24"/>
      <w:lang w:val="es-ES"/>
    </w:rPr>
  </w:style>
  <w:style w:type="paragraph" w:styleId="Encabezado">
    <w:name w:val="header"/>
    <w:basedOn w:val="Normal"/>
    <w:link w:val="EncabezadoCar"/>
    <w:uiPriority w:val="99"/>
    <w:unhideWhenUsed/>
    <w:rsid w:val="00594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BA5"/>
  </w:style>
  <w:style w:type="paragraph" w:styleId="Piedepgina">
    <w:name w:val="footer"/>
    <w:basedOn w:val="Normal"/>
    <w:link w:val="PiedepginaCar"/>
    <w:uiPriority w:val="99"/>
    <w:unhideWhenUsed/>
    <w:rsid w:val="00594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BA5"/>
  </w:style>
  <w:style w:type="paragraph" w:styleId="Sinespaciado">
    <w:name w:val="No Spacing"/>
    <w:link w:val="SinespaciadoCar"/>
    <w:uiPriority w:val="1"/>
    <w:qFormat/>
    <w:rsid w:val="00BE4AF7"/>
    <w:pPr>
      <w:spacing w:after="0" w:line="240" w:lineRule="auto"/>
    </w:pPr>
  </w:style>
  <w:style w:type="character" w:customStyle="1" w:styleId="SinespaciadoCar">
    <w:name w:val="Sin espaciado Car"/>
    <w:link w:val="Sinespaciado"/>
    <w:uiPriority w:val="1"/>
    <w:rsid w:val="00BE4AF7"/>
  </w:style>
  <w:style w:type="table" w:styleId="Tablaconcuadrcula">
    <w:name w:val="Table Grid"/>
    <w:basedOn w:val="Tablanormal"/>
    <w:uiPriority w:val="39"/>
    <w:rsid w:val="003F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HOJA,Bolita,Párrafo de lista4,BOLADEF,Párrafo de lista3,Párrafo de lista21,BOLA,Nivel 1 OS,Colorful List Accent 1,Colorful List - Accent 11"/>
    <w:basedOn w:val="Normal"/>
    <w:link w:val="PrrafodelistaCar"/>
    <w:uiPriority w:val="34"/>
    <w:qFormat/>
    <w:rsid w:val="003F4090"/>
    <w:pPr>
      <w:ind w:left="720"/>
      <w:contextualSpacing/>
    </w:pPr>
  </w:style>
  <w:style w:type="character" w:customStyle="1" w:styleId="PrrafodelistaCar">
    <w:name w:val="Párrafo de lista Car"/>
    <w:aliases w:val="Llista Nivell1 Car,HOJA Car,Bolita Car,Párrafo de lista4 Car,BOLADEF Car,Párrafo de lista3 Car,Párrafo de lista21 Car,BOLA Car,Nivel 1 OS Car,Colorful List Accent 1 Car,Colorful List - Accent 11 Car"/>
    <w:link w:val="Prrafodelista"/>
    <w:uiPriority w:val="1"/>
    <w:locked/>
    <w:rsid w:val="00766102"/>
  </w:style>
  <w:style w:type="paragraph" w:customStyle="1" w:styleId="Default">
    <w:name w:val="Default"/>
    <w:rsid w:val="00766102"/>
    <w:pPr>
      <w:autoSpaceDE w:val="0"/>
      <w:autoSpaceDN w:val="0"/>
      <w:adjustRightInd w:val="0"/>
      <w:spacing w:after="0" w:line="240" w:lineRule="auto"/>
    </w:pPr>
    <w:rPr>
      <w:rFonts w:ascii="Arial" w:hAnsi="Arial" w:cs="Arial"/>
      <w:color w:val="000000"/>
      <w:sz w:val="24"/>
      <w:szCs w:val="24"/>
    </w:rPr>
  </w:style>
  <w:style w:type="table" w:customStyle="1" w:styleId="Tablaconcuadrcula2">
    <w:name w:val="Tabla con cuadrícula2"/>
    <w:basedOn w:val="Tablanormal"/>
    <w:next w:val="Tablaconcuadrcula"/>
    <w:uiPriority w:val="39"/>
    <w:rsid w:val="0076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650581"/>
    <w:pPr>
      <w:tabs>
        <w:tab w:val="left" w:pos="880"/>
        <w:tab w:val="right" w:leader="dot" w:pos="8828"/>
      </w:tabs>
      <w:spacing w:after="100" w:line="240" w:lineRule="auto"/>
      <w:ind w:left="284" w:hanging="64"/>
    </w:pPr>
  </w:style>
  <w:style w:type="paragraph" w:styleId="TDC3">
    <w:name w:val="toc 3"/>
    <w:basedOn w:val="Normal"/>
    <w:next w:val="Normal"/>
    <w:autoRedefine/>
    <w:uiPriority w:val="39"/>
    <w:unhideWhenUsed/>
    <w:rsid w:val="00650581"/>
    <w:pPr>
      <w:tabs>
        <w:tab w:val="left" w:pos="1320"/>
        <w:tab w:val="right" w:leader="dot" w:pos="8828"/>
      </w:tabs>
      <w:spacing w:after="100" w:line="240" w:lineRule="auto"/>
      <w:ind w:left="567"/>
    </w:pPr>
  </w:style>
  <w:style w:type="character" w:styleId="Hipervnculo">
    <w:name w:val="Hyperlink"/>
    <w:basedOn w:val="Fuentedeprrafopredeter"/>
    <w:uiPriority w:val="99"/>
    <w:unhideWhenUsed/>
    <w:rsid w:val="00074F59"/>
    <w:rPr>
      <w:color w:val="0563C1" w:themeColor="hyperlink"/>
      <w:u w:val="single"/>
    </w:rPr>
  </w:style>
  <w:style w:type="paragraph" w:styleId="NormalWeb">
    <w:name w:val="Normal (Web)"/>
    <w:basedOn w:val="Normal"/>
    <w:uiPriority w:val="99"/>
    <w:semiHidden/>
    <w:unhideWhenUsed/>
    <w:rsid w:val="003A798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adelista4-nfasis61">
    <w:name w:val="Tabla de lista 4 - Énfasis 61"/>
    <w:basedOn w:val="Tablanormal"/>
    <w:uiPriority w:val="49"/>
    <w:rsid w:val="00E447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51">
    <w:name w:val="Tabla de cuadrícula 5 oscura - Énfasis 51"/>
    <w:basedOn w:val="Tablanormal"/>
    <w:uiPriority w:val="50"/>
    <w:rsid w:val="00C55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lista4-nfasis51">
    <w:name w:val="Tabla de lista 4 - Énfasis 51"/>
    <w:basedOn w:val="Tablanormal"/>
    <w:uiPriority w:val="49"/>
    <w:rsid w:val="00C5589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xtoennegrita">
    <w:name w:val="Strong"/>
    <w:basedOn w:val="Fuentedeprrafopredeter"/>
    <w:uiPriority w:val="22"/>
    <w:qFormat/>
    <w:rsid w:val="006B5840"/>
    <w:rPr>
      <w:b/>
      <w:bCs/>
    </w:rPr>
  </w:style>
  <w:style w:type="table" w:customStyle="1" w:styleId="Tabladecuadrcula6concolores1">
    <w:name w:val="Tabla de cuadrícula 6 con colores1"/>
    <w:basedOn w:val="Tablanormal"/>
    <w:uiPriority w:val="51"/>
    <w:rsid w:val="00540EB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51">
    <w:name w:val="Tabla de cuadrícula 4 - Énfasis 51"/>
    <w:basedOn w:val="Tablanormal"/>
    <w:uiPriority w:val="49"/>
    <w:rsid w:val="00540EB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
    <w:name w:val="Tabla con cuadrícula1"/>
    <w:basedOn w:val="Tablanormal"/>
    <w:next w:val="Tablaconcuadrcula"/>
    <w:uiPriority w:val="59"/>
    <w:rsid w:val="00AA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0"/>
    <w:qFormat/>
    <w:rsid w:val="00527C86"/>
    <w:pPr>
      <w:widowControl w:val="0"/>
      <w:autoSpaceDE w:val="0"/>
      <w:autoSpaceDN w:val="0"/>
      <w:spacing w:after="0" w:line="240" w:lineRule="auto"/>
      <w:jc w:val="center"/>
    </w:pPr>
    <w:rPr>
      <w:rFonts w:ascii="Arial" w:eastAsia="Times New Roman" w:hAnsi="Arial" w:cs="Times New Roman"/>
      <w:b/>
      <w:bCs/>
      <w:sz w:val="28"/>
      <w:szCs w:val="28"/>
      <w:lang w:val="es-ES_tradnl" w:eastAsia="x-none"/>
    </w:rPr>
  </w:style>
  <w:style w:type="character" w:customStyle="1" w:styleId="TtuloCar">
    <w:name w:val="Título Car"/>
    <w:basedOn w:val="Fuentedeprrafopredeter"/>
    <w:link w:val="Ttulo"/>
    <w:uiPriority w:val="10"/>
    <w:rsid w:val="00527C86"/>
    <w:rPr>
      <w:rFonts w:ascii="Arial" w:eastAsia="Times New Roman" w:hAnsi="Arial" w:cs="Times New Roman"/>
      <w:b/>
      <w:bCs/>
      <w:sz w:val="28"/>
      <w:szCs w:val="28"/>
      <w:lang w:val="es-ES_tradnl" w:eastAsia="x-none"/>
    </w:rPr>
  </w:style>
  <w:style w:type="paragraph" w:styleId="Textodeglobo">
    <w:name w:val="Balloon Text"/>
    <w:basedOn w:val="Normal"/>
    <w:link w:val="TextodegloboCar"/>
    <w:semiHidden/>
    <w:rsid w:val="00F10A7C"/>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semiHidden/>
    <w:rsid w:val="00F10A7C"/>
    <w:rPr>
      <w:rFonts w:ascii="Tahoma" w:eastAsia="Times New Roman" w:hAnsi="Tahoma" w:cs="Times New Roman"/>
      <w:sz w:val="16"/>
      <w:szCs w:val="16"/>
      <w:lang w:eastAsia="es-ES"/>
    </w:rPr>
  </w:style>
  <w:style w:type="table" w:customStyle="1" w:styleId="Tabladecuadrcula4-nfasis61">
    <w:name w:val="Tabla de cuadrícula 4 - Énfasis 61"/>
    <w:basedOn w:val="Tablanormal"/>
    <w:uiPriority w:val="49"/>
    <w:rsid w:val="000936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11">
    <w:name w:val="Tabla de cuadrícula 5 oscura - Énfasis 11"/>
    <w:basedOn w:val="Tablanormal"/>
    <w:uiPriority w:val="50"/>
    <w:rsid w:val="00825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5oscura-nfasis31">
    <w:name w:val="Tabla de cuadrícula 5 oscura - Énfasis 31"/>
    <w:basedOn w:val="Tablanormal"/>
    <w:uiPriority w:val="50"/>
    <w:rsid w:val="00825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5oscura-nfasis61">
    <w:name w:val="Tabla de cuadrícula 5 oscura - Énfasis 61"/>
    <w:basedOn w:val="Tablanormal"/>
    <w:uiPriority w:val="50"/>
    <w:rsid w:val="00825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5oscura-nfasis41">
    <w:name w:val="Tabla de cuadrícula 5 oscura - Énfasis 41"/>
    <w:basedOn w:val="Tablanormal"/>
    <w:uiPriority w:val="50"/>
    <w:rsid w:val="00825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21">
    <w:name w:val="Tabla de cuadrícula 5 oscura - Énfasis 21"/>
    <w:basedOn w:val="Tablanormal"/>
    <w:uiPriority w:val="50"/>
    <w:rsid w:val="00825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3">
    <w:name w:val="Tabla con cuadrícula3"/>
    <w:basedOn w:val="Tablanormal"/>
    <w:next w:val="Tablaconcuadrcula"/>
    <w:uiPriority w:val="39"/>
    <w:rsid w:val="0009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872EEB"/>
    <w:pPr>
      <w:spacing w:after="120" w:line="276" w:lineRule="auto"/>
      <w:ind w:left="357"/>
    </w:pPr>
  </w:style>
  <w:style w:type="character" w:customStyle="1" w:styleId="TextoindependienteCar">
    <w:name w:val="Texto independiente Car"/>
    <w:basedOn w:val="Fuentedeprrafopredeter"/>
    <w:link w:val="Textoindependiente"/>
    <w:uiPriority w:val="99"/>
    <w:rsid w:val="00872EEB"/>
  </w:style>
  <w:style w:type="character" w:customStyle="1" w:styleId="apple-converted-space">
    <w:name w:val="apple-converted-space"/>
    <w:basedOn w:val="Fuentedeprrafopredeter"/>
    <w:rsid w:val="00872EEB"/>
  </w:style>
  <w:style w:type="paragraph" w:customStyle="1" w:styleId="TableParagraph">
    <w:name w:val="Table Paragraph"/>
    <w:basedOn w:val="Normal"/>
    <w:uiPriority w:val="1"/>
    <w:qFormat/>
    <w:rsid w:val="008A585F"/>
    <w:pPr>
      <w:widowControl w:val="0"/>
      <w:spacing w:after="0" w:line="240" w:lineRule="auto"/>
    </w:pPr>
    <w:rPr>
      <w:rFonts w:ascii="Arial Narrow" w:eastAsia="Arial Narrow" w:hAnsi="Arial Narrow" w:cs="Arial Narrow"/>
      <w:lang w:val="en-US"/>
    </w:rPr>
  </w:style>
  <w:style w:type="table" w:styleId="Sombreadomedio1-nfasis1">
    <w:name w:val="Medium Shading 1 Accent 1"/>
    <w:basedOn w:val="Tablanormal"/>
    <w:uiPriority w:val="63"/>
    <w:rsid w:val="008A585F"/>
    <w:pPr>
      <w:spacing w:after="0" w:line="240" w:lineRule="auto"/>
      <w:ind w:left="357"/>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EA10F8"/>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D37C95"/>
    <w:pPr>
      <w:tabs>
        <w:tab w:val="left" w:pos="440"/>
        <w:tab w:val="right" w:leader="dot" w:pos="8828"/>
      </w:tabs>
      <w:spacing w:after="0" w:line="240" w:lineRule="auto"/>
    </w:pPr>
  </w:style>
  <w:style w:type="paragraph" w:styleId="TtuloTDC">
    <w:name w:val="TOC Heading"/>
    <w:basedOn w:val="Ttulo1"/>
    <w:next w:val="Normal"/>
    <w:uiPriority w:val="39"/>
    <w:unhideWhenUsed/>
    <w:qFormat/>
    <w:rsid w:val="000A7806"/>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DC4">
    <w:name w:val="toc 4"/>
    <w:basedOn w:val="Normal"/>
    <w:next w:val="Normal"/>
    <w:autoRedefine/>
    <w:uiPriority w:val="39"/>
    <w:unhideWhenUsed/>
    <w:rsid w:val="00B82E08"/>
    <w:pPr>
      <w:spacing w:after="100"/>
      <w:ind w:left="660"/>
    </w:pPr>
    <w:rPr>
      <w:rFonts w:eastAsiaTheme="minorEastAsia"/>
      <w:lang w:val="es-ES" w:eastAsia="es-ES"/>
    </w:rPr>
  </w:style>
  <w:style w:type="paragraph" w:styleId="TDC5">
    <w:name w:val="toc 5"/>
    <w:basedOn w:val="Normal"/>
    <w:next w:val="Normal"/>
    <w:autoRedefine/>
    <w:uiPriority w:val="39"/>
    <w:unhideWhenUsed/>
    <w:rsid w:val="00B82E08"/>
    <w:pPr>
      <w:spacing w:after="100"/>
      <w:ind w:left="880"/>
    </w:pPr>
    <w:rPr>
      <w:rFonts w:eastAsiaTheme="minorEastAsia"/>
      <w:lang w:val="es-ES" w:eastAsia="es-ES"/>
    </w:rPr>
  </w:style>
  <w:style w:type="paragraph" w:styleId="TDC6">
    <w:name w:val="toc 6"/>
    <w:basedOn w:val="Normal"/>
    <w:next w:val="Normal"/>
    <w:autoRedefine/>
    <w:uiPriority w:val="39"/>
    <w:unhideWhenUsed/>
    <w:rsid w:val="00B82E08"/>
    <w:pPr>
      <w:spacing w:after="100"/>
      <w:ind w:left="1100"/>
    </w:pPr>
    <w:rPr>
      <w:rFonts w:eastAsiaTheme="minorEastAsia"/>
      <w:lang w:val="es-ES" w:eastAsia="es-ES"/>
    </w:rPr>
  </w:style>
  <w:style w:type="paragraph" w:styleId="TDC7">
    <w:name w:val="toc 7"/>
    <w:basedOn w:val="Normal"/>
    <w:next w:val="Normal"/>
    <w:autoRedefine/>
    <w:uiPriority w:val="39"/>
    <w:unhideWhenUsed/>
    <w:rsid w:val="00B82E08"/>
    <w:pPr>
      <w:spacing w:after="100"/>
      <w:ind w:left="1320"/>
    </w:pPr>
    <w:rPr>
      <w:rFonts w:eastAsiaTheme="minorEastAsia"/>
      <w:lang w:val="es-ES" w:eastAsia="es-ES"/>
    </w:rPr>
  </w:style>
  <w:style w:type="paragraph" w:styleId="TDC8">
    <w:name w:val="toc 8"/>
    <w:basedOn w:val="Normal"/>
    <w:next w:val="Normal"/>
    <w:autoRedefine/>
    <w:uiPriority w:val="39"/>
    <w:unhideWhenUsed/>
    <w:rsid w:val="00B82E08"/>
    <w:pPr>
      <w:spacing w:after="100"/>
      <w:ind w:left="1540"/>
    </w:pPr>
    <w:rPr>
      <w:rFonts w:eastAsiaTheme="minorEastAsia"/>
      <w:lang w:val="es-ES" w:eastAsia="es-ES"/>
    </w:rPr>
  </w:style>
  <w:style w:type="paragraph" w:styleId="TDC9">
    <w:name w:val="toc 9"/>
    <w:basedOn w:val="Normal"/>
    <w:next w:val="Normal"/>
    <w:autoRedefine/>
    <w:uiPriority w:val="39"/>
    <w:unhideWhenUsed/>
    <w:rsid w:val="00B82E08"/>
    <w:pPr>
      <w:spacing w:after="100"/>
      <w:ind w:left="1760"/>
    </w:pPr>
    <w:rPr>
      <w:rFonts w:eastAsiaTheme="minorEastAsia"/>
      <w:lang w:val="es-ES" w:eastAsia="es-ES"/>
    </w:rPr>
  </w:style>
  <w:style w:type="character" w:styleId="Refdecomentario">
    <w:name w:val="annotation reference"/>
    <w:basedOn w:val="Fuentedeprrafopredeter"/>
    <w:uiPriority w:val="99"/>
    <w:semiHidden/>
    <w:unhideWhenUsed/>
    <w:rsid w:val="00EE1B70"/>
    <w:rPr>
      <w:sz w:val="16"/>
      <w:szCs w:val="16"/>
    </w:rPr>
  </w:style>
  <w:style w:type="paragraph" w:styleId="Textocomentario">
    <w:name w:val="annotation text"/>
    <w:basedOn w:val="Normal"/>
    <w:link w:val="TextocomentarioCar"/>
    <w:uiPriority w:val="99"/>
    <w:semiHidden/>
    <w:unhideWhenUsed/>
    <w:rsid w:val="00EE1B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1B70"/>
    <w:rPr>
      <w:sz w:val="20"/>
      <w:szCs w:val="20"/>
    </w:rPr>
  </w:style>
  <w:style w:type="paragraph" w:styleId="Asuntodelcomentario">
    <w:name w:val="annotation subject"/>
    <w:basedOn w:val="Textocomentario"/>
    <w:next w:val="Textocomentario"/>
    <w:link w:val="AsuntodelcomentarioCar"/>
    <w:uiPriority w:val="99"/>
    <w:semiHidden/>
    <w:unhideWhenUsed/>
    <w:rsid w:val="00EE1B70"/>
    <w:rPr>
      <w:b/>
      <w:bCs/>
    </w:rPr>
  </w:style>
  <w:style w:type="character" w:customStyle="1" w:styleId="AsuntodelcomentarioCar">
    <w:name w:val="Asunto del comentario Car"/>
    <w:basedOn w:val="TextocomentarioCar"/>
    <w:link w:val="Asuntodelcomentario"/>
    <w:uiPriority w:val="99"/>
    <w:semiHidden/>
    <w:rsid w:val="00EE1B70"/>
    <w:rPr>
      <w:b/>
      <w:bCs/>
      <w:sz w:val="20"/>
      <w:szCs w:val="20"/>
    </w:rPr>
  </w:style>
  <w:style w:type="character" w:styleId="Mencinsinresolver">
    <w:name w:val="Unresolved Mention"/>
    <w:basedOn w:val="Fuentedeprrafopredeter"/>
    <w:uiPriority w:val="99"/>
    <w:semiHidden/>
    <w:unhideWhenUsed/>
    <w:rsid w:val="00F722AA"/>
    <w:rPr>
      <w:color w:val="808080"/>
      <w:shd w:val="clear" w:color="auto" w:fill="E6E6E6"/>
    </w:rPr>
  </w:style>
  <w:style w:type="paragraph" w:styleId="Tabladeilustraciones">
    <w:name w:val="table of figures"/>
    <w:basedOn w:val="Normal"/>
    <w:next w:val="Normal"/>
    <w:uiPriority w:val="99"/>
    <w:unhideWhenUsed/>
    <w:rsid w:val="00650581"/>
    <w:pPr>
      <w:spacing w:after="0"/>
      <w:ind w:left="440" w:hanging="440"/>
    </w:pPr>
    <w:rPr>
      <w:b/>
      <w:bCs/>
      <w:sz w:val="20"/>
      <w:szCs w:val="20"/>
    </w:rPr>
  </w:style>
  <w:style w:type="paragraph" w:customStyle="1" w:styleId="SubtituloguiaUNP">
    <w:name w:val="Subtitulo guia UNP"/>
    <w:basedOn w:val="Normal"/>
    <w:autoRedefine/>
    <w:qFormat/>
    <w:rsid w:val="006D73F8"/>
    <w:pPr>
      <w:spacing w:after="0" w:line="240" w:lineRule="auto"/>
    </w:pPr>
    <w:rPr>
      <w:rFonts w:ascii="Arial" w:hAnsi="Arial" w:cs="Arial"/>
      <w:color w:val="385623" w:themeColor="accent6" w:themeShade="80"/>
      <w:sz w:val="28"/>
      <w:szCs w:val="28"/>
      <w:lang w:val="es-ES"/>
    </w:rPr>
  </w:style>
  <w:style w:type="character" w:styleId="Nmerodepgina">
    <w:name w:val="page number"/>
    <w:basedOn w:val="Fuentedeprrafopredeter"/>
    <w:uiPriority w:val="99"/>
    <w:semiHidden/>
    <w:unhideWhenUsed/>
    <w:rsid w:val="00E31041"/>
  </w:style>
  <w:style w:type="paragraph" w:customStyle="1" w:styleId="TituloguiaUNP">
    <w:name w:val="Titulo guia UNP"/>
    <w:basedOn w:val="Normal"/>
    <w:autoRedefine/>
    <w:qFormat/>
    <w:rsid w:val="007E40EC"/>
    <w:pPr>
      <w:spacing w:after="0" w:line="240" w:lineRule="auto"/>
      <w:ind w:right="-518"/>
    </w:pPr>
    <w:rPr>
      <w:rFonts w:ascii="Arial" w:hAnsi="Arial" w:cs="Arial"/>
      <w:color w:val="385623" w:themeColor="accent6" w:themeShade="80"/>
      <w:sz w:val="70"/>
      <w:szCs w:val="70"/>
      <w:lang w:val="es-ES"/>
    </w:rPr>
  </w:style>
  <w:style w:type="paragraph" w:styleId="Descripcin">
    <w:name w:val="caption"/>
    <w:basedOn w:val="Normal"/>
    <w:next w:val="Normal"/>
    <w:uiPriority w:val="35"/>
    <w:unhideWhenUsed/>
    <w:qFormat/>
    <w:rsid w:val="008407B3"/>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F2247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22473"/>
    <w:rPr>
      <w:rFonts w:ascii="Calibri" w:eastAsia="Calibri" w:hAnsi="Calibri" w:cs="Times New Roman"/>
      <w:sz w:val="20"/>
      <w:szCs w:val="20"/>
    </w:rPr>
  </w:style>
  <w:style w:type="character" w:styleId="Refdenotaalpie">
    <w:name w:val="footnote reference"/>
    <w:uiPriority w:val="99"/>
    <w:unhideWhenUsed/>
    <w:rsid w:val="00F22473"/>
    <w:rPr>
      <w:vertAlign w:val="superscript"/>
    </w:rPr>
  </w:style>
  <w:style w:type="character" w:customStyle="1" w:styleId="eop">
    <w:name w:val="eop"/>
    <w:basedOn w:val="Fuentedeprrafopredeter"/>
    <w:rsid w:val="004E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618">
      <w:bodyDiv w:val="1"/>
      <w:marLeft w:val="0"/>
      <w:marRight w:val="0"/>
      <w:marTop w:val="0"/>
      <w:marBottom w:val="0"/>
      <w:divBdr>
        <w:top w:val="none" w:sz="0" w:space="0" w:color="auto"/>
        <w:left w:val="none" w:sz="0" w:space="0" w:color="auto"/>
        <w:bottom w:val="none" w:sz="0" w:space="0" w:color="auto"/>
        <w:right w:val="none" w:sz="0" w:space="0" w:color="auto"/>
      </w:divBdr>
    </w:div>
    <w:div w:id="243298382">
      <w:bodyDiv w:val="1"/>
      <w:marLeft w:val="0"/>
      <w:marRight w:val="0"/>
      <w:marTop w:val="0"/>
      <w:marBottom w:val="0"/>
      <w:divBdr>
        <w:top w:val="none" w:sz="0" w:space="0" w:color="auto"/>
        <w:left w:val="none" w:sz="0" w:space="0" w:color="auto"/>
        <w:bottom w:val="none" w:sz="0" w:space="0" w:color="auto"/>
        <w:right w:val="none" w:sz="0" w:space="0" w:color="auto"/>
      </w:divBdr>
    </w:div>
    <w:div w:id="284702056">
      <w:bodyDiv w:val="1"/>
      <w:marLeft w:val="0"/>
      <w:marRight w:val="0"/>
      <w:marTop w:val="0"/>
      <w:marBottom w:val="0"/>
      <w:divBdr>
        <w:top w:val="none" w:sz="0" w:space="0" w:color="auto"/>
        <w:left w:val="none" w:sz="0" w:space="0" w:color="auto"/>
        <w:bottom w:val="none" w:sz="0" w:space="0" w:color="auto"/>
        <w:right w:val="none" w:sz="0" w:space="0" w:color="auto"/>
      </w:divBdr>
      <w:divsChild>
        <w:div w:id="637996305">
          <w:marLeft w:val="0"/>
          <w:marRight w:val="0"/>
          <w:marTop w:val="0"/>
          <w:marBottom w:val="0"/>
          <w:divBdr>
            <w:top w:val="none" w:sz="0" w:space="0" w:color="auto"/>
            <w:left w:val="none" w:sz="0" w:space="0" w:color="auto"/>
            <w:bottom w:val="none" w:sz="0" w:space="0" w:color="auto"/>
            <w:right w:val="none" w:sz="0" w:space="0" w:color="auto"/>
          </w:divBdr>
        </w:div>
        <w:div w:id="1037313487">
          <w:marLeft w:val="0"/>
          <w:marRight w:val="0"/>
          <w:marTop w:val="0"/>
          <w:marBottom w:val="0"/>
          <w:divBdr>
            <w:top w:val="none" w:sz="0" w:space="0" w:color="auto"/>
            <w:left w:val="none" w:sz="0" w:space="0" w:color="auto"/>
            <w:bottom w:val="none" w:sz="0" w:space="0" w:color="auto"/>
            <w:right w:val="none" w:sz="0" w:space="0" w:color="auto"/>
          </w:divBdr>
        </w:div>
        <w:div w:id="1410925637">
          <w:marLeft w:val="0"/>
          <w:marRight w:val="0"/>
          <w:marTop w:val="0"/>
          <w:marBottom w:val="0"/>
          <w:divBdr>
            <w:top w:val="none" w:sz="0" w:space="0" w:color="auto"/>
            <w:left w:val="none" w:sz="0" w:space="0" w:color="auto"/>
            <w:bottom w:val="none" w:sz="0" w:space="0" w:color="auto"/>
            <w:right w:val="none" w:sz="0" w:space="0" w:color="auto"/>
          </w:divBdr>
        </w:div>
        <w:div w:id="1635021531">
          <w:marLeft w:val="0"/>
          <w:marRight w:val="0"/>
          <w:marTop w:val="0"/>
          <w:marBottom w:val="0"/>
          <w:divBdr>
            <w:top w:val="none" w:sz="0" w:space="0" w:color="auto"/>
            <w:left w:val="none" w:sz="0" w:space="0" w:color="auto"/>
            <w:bottom w:val="none" w:sz="0" w:space="0" w:color="auto"/>
            <w:right w:val="none" w:sz="0" w:space="0" w:color="auto"/>
          </w:divBdr>
        </w:div>
        <w:div w:id="2069527143">
          <w:marLeft w:val="0"/>
          <w:marRight w:val="0"/>
          <w:marTop w:val="0"/>
          <w:marBottom w:val="0"/>
          <w:divBdr>
            <w:top w:val="none" w:sz="0" w:space="0" w:color="auto"/>
            <w:left w:val="none" w:sz="0" w:space="0" w:color="auto"/>
            <w:bottom w:val="none" w:sz="0" w:space="0" w:color="auto"/>
            <w:right w:val="none" w:sz="0" w:space="0" w:color="auto"/>
          </w:divBdr>
        </w:div>
      </w:divsChild>
    </w:div>
    <w:div w:id="637150205">
      <w:bodyDiv w:val="1"/>
      <w:marLeft w:val="0"/>
      <w:marRight w:val="0"/>
      <w:marTop w:val="0"/>
      <w:marBottom w:val="0"/>
      <w:divBdr>
        <w:top w:val="none" w:sz="0" w:space="0" w:color="auto"/>
        <w:left w:val="none" w:sz="0" w:space="0" w:color="auto"/>
        <w:bottom w:val="none" w:sz="0" w:space="0" w:color="auto"/>
        <w:right w:val="none" w:sz="0" w:space="0" w:color="auto"/>
      </w:divBdr>
      <w:divsChild>
        <w:div w:id="1436561552">
          <w:marLeft w:val="547"/>
          <w:marRight w:val="0"/>
          <w:marTop w:val="0"/>
          <w:marBottom w:val="0"/>
          <w:divBdr>
            <w:top w:val="none" w:sz="0" w:space="0" w:color="auto"/>
            <w:left w:val="none" w:sz="0" w:space="0" w:color="auto"/>
            <w:bottom w:val="none" w:sz="0" w:space="0" w:color="auto"/>
            <w:right w:val="none" w:sz="0" w:space="0" w:color="auto"/>
          </w:divBdr>
        </w:div>
      </w:divsChild>
    </w:div>
    <w:div w:id="641690970">
      <w:bodyDiv w:val="1"/>
      <w:marLeft w:val="0"/>
      <w:marRight w:val="0"/>
      <w:marTop w:val="0"/>
      <w:marBottom w:val="0"/>
      <w:divBdr>
        <w:top w:val="none" w:sz="0" w:space="0" w:color="auto"/>
        <w:left w:val="none" w:sz="0" w:space="0" w:color="auto"/>
        <w:bottom w:val="none" w:sz="0" w:space="0" w:color="auto"/>
        <w:right w:val="none" w:sz="0" w:space="0" w:color="auto"/>
      </w:divBdr>
      <w:divsChild>
        <w:div w:id="1448698710">
          <w:marLeft w:val="0"/>
          <w:marRight w:val="0"/>
          <w:marTop w:val="0"/>
          <w:marBottom w:val="0"/>
          <w:divBdr>
            <w:top w:val="none" w:sz="0" w:space="0" w:color="auto"/>
            <w:left w:val="none" w:sz="0" w:space="0" w:color="auto"/>
            <w:bottom w:val="none" w:sz="0" w:space="0" w:color="auto"/>
            <w:right w:val="none" w:sz="0" w:space="0" w:color="auto"/>
          </w:divBdr>
        </w:div>
        <w:div w:id="1830442902">
          <w:marLeft w:val="0"/>
          <w:marRight w:val="0"/>
          <w:marTop w:val="0"/>
          <w:marBottom w:val="0"/>
          <w:divBdr>
            <w:top w:val="none" w:sz="0" w:space="0" w:color="auto"/>
            <w:left w:val="none" w:sz="0" w:space="0" w:color="auto"/>
            <w:bottom w:val="none" w:sz="0" w:space="0" w:color="auto"/>
            <w:right w:val="none" w:sz="0" w:space="0" w:color="auto"/>
          </w:divBdr>
        </w:div>
      </w:divsChild>
    </w:div>
    <w:div w:id="655687964">
      <w:bodyDiv w:val="1"/>
      <w:marLeft w:val="0"/>
      <w:marRight w:val="0"/>
      <w:marTop w:val="0"/>
      <w:marBottom w:val="0"/>
      <w:divBdr>
        <w:top w:val="none" w:sz="0" w:space="0" w:color="auto"/>
        <w:left w:val="none" w:sz="0" w:space="0" w:color="auto"/>
        <w:bottom w:val="none" w:sz="0" w:space="0" w:color="auto"/>
        <w:right w:val="none" w:sz="0" w:space="0" w:color="auto"/>
      </w:divBdr>
      <w:divsChild>
        <w:div w:id="190266567">
          <w:marLeft w:val="446"/>
          <w:marRight w:val="0"/>
          <w:marTop w:val="0"/>
          <w:marBottom w:val="0"/>
          <w:divBdr>
            <w:top w:val="none" w:sz="0" w:space="0" w:color="auto"/>
            <w:left w:val="none" w:sz="0" w:space="0" w:color="auto"/>
            <w:bottom w:val="none" w:sz="0" w:space="0" w:color="auto"/>
            <w:right w:val="none" w:sz="0" w:space="0" w:color="auto"/>
          </w:divBdr>
        </w:div>
      </w:divsChild>
    </w:div>
    <w:div w:id="894657236">
      <w:bodyDiv w:val="1"/>
      <w:marLeft w:val="0"/>
      <w:marRight w:val="0"/>
      <w:marTop w:val="0"/>
      <w:marBottom w:val="0"/>
      <w:divBdr>
        <w:top w:val="none" w:sz="0" w:space="0" w:color="auto"/>
        <w:left w:val="none" w:sz="0" w:space="0" w:color="auto"/>
        <w:bottom w:val="none" w:sz="0" w:space="0" w:color="auto"/>
        <w:right w:val="none" w:sz="0" w:space="0" w:color="auto"/>
      </w:divBdr>
      <w:divsChild>
        <w:div w:id="230427557">
          <w:marLeft w:val="0"/>
          <w:marRight w:val="0"/>
          <w:marTop w:val="0"/>
          <w:marBottom w:val="0"/>
          <w:divBdr>
            <w:top w:val="none" w:sz="0" w:space="0" w:color="auto"/>
            <w:left w:val="none" w:sz="0" w:space="0" w:color="auto"/>
            <w:bottom w:val="none" w:sz="0" w:space="0" w:color="auto"/>
            <w:right w:val="none" w:sz="0" w:space="0" w:color="auto"/>
          </w:divBdr>
        </w:div>
        <w:div w:id="1848521520">
          <w:marLeft w:val="0"/>
          <w:marRight w:val="0"/>
          <w:marTop w:val="0"/>
          <w:marBottom w:val="0"/>
          <w:divBdr>
            <w:top w:val="none" w:sz="0" w:space="0" w:color="auto"/>
            <w:left w:val="none" w:sz="0" w:space="0" w:color="auto"/>
            <w:bottom w:val="none" w:sz="0" w:space="0" w:color="auto"/>
            <w:right w:val="none" w:sz="0" w:space="0" w:color="auto"/>
          </w:divBdr>
        </w:div>
      </w:divsChild>
    </w:div>
    <w:div w:id="1014065371">
      <w:bodyDiv w:val="1"/>
      <w:marLeft w:val="0"/>
      <w:marRight w:val="0"/>
      <w:marTop w:val="0"/>
      <w:marBottom w:val="0"/>
      <w:divBdr>
        <w:top w:val="none" w:sz="0" w:space="0" w:color="auto"/>
        <w:left w:val="none" w:sz="0" w:space="0" w:color="auto"/>
        <w:bottom w:val="none" w:sz="0" w:space="0" w:color="auto"/>
        <w:right w:val="none" w:sz="0" w:space="0" w:color="auto"/>
      </w:divBdr>
    </w:div>
    <w:div w:id="1096362032">
      <w:bodyDiv w:val="1"/>
      <w:marLeft w:val="0"/>
      <w:marRight w:val="0"/>
      <w:marTop w:val="0"/>
      <w:marBottom w:val="0"/>
      <w:divBdr>
        <w:top w:val="none" w:sz="0" w:space="0" w:color="auto"/>
        <w:left w:val="none" w:sz="0" w:space="0" w:color="auto"/>
        <w:bottom w:val="none" w:sz="0" w:space="0" w:color="auto"/>
        <w:right w:val="none" w:sz="0" w:space="0" w:color="auto"/>
      </w:divBdr>
    </w:div>
    <w:div w:id="1103695906">
      <w:bodyDiv w:val="1"/>
      <w:marLeft w:val="0"/>
      <w:marRight w:val="0"/>
      <w:marTop w:val="0"/>
      <w:marBottom w:val="0"/>
      <w:divBdr>
        <w:top w:val="none" w:sz="0" w:space="0" w:color="auto"/>
        <w:left w:val="none" w:sz="0" w:space="0" w:color="auto"/>
        <w:bottom w:val="none" w:sz="0" w:space="0" w:color="auto"/>
        <w:right w:val="none" w:sz="0" w:space="0" w:color="auto"/>
      </w:divBdr>
    </w:div>
    <w:div w:id="1239899789">
      <w:bodyDiv w:val="1"/>
      <w:marLeft w:val="0"/>
      <w:marRight w:val="0"/>
      <w:marTop w:val="0"/>
      <w:marBottom w:val="0"/>
      <w:divBdr>
        <w:top w:val="none" w:sz="0" w:space="0" w:color="auto"/>
        <w:left w:val="none" w:sz="0" w:space="0" w:color="auto"/>
        <w:bottom w:val="none" w:sz="0" w:space="0" w:color="auto"/>
        <w:right w:val="none" w:sz="0" w:space="0" w:color="auto"/>
      </w:divBdr>
      <w:divsChild>
        <w:div w:id="528566662">
          <w:marLeft w:val="547"/>
          <w:marRight w:val="0"/>
          <w:marTop w:val="0"/>
          <w:marBottom w:val="0"/>
          <w:divBdr>
            <w:top w:val="none" w:sz="0" w:space="0" w:color="auto"/>
            <w:left w:val="none" w:sz="0" w:space="0" w:color="auto"/>
            <w:bottom w:val="none" w:sz="0" w:space="0" w:color="auto"/>
            <w:right w:val="none" w:sz="0" w:space="0" w:color="auto"/>
          </w:divBdr>
        </w:div>
      </w:divsChild>
    </w:div>
    <w:div w:id="1261259845">
      <w:bodyDiv w:val="1"/>
      <w:marLeft w:val="0"/>
      <w:marRight w:val="0"/>
      <w:marTop w:val="0"/>
      <w:marBottom w:val="0"/>
      <w:divBdr>
        <w:top w:val="none" w:sz="0" w:space="0" w:color="auto"/>
        <w:left w:val="none" w:sz="0" w:space="0" w:color="auto"/>
        <w:bottom w:val="none" w:sz="0" w:space="0" w:color="auto"/>
        <w:right w:val="none" w:sz="0" w:space="0" w:color="auto"/>
      </w:divBdr>
      <w:divsChild>
        <w:div w:id="1150370783">
          <w:marLeft w:val="547"/>
          <w:marRight w:val="0"/>
          <w:marTop w:val="0"/>
          <w:marBottom w:val="0"/>
          <w:divBdr>
            <w:top w:val="none" w:sz="0" w:space="0" w:color="auto"/>
            <w:left w:val="none" w:sz="0" w:space="0" w:color="auto"/>
            <w:bottom w:val="none" w:sz="0" w:space="0" w:color="auto"/>
            <w:right w:val="none" w:sz="0" w:space="0" w:color="auto"/>
          </w:divBdr>
        </w:div>
      </w:divsChild>
    </w:div>
    <w:div w:id="1289972215">
      <w:bodyDiv w:val="1"/>
      <w:marLeft w:val="0"/>
      <w:marRight w:val="0"/>
      <w:marTop w:val="0"/>
      <w:marBottom w:val="0"/>
      <w:divBdr>
        <w:top w:val="none" w:sz="0" w:space="0" w:color="auto"/>
        <w:left w:val="none" w:sz="0" w:space="0" w:color="auto"/>
        <w:bottom w:val="none" w:sz="0" w:space="0" w:color="auto"/>
        <w:right w:val="none" w:sz="0" w:space="0" w:color="auto"/>
      </w:divBdr>
    </w:div>
    <w:div w:id="1297182276">
      <w:bodyDiv w:val="1"/>
      <w:marLeft w:val="0"/>
      <w:marRight w:val="0"/>
      <w:marTop w:val="0"/>
      <w:marBottom w:val="0"/>
      <w:divBdr>
        <w:top w:val="none" w:sz="0" w:space="0" w:color="auto"/>
        <w:left w:val="none" w:sz="0" w:space="0" w:color="auto"/>
        <w:bottom w:val="none" w:sz="0" w:space="0" w:color="auto"/>
        <w:right w:val="none" w:sz="0" w:space="0" w:color="auto"/>
      </w:divBdr>
    </w:div>
    <w:div w:id="1312127868">
      <w:bodyDiv w:val="1"/>
      <w:marLeft w:val="0"/>
      <w:marRight w:val="0"/>
      <w:marTop w:val="0"/>
      <w:marBottom w:val="0"/>
      <w:divBdr>
        <w:top w:val="none" w:sz="0" w:space="0" w:color="auto"/>
        <w:left w:val="none" w:sz="0" w:space="0" w:color="auto"/>
        <w:bottom w:val="none" w:sz="0" w:space="0" w:color="auto"/>
        <w:right w:val="none" w:sz="0" w:space="0" w:color="auto"/>
      </w:divBdr>
    </w:div>
    <w:div w:id="1356005865">
      <w:bodyDiv w:val="1"/>
      <w:marLeft w:val="0"/>
      <w:marRight w:val="0"/>
      <w:marTop w:val="0"/>
      <w:marBottom w:val="0"/>
      <w:divBdr>
        <w:top w:val="none" w:sz="0" w:space="0" w:color="auto"/>
        <w:left w:val="none" w:sz="0" w:space="0" w:color="auto"/>
        <w:bottom w:val="none" w:sz="0" w:space="0" w:color="auto"/>
        <w:right w:val="none" w:sz="0" w:space="0" w:color="auto"/>
      </w:divBdr>
      <w:divsChild>
        <w:div w:id="1149320772">
          <w:marLeft w:val="547"/>
          <w:marRight w:val="0"/>
          <w:marTop w:val="0"/>
          <w:marBottom w:val="0"/>
          <w:divBdr>
            <w:top w:val="none" w:sz="0" w:space="0" w:color="auto"/>
            <w:left w:val="none" w:sz="0" w:space="0" w:color="auto"/>
            <w:bottom w:val="none" w:sz="0" w:space="0" w:color="auto"/>
            <w:right w:val="none" w:sz="0" w:space="0" w:color="auto"/>
          </w:divBdr>
        </w:div>
      </w:divsChild>
    </w:div>
    <w:div w:id="1401977101">
      <w:bodyDiv w:val="1"/>
      <w:marLeft w:val="0"/>
      <w:marRight w:val="0"/>
      <w:marTop w:val="0"/>
      <w:marBottom w:val="0"/>
      <w:divBdr>
        <w:top w:val="none" w:sz="0" w:space="0" w:color="auto"/>
        <w:left w:val="none" w:sz="0" w:space="0" w:color="auto"/>
        <w:bottom w:val="none" w:sz="0" w:space="0" w:color="auto"/>
        <w:right w:val="none" w:sz="0" w:space="0" w:color="auto"/>
      </w:divBdr>
      <w:divsChild>
        <w:div w:id="252325112">
          <w:marLeft w:val="0"/>
          <w:marRight w:val="0"/>
          <w:marTop w:val="0"/>
          <w:marBottom w:val="0"/>
          <w:divBdr>
            <w:top w:val="none" w:sz="0" w:space="0" w:color="auto"/>
            <w:left w:val="none" w:sz="0" w:space="0" w:color="auto"/>
            <w:bottom w:val="none" w:sz="0" w:space="0" w:color="auto"/>
            <w:right w:val="none" w:sz="0" w:space="0" w:color="auto"/>
          </w:divBdr>
        </w:div>
        <w:div w:id="1622809148">
          <w:marLeft w:val="0"/>
          <w:marRight w:val="0"/>
          <w:marTop w:val="0"/>
          <w:marBottom w:val="0"/>
          <w:divBdr>
            <w:top w:val="none" w:sz="0" w:space="0" w:color="auto"/>
            <w:left w:val="none" w:sz="0" w:space="0" w:color="auto"/>
            <w:bottom w:val="none" w:sz="0" w:space="0" w:color="auto"/>
            <w:right w:val="none" w:sz="0" w:space="0" w:color="auto"/>
          </w:divBdr>
          <w:divsChild>
            <w:div w:id="20219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784">
      <w:bodyDiv w:val="1"/>
      <w:marLeft w:val="0"/>
      <w:marRight w:val="0"/>
      <w:marTop w:val="0"/>
      <w:marBottom w:val="0"/>
      <w:divBdr>
        <w:top w:val="none" w:sz="0" w:space="0" w:color="auto"/>
        <w:left w:val="none" w:sz="0" w:space="0" w:color="auto"/>
        <w:bottom w:val="none" w:sz="0" w:space="0" w:color="auto"/>
        <w:right w:val="none" w:sz="0" w:space="0" w:color="auto"/>
      </w:divBdr>
    </w:div>
    <w:div w:id="1566644686">
      <w:bodyDiv w:val="1"/>
      <w:marLeft w:val="0"/>
      <w:marRight w:val="0"/>
      <w:marTop w:val="0"/>
      <w:marBottom w:val="0"/>
      <w:divBdr>
        <w:top w:val="none" w:sz="0" w:space="0" w:color="auto"/>
        <w:left w:val="none" w:sz="0" w:space="0" w:color="auto"/>
        <w:bottom w:val="none" w:sz="0" w:space="0" w:color="auto"/>
        <w:right w:val="none" w:sz="0" w:space="0" w:color="auto"/>
      </w:divBdr>
      <w:divsChild>
        <w:div w:id="409158633">
          <w:marLeft w:val="547"/>
          <w:marRight w:val="0"/>
          <w:marTop w:val="0"/>
          <w:marBottom w:val="0"/>
          <w:divBdr>
            <w:top w:val="none" w:sz="0" w:space="0" w:color="auto"/>
            <w:left w:val="none" w:sz="0" w:space="0" w:color="auto"/>
            <w:bottom w:val="none" w:sz="0" w:space="0" w:color="auto"/>
            <w:right w:val="none" w:sz="0" w:space="0" w:color="auto"/>
          </w:divBdr>
        </w:div>
      </w:divsChild>
    </w:div>
    <w:div w:id="1609388100">
      <w:bodyDiv w:val="1"/>
      <w:marLeft w:val="0"/>
      <w:marRight w:val="0"/>
      <w:marTop w:val="0"/>
      <w:marBottom w:val="0"/>
      <w:divBdr>
        <w:top w:val="none" w:sz="0" w:space="0" w:color="auto"/>
        <w:left w:val="none" w:sz="0" w:space="0" w:color="auto"/>
        <w:bottom w:val="none" w:sz="0" w:space="0" w:color="auto"/>
        <w:right w:val="none" w:sz="0" w:space="0" w:color="auto"/>
      </w:divBdr>
    </w:div>
    <w:div w:id="1659142005">
      <w:bodyDiv w:val="1"/>
      <w:marLeft w:val="0"/>
      <w:marRight w:val="0"/>
      <w:marTop w:val="0"/>
      <w:marBottom w:val="0"/>
      <w:divBdr>
        <w:top w:val="none" w:sz="0" w:space="0" w:color="auto"/>
        <w:left w:val="none" w:sz="0" w:space="0" w:color="auto"/>
        <w:bottom w:val="none" w:sz="0" w:space="0" w:color="auto"/>
        <w:right w:val="none" w:sz="0" w:space="0" w:color="auto"/>
      </w:divBdr>
    </w:div>
    <w:div w:id="1786607798">
      <w:bodyDiv w:val="1"/>
      <w:marLeft w:val="0"/>
      <w:marRight w:val="0"/>
      <w:marTop w:val="0"/>
      <w:marBottom w:val="0"/>
      <w:divBdr>
        <w:top w:val="none" w:sz="0" w:space="0" w:color="auto"/>
        <w:left w:val="none" w:sz="0" w:space="0" w:color="auto"/>
        <w:bottom w:val="none" w:sz="0" w:space="0" w:color="auto"/>
        <w:right w:val="none" w:sz="0" w:space="0" w:color="auto"/>
      </w:divBdr>
    </w:div>
    <w:div w:id="1988393615">
      <w:bodyDiv w:val="1"/>
      <w:marLeft w:val="0"/>
      <w:marRight w:val="0"/>
      <w:marTop w:val="0"/>
      <w:marBottom w:val="0"/>
      <w:divBdr>
        <w:top w:val="none" w:sz="0" w:space="0" w:color="auto"/>
        <w:left w:val="none" w:sz="0" w:space="0" w:color="auto"/>
        <w:bottom w:val="none" w:sz="0" w:space="0" w:color="auto"/>
        <w:right w:val="none" w:sz="0" w:space="0" w:color="auto"/>
      </w:divBdr>
    </w:div>
    <w:div w:id="1990552820">
      <w:bodyDiv w:val="1"/>
      <w:marLeft w:val="0"/>
      <w:marRight w:val="0"/>
      <w:marTop w:val="0"/>
      <w:marBottom w:val="0"/>
      <w:divBdr>
        <w:top w:val="none" w:sz="0" w:space="0" w:color="auto"/>
        <w:left w:val="none" w:sz="0" w:space="0" w:color="auto"/>
        <w:bottom w:val="none" w:sz="0" w:space="0" w:color="auto"/>
        <w:right w:val="none" w:sz="0" w:space="0" w:color="auto"/>
      </w:divBdr>
    </w:div>
    <w:div w:id="2118593798">
      <w:bodyDiv w:val="1"/>
      <w:marLeft w:val="0"/>
      <w:marRight w:val="0"/>
      <w:marTop w:val="0"/>
      <w:marBottom w:val="0"/>
      <w:divBdr>
        <w:top w:val="none" w:sz="0" w:space="0" w:color="auto"/>
        <w:left w:val="none" w:sz="0" w:space="0" w:color="auto"/>
        <w:bottom w:val="none" w:sz="0" w:space="0" w:color="auto"/>
        <w:right w:val="none" w:sz="0" w:space="0" w:color="auto"/>
      </w:divBdr>
    </w:div>
    <w:div w:id="2138791716">
      <w:bodyDiv w:val="1"/>
      <w:marLeft w:val="0"/>
      <w:marRight w:val="0"/>
      <w:marTop w:val="0"/>
      <w:marBottom w:val="0"/>
      <w:divBdr>
        <w:top w:val="none" w:sz="0" w:space="0" w:color="auto"/>
        <w:left w:val="none" w:sz="0" w:space="0" w:color="auto"/>
        <w:bottom w:val="none" w:sz="0" w:space="0" w:color="auto"/>
        <w:right w:val="none" w:sz="0" w:space="0" w:color="auto"/>
      </w:divBdr>
    </w:div>
    <w:div w:id="2142724211">
      <w:bodyDiv w:val="1"/>
      <w:marLeft w:val="0"/>
      <w:marRight w:val="0"/>
      <w:marTop w:val="0"/>
      <w:marBottom w:val="0"/>
      <w:divBdr>
        <w:top w:val="none" w:sz="0" w:space="0" w:color="auto"/>
        <w:left w:val="none" w:sz="0" w:space="0" w:color="auto"/>
        <w:bottom w:val="none" w:sz="0" w:space="0" w:color="auto"/>
        <w:right w:val="none" w:sz="0" w:space="0" w:color="auto"/>
      </w:divBdr>
      <w:divsChild>
        <w:div w:id="2065712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ctualicese.com/normatividad/2010/01/21/decreto-135-de-21-01-2010/"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footer" Target="footer4.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a.gamez\Downloads\EstandaresMinimo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s-CO"/>
              <a:t>PORCENTAJE DE CALIFICACION POR CICLO</a:t>
            </a:r>
          </a:p>
        </c:rich>
      </c:tx>
      <c:overlay val="0"/>
    </c:title>
    <c:autoTitleDeleted val="0"/>
    <c:plotArea>
      <c:layout/>
      <c:radarChart>
        <c:radarStyle val="marker"/>
        <c:varyColors val="0"/>
        <c:ser>
          <c:idx val="0"/>
          <c:order val="0"/>
          <c:marker>
            <c:symbol val="none"/>
          </c:marker>
          <c:dLbls>
            <c:spPr>
              <a:noFill/>
              <a:ln>
                <a:noFill/>
              </a:ln>
              <a:effectLst/>
            </c:spPr>
            <c:showLegendKey val="0"/>
            <c:showVal val="0"/>
            <c:showCatName val="0"/>
            <c:showSerName val="0"/>
            <c:showPercent val="1"/>
            <c:showBubbleSize val="0"/>
            <c:separator>
</c:separator>
            <c:showLeaderLines val="0"/>
            <c:extLst>
              <c:ext xmlns:c15="http://schemas.microsoft.com/office/drawing/2012/chart" uri="{CE6537A1-D6FC-4f65-9D91-7224C49458BB}">
                <c15:showLeaderLines val="0"/>
              </c:ext>
            </c:extLst>
          </c:dLbls>
          <c:cat>
            <c:strRef>
              <c:f>Ciclos!$A$3:$A$6</c:f>
              <c:strCache>
                <c:ptCount val="4"/>
                <c:pt idx="0">
                  <c:v>PLANEAR</c:v>
                </c:pt>
                <c:pt idx="1">
                  <c:v>HACER</c:v>
                </c:pt>
                <c:pt idx="2">
                  <c:v>VERIFICAR</c:v>
                </c:pt>
                <c:pt idx="3">
                  <c:v>ACTUAR</c:v>
                </c:pt>
              </c:strCache>
            </c:strRef>
          </c:cat>
          <c:val>
            <c:numRef>
              <c:f>Ciclos!$C$3:$C$6</c:f>
              <c:numCache>
                <c:formatCode>General</c:formatCode>
                <c:ptCount val="4"/>
                <c:pt idx="0">
                  <c:v>96</c:v>
                </c:pt>
                <c:pt idx="1">
                  <c:v>100</c:v>
                </c:pt>
                <c:pt idx="2">
                  <c:v>100</c:v>
                </c:pt>
                <c:pt idx="3">
                  <c:v>100</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E9DB-47E2-827B-DAB438715C7E}"/>
            </c:ext>
          </c:extLst>
        </c:ser>
        <c:dLbls>
          <c:showLegendKey val="0"/>
          <c:showVal val="0"/>
          <c:showCatName val="0"/>
          <c:showSerName val="0"/>
          <c:showPercent val="1"/>
          <c:showBubbleSize val="0"/>
          <c:separator>
</c:separator>
        </c:dLbls>
        <c:axId val="1"/>
        <c:axId val="2"/>
      </c:radarChart>
      <c:catAx>
        <c:axId val="1"/>
        <c:scaling>
          <c:orientation val="minMax"/>
        </c:scaling>
        <c:delete val="0"/>
        <c:axPos val="b"/>
        <c:numFmt formatCode="General" sourceLinked="1"/>
        <c:majorTickMark val="cross"/>
        <c:minorTickMark val="cross"/>
        <c:tickLblPos val="nextTo"/>
        <c:crossAx val="2"/>
        <c:crosses val="autoZero"/>
        <c:auto val="1"/>
        <c:lblAlgn val="ctr"/>
        <c:lblOffset val="100"/>
        <c:noMultiLvlLbl val="1"/>
      </c:catAx>
      <c:valAx>
        <c:axId val="2"/>
        <c:scaling>
          <c:orientation val="minMax"/>
        </c:scaling>
        <c:delete val="0"/>
        <c:axPos val="l"/>
        <c:majorGridlines/>
        <c:numFmt formatCode="General" sourceLinked="1"/>
        <c:majorTickMark val="cross"/>
        <c:minorTickMark val="cross"/>
        <c:tickLblPos val="nextTo"/>
        <c:crossAx val="1"/>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fade4f8-6033-4f1b-a1e4-6663847a0f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4D02E276E095344A80437B86E4A9D6E" ma:contentTypeVersion="14" ma:contentTypeDescription="Crear nuevo documento." ma:contentTypeScope="" ma:versionID="69ee4e81e1dd3fdb0c873c637687eb78">
  <xsd:schema xmlns:xsd="http://www.w3.org/2001/XMLSchema" xmlns:xs="http://www.w3.org/2001/XMLSchema" xmlns:p="http://schemas.microsoft.com/office/2006/metadata/properties" xmlns:ns2="6fade4f8-6033-4f1b-a1e4-6663847a0f1b" xmlns:ns3="a1a78398-ea2e-43dc-9f2d-f80458270961" targetNamespace="http://schemas.microsoft.com/office/2006/metadata/properties" ma:root="true" ma:fieldsID="0e85ae96c32d24bb92b02e661f1e466c" ns2:_="" ns3:_="">
    <xsd:import namespace="6fade4f8-6033-4f1b-a1e4-6663847a0f1b"/>
    <xsd:import namespace="a1a78398-ea2e-43dc-9f2d-f80458270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de4f8-6033-4f1b-a1e4-6663847a0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Estado de aprobación" ma:internalName="Estado_x0020_de_x0020_aprobaci_x00f3_n">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78398-ea2e-43dc-9f2d-f8045827096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9B7D4-9D77-4E5F-B2B7-9D5F3CEFCF93}">
  <ds:schemaRefs>
    <ds:schemaRef ds:uri="http://schemas.microsoft.com/office/2006/metadata/properties"/>
    <ds:schemaRef ds:uri="http://schemas.microsoft.com/office/infopath/2007/PartnerControls"/>
    <ds:schemaRef ds:uri="6fade4f8-6033-4f1b-a1e4-6663847a0f1b"/>
  </ds:schemaRefs>
</ds:datastoreItem>
</file>

<file path=customXml/itemProps2.xml><?xml version="1.0" encoding="utf-8"?>
<ds:datastoreItem xmlns:ds="http://schemas.openxmlformats.org/officeDocument/2006/customXml" ds:itemID="{EF66378C-8F4C-42B8-A33E-887A42E6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de4f8-6033-4f1b-a1e4-6663847a0f1b"/>
    <ds:schemaRef ds:uri="a1a78398-ea2e-43dc-9f2d-f80458270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376A3-C704-43CF-97E4-6693E80AF14B}">
  <ds:schemaRefs>
    <ds:schemaRef ds:uri="http://schemas.openxmlformats.org/officeDocument/2006/bibliography"/>
  </ds:schemaRefs>
</ds:datastoreItem>
</file>

<file path=customXml/itemProps4.xml><?xml version="1.0" encoding="utf-8"?>
<ds:datastoreItem xmlns:ds="http://schemas.openxmlformats.org/officeDocument/2006/customXml" ds:itemID="{DEF57A0D-1835-47BE-9C3D-0601B4B60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8650</Words>
  <Characters>47576</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GEAMCOL SAS</dc:creator>
  <cp:keywords/>
  <dc:description/>
  <cp:lastModifiedBy>Luis Alejandro Becerra Rojas</cp:lastModifiedBy>
  <cp:revision>3</cp:revision>
  <cp:lastPrinted>2020-01-15T13:16:00Z</cp:lastPrinted>
  <dcterms:created xsi:type="dcterms:W3CDTF">2021-12-28T17:16:00Z</dcterms:created>
  <dcterms:modified xsi:type="dcterms:W3CDTF">2022-01-13T17:55:00Z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0x01010014D02E276E095344A80437B86E4A9D6E</vt:lpwstr>
  </property>
  <property fmtid="{D5CDD505-2E9C-101B-9397-08002B2CF9AE}" pid="3" name="Order">
    <vt:r8>1442800</vt:r8>
  </property>
</Properties>
</file>