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1644" w14:textId="77777777" w:rsidR="00A50F68" w:rsidRDefault="00A50F68">
      <w:pPr>
        <w:rPr>
          <w:rFonts w:ascii="Myriad Pro Cond" w:hAnsi="Myriad Pro Cond" w:cs="Miriam"/>
          <w:color w:val="BFBFBF" w:themeColor="background1" w:themeShade="BF"/>
          <w:sz w:val="22"/>
          <w:szCs w:val="22"/>
          <w:lang w:val="es-ES"/>
        </w:rPr>
      </w:pPr>
    </w:p>
    <w:p w14:paraId="042EB080" w14:textId="77777777" w:rsidR="00A50F68" w:rsidRDefault="00A50F68">
      <w:pPr>
        <w:rPr>
          <w:rFonts w:ascii="Myriad Pro Cond" w:hAnsi="Myriad Pro Cond" w:cs="Miriam"/>
          <w:color w:val="BFBFBF" w:themeColor="background1" w:themeShade="BF"/>
          <w:sz w:val="22"/>
          <w:szCs w:val="22"/>
          <w:lang w:val="es-ES"/>
        </w:rPr>
      </w:pPr>
    </w:p>
    <w:p w14:paraId="447156B6" w14:textId="77777777" w:rsidR="00A50F68" w:rsidRDefault="00A50F68">
      <w:pPr>
        <w:rPr>
          <w:rFonts w:ascii="Myriad Pro Cond" w:hAnsi="Myriad Pro Cond" w:cs="Miriam"/>
          <w:color w:val="BFBFBF" w:themeColor="background1" w:themeShade="BF"/>
          <w:sz w:val="22"/>
          <w:szCs w:val="22"/>
          <w:lang w:val="es-ES"/>
        </w:rPr>
      </w:pPr>
    </w:p>
    <w:p w14:paraId="034635BF" w14:textId="77777777" w:rsidR="00A50F68" w:rsidRDefault="00A50F68">
      <w:pPr>
        <w:rPr>
          <w:rFonts w:ascii="Myriad Pro Cond" w:hAnsi="Myriad Pro Cond" w:cs="Miriam"/>
          <w:color w:val="BFBFBF" w:themeColor="background1" w:themeShade="BF"/>
          <w:sz w:val="22"/>
          <w:szCs w:val="22"/>
          <w:lang w:val="es-ES"/>
        </w:rPr>
      </w:pPr>
    </w:p>
    <w:p w14:paraId="0C612530" w14:textId="77777777" w:rsidR="00A50F68" w:rsidRDefault="00A50F68">
      <w:pPr>
        <w:rPr>
          <w:rFonts w:ascii="Myriad Pro Cond" w:hAnsi="Myriad Pro Cond" w:cs="Miriam"/>
          <w:color w:val="BFBFBF" w:themeColor="background1" w:themeShade="BF"/>
          <w:sz w:val="22"/>
          <w:szCs w:val="22"/>
          <w:lang w:val="es-ES"/>
        </w:rPr>
      </w:pPr>
    </w:p>
    <w:p w14:paraId="732BC8E8" w14:textId="77777777" w:rsidR="00A50F68" w:rsidRDefault="00A50F68">
      <w:pPr>
        <w:rPr>
          <w:rFonts w:ascii="Myriad Pro Cond" w:hAnsi="Myriad Pro Cond" w:cs="Miriam"/>
          <w:color w:val="BFBFBF" w:themeColor="background1" w:themeShade="BF"/>
          <w:sz w:val="22"/>
          <w:szCs w:val="22"/>
          <w:lang w:val="es-ES"/>
        </w:rPr>
      </w:pPr>
    </w:p>
    <w:p w14:paraId="092C9326" w14:textId="0CD0ED53" w:rsidR="00A50F68" w:rsidRDefault="0081602B">
      <w:pPr>
        <w:rPr>
          <w:rFonts w:ascii="Myriad Pro Cond" w:hAnsi="Myriad Pro Cond" w:cs="Miriam"/>
          <w:color w:val="BFBFBF" w:themeColor="background1" w:themeShade="BF"/>
          <w:sz w:val="22"/>
          <w:szCs w:val="22"/>
          <w:lang w:val="es-ES"/>
        </w:rPr>
      </w:pPr>
      <w:r w:rsidRPr="00E05037">
        <w:rPr>
          <w:noProof/>
          <w:color w:val="FFFFFF" w:themeColor="background1"/>
          <w:sz w:val="22"/>
          <w:szCs w:val="22"/>
        </w:rPr>
        <w:drawing>
          <wp:anchor distT="0" distB="0" distL="114300" distR="114300" simplePos="0" relativeHeight="251657728" behindDoc="1" locked="0" layoutInCell="1" allowOverlap="1" wp14:anchorId="526182BA" wp14:editId="309357BF">
            <wp:simplePos x="0" y="0"/>
            <wp:positionH relativeFrom="column">
              <wp:posOffset>-139065</wp:posOffset>
            </wp:positionH>
            <wp:positionV relativeFrom="paragraph">
              <wp:posOffset>142875</wp:posOffset>
            </wp:positionV>
            <wp:extent cx="1524000" cy="149244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unp transparen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492444"/>
                    </a:xfrm>
                    <a:prstGeom prst="rect">
                      <a:avLst/>
                    </a:prstGeom>
                  </pic:spPr>
                </pic:pic>
              </a:graphicData>
            </a:graphic>
            <wp14:sizeRelH relativeFrom="page">
              <wp14:pctWidth>0</wp14:pctWidth>
            </wp14:sizeRelH>
            <wp14:sizeRelV relativeFrom="page">
              <wp14:pctHeight>0</wp14:pctHeight>
            </wp14:sizeRelV>
          </wp:anchor>
        </w:drawing>
      </w:r>
    </w:p>
    <w:p w14:paraId="455C127A" w14:textId="5AB92BC4" w:rsidR="00663B02" w:rsidRPr="00E05037" w:rsidRDefault="00663B02">
      <w:pPr>
        <w:rPr>
          <w:rFonts w:ascii="Myriad Pro Cond" w:hAnsi="Myriad Pro Cond" w:cs="Miriam"/>
          <w:color w:val="BFBFBF" w:themeColor="background1" w:themeShade="BF"/>
          <w:sz w:val="22"/>
          <w:szCs w:val="22"/>
          <w:lang w:val="es-ES"/>
        </w:rPr>
      </w:pPr>
    </w:p>
    <w:p w14:paraId="783D9CB9" w14:textId="77777777" w:rsidR="00A84B2C" w:rsidRPr="00E05037" w:rsidRDefault="00A84B2C" w:rsidP="00F06849">
      <w:pPr>
        <w:pStyle w:val="TituloguiaUNP"/>
      </w:pPr>
    </w:p>
    <w:p w14:paraId="123CD524" w14:textId="77777777" w:rsidR="00BA1EC8" w:rsidRPr="00E05037" w:rsidRDefault="00BA1EC8" w:rsidP="00F06849">
      <w:pPr>
        <w:pStyle w:val="TituloguiaUNP"/>
      </w:pPr>
    </w:p>
    <w:p w14:paraId="47E9DB81" w14:textId="77777777" w:rsidR="00BA1EC8" w:rsidRPr="00E05037" w:rsidRDefault="00BA1EC8" w:rsidP="00F06849">
      <w:pPr>
        <w:pStyle w:val="TituloguiaUNP"/>
      </w:pPr>
    </w:p>
    <w:p w14:paraId="4156F8C6" w14:textId="77777777" w:rsidR="00BA1EC8" w:rsidRPr="00E05037" w:rsidRDefault="00BA1EC8" w:rsidP="00F06849">
      <w:pPr>
        <w:pStyle w:val="TituloguiaUNP"/>
      </w:pPr>
    </w:p>
    <w:p w14:paraId="76316939" w14:textId="609E9BE7" w:rsidR="008C5698" w:rsidRDefault="008C5698" w:rsidP="00F06849">
      <w:pPr>
        <w:pStyle w:val="TituloguiaUNP"/>
      </w:pPr>
    </w:p>
    <w:p w14:paraId="3FCFD1D9" w14:textId="77777777" w:rsidR="008C5698" w:rsidRPr="00E05037" w:rsidRDefault="008C5698" w:rsidP="00F06849">
      <w:pPr>
        <w:pStyle w:val="TituloguiaUNP"/>
      </w:pPr>
    </w:p>
    <w:p w14:paraId="6EB24D34" w14:textId="57A3F8FD" w:rsidR="00E1660B" w:rsidRPr="007E4308" w:rsidRDefault="003F3ACC" w:rsidP="00F06849">
      <w:pPr>
        <w:pStyle w:val="TituloguiaUNP"/>
        <w:rPr>
          <w:sz w:val="70"/>
          <w:szCs w:val="70"/>
        </w:rPr>
      </w:pPr>
      <w:r>
        <w:rPr>
          <w:sz w:val="70"/>
          <w:szCs w:val="70"/>
        </w:rPr>
        <w:t>Anexos</w:t>
      </w:r>
    </w:p>
    <w:p w14:paraId="2F4FAA09" w14:textId="77777777" w:rsidR="00FA295E" w:rsidRPr="007E4308" w:rsidRDefault="00FA295E" w:rsidP="00FA295E">
      <w:pPr>
        <w:pStyle w:val="TituloguiaUNP"/>
      </w:pPr>
      <w:r w:rsidRPr="007E4308">
        <w:rPr>
          <w:noProof/>
          <w:sz w:val="70"/>
          <w:szCs w:val="70"/>
        </w:rPr>
        <mc:AlternateContent>
          <mc:Choice Requires="wpg">
            <w:drawing>
              <wp:anchor distT="0" distB="0" distL="114300" distR="114300" simplePos="0" relativeHeight="251656704" behindDoc="0" locked="0" layoutInCell="1" allowOverlap="1" wp14:anchorId="31988A45" wp14:editId="343DF9B0">
                <wp:simplePos x="0" y="0"/>
                <wp:positionH relativeFrom="column">
                  <wp:posOffset>-12065</wp:posOffset>
                </wp:positionH>
                <wp:positionV relativeFrom="paragraph">
                  <wp:posOffset>50165</wp:posOffset>
                </wp:positionV>
                <wp:extent cx="3603600" cy="46800"/>
                <wp:effectExtent l="0" t="0" r="3810" b="4445"/>
                <wp:wrapNone/>
                <wp:docPr id="6" name="Grupo 6"/>
                <wp:cNvGraphicFramePr/>
                <a:graphic xmlns:a="http://schemas.openxmlformats.org/drawingml/2006/main">
                  <a:graphicData uri="http://schemas.microsoft.com/office/word/2010/wordprocessingGroup">
                    <wpg:wgp>
                      <wpg:cNvGrpSpPr/>
                      <wpg:grpSpPr>
                        <a:xfrm>
                          <a:off x="0" y="0"/>
                          <a:ext cx="3603600" cy="46800"/>
                          <a:chOff x="0" y="0"/>
                          <a:chExt cx="3604126" cy="45719"/>
                        </a:xfrm>
                      </wpg:grpSpPr>
                      <wps:wsp>
                        <wps:cNvPr id="3" name="Rectángulo 3"/>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0D9697" id="Grupo 6" o:spid="_x0000_s1026" style="position:absolute;margin-left:-.95pt;margin-top:3.95pt;width:283.75pt;height:3.7pt;z-index:251656704;mso-width-relative:margin;mso-height-relative:margin" coordsize="3604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">
                <v:rect id="Rectángulo 3" o:spid="_x0000_s1027" style="position:absolute;width:327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" fillcolor="#747070 [1614]" stroked="f" strokeweight="1pt"/>
                <v:rect id="Rectángulo 4" o:spid="_x0000_s1028" style="position:absolute;left:33207;width:10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" fillcolor="#aeaaaa [2414]" stroked="f" strokeweight="1pt"/>
                <v:rect id="Rectángulo 5" o:spid="_x0000_s1029" style="position:absolute;left:34704;width:133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" fillcolor="#aeaaaa [2414]" stroked="f" strokeweight="1pt"/>
              </v:group>
            </w:pict>
          </mc:Fallback>
        </mc:AlternateContent>
      </w:r>
    </w:p>
    <w:p w14:paraId="2B2FD206" w14:textId="08252EF5" w:rsidR="00645DB3" w:rsidRDefault="00663B02" w:rsidP="00486FA5">
      <w:pPr>
        <w:pStyle w:val="TituloguiaUNP"/>
      </w:pPr>
      <w:r w:rsidRPr="007E4308">
        <w:t>P</w:t>
      </w:r>
      <w:r w:rsidR="00C72B92">
        <w:t xml:space="preserve">LAN DE </w:t>
      </w:r>
      <w:r w:rsidR="008F02CD">
        <w:t xml:space="preserve">TRATAMIENTO DE RIESGOS </w:t>
      </w:r>
      <w:r w:rsidR="00671EB5">
        <w:t xml:space="preserve">DE </w:t>
      </w:r>
      <w:r w:rsidR="00C72B92">
        <w:t>SEGURIDAD Y PRIVACIDAD DE LA INFORMACIÓN</w:t>
      </w:r>
    </w:p>
    <w:p w14:paraId="3636C792" w14:textId="77777777" w:rsidR="00324F72" w:rsidRPr="0062358F" w:rsidRDefault="00324F72" w:rsidP="00CD2B5D">
      <w:pPr>
        <w:pStyle w:val="SubtituloguiaUNP"/>
      </w:pPr>
    </w:p>
    <w:p w14:paraId="1BA0D8A3" w14:textId="342D338B" w:rsidR="001E19DA" w:rsidRPr="00324F72" w:rsidRDefault="005C2FCD" w:rsidP="00CD2B5D">
      <w:pPr>
        <w:pStyle w:val="SubtituloguiaUNP"/>
      </w:pPr>
      <w:r>
        <w:t xml:space="preserve">Gestión Tecnológica </w:t>
      </w:r>
    </w:p>
    <w:p w14:paraId="04A3A4FC" w14:textId="77777777" w:rsidR="00663B02" w:rsidRPr="00324F72" w:rsidRDefault="001E19DA" w:rsidP="00CD2B5D">
      <w:pPr>
        <w:pStyle w:val="SubtituloguiaUNP"/>
      </w:pPr>
      <w:r w:rsidRPr="00324F72">
        <w:t>UNIDAD NACIONAL DE PROTECCIÓN</w:t>
      </w:r>
    </w:p>
    <w:p w14:paraId="14FCFAC4" w14:textId="5B1697DA" w:rsidR="00096E08" w:rsidRPr="00324F72" w:rsidRDefault="00F940E8" w:rsidP="00CD2B5D">
      <w:pPr>
        <w:pStyle w:val="SubtituloguiaUNP"/>
      </w:pPr>
      <w:r>
        <w:rPr>
          <w:highlight w:val="yellow"/>
        </w:rPr>
        <w:t>xx</w:t>
      </w:r>
      <w:r w:rsidR="003E57BC" w:rsidRPr="0087422E">
        <w:rPr>
          <w:highlight w:val="yellow"/>
        </w:rPr>
        <w:t>-</w:t>
      </w:r>
      <w:r w:rsidR="005C2FCD" w:rsidRPr="0087422E">
        <w:rPr>
          <w:highlight w:val="yellow"/>
        </w:rPr>
        <w:t>0</w:t>
      </w:r>
      <w:r w:rsidR="00CD2B5D">
        <w:rPr>
          <w:highlight w:val="yellow"/>
        </w:rPr>
        <w:t>1</w:t>
      </w:r>
      <w:r w:rsidR="003E57BC" w:rsidRPr="0087422E">
        <w:rPr>
          <w:highlight w:val="yellow"/>
        </w:rPr>
        <w:t>-202</w:t>
      </w:r>
      <w:r w:rsidR="00CD2B5D">
        <w:t>3</w:t>
      </w:r>
    </w:p>
    <w:p w14:paraId="5DBC4E5F" w14:textId="659B4A71" w:rsidR="00BA1EC8" w:rsidRPr="00E05037" w:rsidRDefault="00BA1EC8" w:rsidP="00CD2B5D">
      <w:pPr>
        <w:pStyle w:val="SubtituloguiaUNP"/>
      </w:pPr>
    </w:p>
    <w:p w14:paraId="4AC11D90" w14:textId="54768AA4" w:rsidR="00BA1EC8" w:rsidRPr="00E05037" w:rsidRDefault="00BA1EC8" w:rsidP="00CD2B5D">
      <w:pPr>
        <w:pStyle w:val="SubtituloguiaUNP"/>
      </w:pPr>
    </w:p>
    <w:p w14:paraId="7BF9AD6E" w14:textId="660354FE" w:rsidR="00BA1EC8" w:rsidRPr="00E05037" w:rsidRDefault="00324F72" w:rsidP="00CD2B5D">
      <w:pPr>
        <w:pStyle w:val="SubtituloguiaUNP"/>
      </w:pPr>
      <w:r>
        <w:tab/>
      </w:r>
    </w:p>
    <w:p w14:paraId="2A8DBDF9" w14:textId="43045C18" w:rsidR="00437709" w:rsidRDefault="007A3289" w:rsidP="00CD2B5D">
      <w:pPr>
        <w:pStyle w:val="SubtituloguiaUNP"/>
        <w:sectPr w:rsidR="00437709" w:rsidSect="00437709">
          <w:headerReference w:type="even" r:id="rId12"/>
          <w:headerReference w:type="default" r:id="rId13"/>
          <w:footerReference w:type="default" r:id="rId14"/>
          <w:pgSz w:w="12240" w:h="15840"/>
          <w:pgMar w:top="1134" w:right="1134" w:bottom="567" w:left="1134" w:header="454" w:footer="850" w:gutter="0"/>
          <w:pgNumType w:chapStyle="1"/>
          <w:cols w:space="708"/>
          <w:docGrid w:linePitch="360"/>
        </w:sectPr>
      </w:pPr>
      <w:r>
        <w:rPr>
          <w:noProof/>
        </w:rPr>
        <w:drawing>
          <wp:anchor distT="0" distB="0" distL="114300" distR="114300" simplePos="0" relativeHeight="251670016" behindDoc="1" locked="0" layoutInCell="1" allowOverlap="1" wp14:anchorId="1A6035D7" wp14:editId="194DDB90">
            <wp:simplePos x="0" y="0"/>
            <wp:positionH relativeFrom="page">
              <wp:align>right</wp:align>
            </wp:positionH>
            <wp:positionV relativeFrom="paragraph">
              <wp:posOffset>227965</wp:posOffset>
            </wp:positionV>
            <wp:extent cx="2502688" cy="398684"/>
            <wp:effectExtent l="0" t="0" r="0" b="1905"/>
            <wp:wrapNone/>
            <wp:docPr id="15" name="Imagen 15"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10;&#10;Descripción generada automáticamente con confianza baja"/>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2688" cy="398684"/>
                    </a:xfrm>
                    <a:prstGeom prst="rect">
                      <a:avLst/>
                    </a:prstGeom>
                  </pic:spPr>
                </pic:pic>
              </a:graphicData>
            </a:graphic>
            <wp14:sizeRelH relativeFrom="margin">
              <wp14:pctWidth>0</wp14:pctWidth>
            </wp14:sizeRelH>
            <wp14:sizeRelV relativeFrom="margin">
              <wp14:pctHeight>0</wp14:pctHeight>
            </wp14:sizeRelV>
          </wp:anchor>
        </w:drawing>
      </w:r>
      <w:r w:rsidRPr="00E05037">
        <w:rPr>
          <w:noProof/>
        </w:rPr>
        <mc:AlternateContent>
          <mc:Choice Requires="wpg">
            <w:drawing>
              <wp:anchor distT="0" distB="0" distL="114300" distR="114300" simplePos="0" relativeHeight="251660800" behindDoc="1" locked="0" layoutInCell="1" allowOverlap="1" wp14:anchorId="04936215" wp14:editId="432FEC4C">
                <wp:simplePos x="0" y="0"/>
                <wp:positionH relativeFrom="page">
                  <wp:posOffset>-9525</wp:posOffset>
                </wp:positionH>
                <wp:positionV relativeFrom="paragraph">
                  <wp:posOffset>787400</wp:posOffset>
                </wp:positionV>
                <wp:extent cx="7927340" cy="1529080"/>
                <wp:effectExtent l="0" t="0" r="0" b="0"/>
                <wp:wrapNone/>
                <wp:docPr id="16" name="Grupo 16"/>
                <wp:cNvGraphicFramePr/>
                <a:graphic xmlns:a="http://schemas.openxmlformats.org/drawingml/2006/main">
                  <a:graphicData uri="http://schemas.microsoft.com/office/word/2010/wordprocessingGroup">
                    <wpg:wgp>
                      <wpg:cNvGrpSpPr/>
                      <wpg:grpSpPr>
                        <a:xfrm>
                          <a:off x="0" y="0"/>
                          <a:ext cx="7927340" cy="1529080"/>
                          <a:chOff x="-13750" y="804041"/>
                          <a:chExt cx="7927690" cy="1529649"/>
                        </a:xfrm>
                      </wpg:grpSpPr>
                      <wps:wsp>
                        <wps:cNvPr id="8" name="Rectángulo 8"/>
                        <wps:cNvSpPr/>
                        <wps:spPr>
                          <a:xfrm>
                            <a:off x="-13750" y="1041357"/>
                            <a:ext cx="7914005" cy="1292333"/>
                          </a:xfrm>
                          <a:prstGeom prst="rect">
                            <a:avLst/>
                          </a:prstGeom>
                          <a:solidFill>
                            <a:srgbClr val="4404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upo 9"/>
                        <wpg:cNvGrpSpPr/>
                        <wpg:grpSpPr>
                          <a:xfrm flipV="1">
                            <a:off x="157655" y="804041"/>
                            <a:ext cx="7756285" cy="78801"/>
                            <a:chOff x="0" y="0"/>
                            <a:chExt cx="3604126" cy="45719"/>
                          </a:xfrm>
                        </wpg:grpSpPr>
                        <wps:wsp>
                          <wps:cNvPr id="10" name="Rectángulo 10"/>
                          <wps:cNvSpPr/>
                          <wps:spPr>
                            <a:xfrm>
                              <a:off x="0" y="0"/>
                              <a:ext cx="3276600"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3320716" y="0"/>
                              <a:ext cx="10103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ángulo 12"/>
                          <wps:cNvSpPr/>
                          <wps:spPr>
                            <a:xfrm flipV="1">
                              <a:off x="3470442" y="0"/>
                              <a:ext cx="133684"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45FE408" id="Grupo 16" o:spid="_x0000_s1026" style="position:absolute;margin-left:-.75pt;margin-top:62pt;width:624.2pt;height:120.4pt;z-index:-251655680;mso-position-horizontal-relative:page;mso-width-relative:margin;mso-height-relative:margin" coordorigin="-137,8040" coordsize="79276,1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">
                <v:rect id="Rectángulo 8" o:spid="_x0000_s1027" style="position:absolute;left:-137;top:10413;width:79139;height:12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" fillcolor="#440421" stroked="f" strokeweight="1pt"/>
                <v:group id="Grupo 9" o:spid="_x0000_s1028" style="position:absolute;left:1576;top:8040;width:77563;height:788;flip:y" coordsize="3604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">
                  <v:rect id="Rectángulo 10" o:spid="_x0000_s1029" style="position:absolute;width:3276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" fillcolor="#747070 [1614]" stroked="f" strokeweight="1pt"/>
                  <v:rect id="Rectángulo 11" o:spid="_x0000_s1030" style="position:absolute;left:33207;width:101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" fillcolor="#aeaaaa [2414]" stroked="f" strokeweight="1pt"/>
                  <v:rect id="Rectángulo 12" o:spid="_x0000_s1031" style="position:absolute;left:34704;width:1337;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" fillcolor="#aeaaaa [2414]" stroked="f" strokeweight="1pt"/>
                </v:group>
                <w10:wrap anchorx="page"/>
              </v:group>
            </w:pict>
          </mc:Fallback>
        </mc:AlternateContent>
      </w:r>
      <w:r w:rsidR="00BA6A16">
        <w:rPr>
          <w:noProof/>
        </w:rPr>
        <w:drawing>
          <wp:anchor distT="0" distB="0" distL="114300" distR="114300" simplePos="0" relativeHeight="251667968" behindDoc="0" locked="0" layoutInCell="1" allowOverlap="1" wp14:anchorId="0B1C9F2E" wp14:editId="4BBFEB01">
            <wp:simplePos x="0" y="0"/>
            <wp:positionH relativeFrom="column">
              <wp:posOffset>5982335</wp:posOffset>
            </wp:positionH>
            <wp:positionV relativeFrom="paragraph">
              <wp:posOffset>1106483</wp:posOffset>
            </wp:positionV>
            <wp:extent cx="971550" cy="971550"/>
            <wp:effectExtent l="0" t="0" r="0" b="0"/>
            <wp:wrapNone/>
            <wp:docPr id="20" name="Imagen 2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cono&#10;&#10;Descripción generada automáticamen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A4B63D" w14:textId="3DDF1707" w:rsidR="002705A2" w:rsidRPr="003C757A" w:rsidRDefault="00611849" w:rsidP="003C757A">
      <w:pPr>
        <w:rPr>
          <w:rFonts w:ascii="Arial" w:hAnsi="Arial" w:cs="Arial"/>
          <w:color w:val="000000" w:themeColor="text1"/>
          <w:lang w:val="es-419"/>
        </w:rPr>
      </w:pPr>
      <w:r w:rsidRPr="003C757A">
        <w:rPr>
          <w:rFonts w:ascii="Arial" w:hAnsi="Arial" w:cs="Arial"/>
          <w:color w:val="000000" w:themeColor="text1"/>
          <w:lang w:val="es-419"/>
        </w:rPr>
        <w:lastRenderedPageBreak/>
        <w:t>Cronograma Plan de Tratamiento de Riegos de seguridad y privacidad de la Información</w:t>
      </w:r>
    </w:p>
    <w:p w14:paraId="32832E5A" w14:textId="77777777" w:rsidR="003C757A" w:rsidRPr="00396F18" w:rsidRDefault="003C757A" w:rsidP="003C757A">
      <w:pPr>
        <w:rPr>
          <w:rFonts w:ascii="Arial" w:hAnsi="Arial" w:cs="Arial"/>
          <w:color w:val="000000" w:themeColor="text1"/>
          <w:sz w:val="22"/>
          <w:szCs w:val="22"/>
          <w:lang w:val="es-419"/>
        </w:rPr>
      </w:pPr>
    </w:p>
    <w:tbl>
      <w:tblPr>
        <w:tblStyle w:val="Tablaconcuadrcula"/>
        <w:tblW w:w="0" w:type="auto"/>
        <w:jc w:val="center"/>
        <w:tblLook w:val="04A0" w:firstRow="1" w:lastRow="0" w:firstColumn="1" w:lastColumn="0" w:noHBand="0" w:noVBand="1"/>
      </w:tblPr>
      <w:tblGrid>
        <w:gridCol w:w="1787"/>
        <w:gridCol w:w="2624"/>
        <w:gridCol w:w="2524"/>
        <w:gridCol w:w="2011"/>
        <w:gridCol w:w="1381"/>
        <w:gridCol w:w="2002"/>
        <w:gridCol w:w="1800"/>
      </w:tblGrid>
      <w:tr w:rsidR="00E65CE6" w:rsidRPr="003730BF" w14:paraId="41088F46" w14:textId="77777777" w:rsidTr="00041F1F">
        <w:trPr>
          <w:tblHeader/>
          <w:jc w:val="center"/>
        </w:trPr>
        <w:tc>
          <w:tcPr>
            <w:tcW w:w="0" w:type="auto"/>
            <w:shd w:val="clear" w:color="auto" w:fill="1F4E79" w:themeFill="accent5" w:themeFillShade="80"/>
            <w:vAlign w:val="center"/>
          </w:tcPr>
          <w:p w14:paraId="770F391A" w14:textId="1CA20F98" w:rsidR="00E65CE6" w:rsidRPr="003730BF" w:rsidRDefault="00E65CE6" w:rsidP="00396F18">
            <w:pPr>
              <w:jc w:val="center"/>
              <w:rPr>
                <w:rFonts w:ascii="Arial" w:hAnsi="Arial" w:cs="Arial"/>
                <w:color w:val="FFFFFF" w:themeColor="background1"/>
                <w:sz w:val="22"/>
                <w:szCs w:val="22"/>
                <w:lang w:val="es-419"/>
              </w:rPr>
            </w:pPr>
            <w:r w:rsidRPr="003730BF">
              <w:rPr>
                <w:rFonts w:ascii="Arial" w:hAnsi="Arial" w:cs="Arial"/>
                <w:color w:val="FFFFFF" w:themeColor="background1"/>
                <w:sz w:val="22"/>
                <w:szCs w:val="22"/>
                <w:lang w:val="es-419"/>
              </w:rPr>
              <w:t>DOMINIO</w:t>
            </w:r>
          </w:p>
        </w:tc>
        <w:tc>
          <w:tcPr>
            <w:tcW w:w="0" w:type="auto"/>
            <w:shd w:val="clear" w:color="auto" w:fill="1F4E79" w:themeFill="accent5" w:themeFillShade="80"/>
            <w:vAlign w:val="center"/>
          </w:tcPr>
          <w:p w14:paraId="2D2AF3D9" w14:textId="482EA55B" w:rsidR="00E65CE6" w:rsidRPr="003730BF" w:rsidRDefault="00E65CE6" w:rsidP="00396F18">
            <w:pPr>
              <w:jc w:val="center"/>
              <w:rPr>
                <w:rFonts w:ascii="Arial" w:hAnsi="Arial" w:cs="Arial"/>
                <w:color w:val="FFFFFF" w:themeColor="background1"/>
                <w:sz w:val="22"/>
                <w:szCs w:val="22"/>
                <w:lang w:val="es-419"/>
              </w:rPr>
            </w:pPr>
            <w:r w:rsidRPr="003730BF">
              <w:rPr>
                <w:rFonts w:ascii="Arial" w:hAnsi="Arial" w:cs="Arial"/>
                <w:color w:val="FFFFFF" w:themeColor="background1"/>
                <w:sz w:val="22"/>
                <w:szCs w:val="22"/>
                <w:lang w:val="es-419"/>
              </w:rPr>
              <w:t>ACTIVIDAD</w:t>
            </w:r>
          </w:p>
        </w:tc>
        <w:tc>
          <w:tcPr>
            <w:tcW w:w="0" w:type="auto"/>
            <w:shd w:val="clear" w:color="auto" w:fill="1F4E79" w:themeFill="accent5" w:themeFillShade="80"/>
            <w:vAlign w:val="center"/>
          </w:tcPr>
          <w:p w14:paraId="3EFE6674" w14:textId="2C39FEA7" w:rsidR="00E65CE6" w:rsidRPr="003730BF" w:rsidRDefault="00E65CE6" w:rsidP="00396F18">
            <w:pPr>
              <w:jc w:val="center"/>
              <w:rPr>
                <w:rFonts w:ascii="Arial" w:hAnsi="Arial" w:cs="Arial"/>
                <w:color w:val="FFFFFF" w:themeColor="background1"/>
                <w:sz w:val="22"/>
                <w:szCs w:val="22"/>
                <w:lang w:val="es-419"/>
              </w:rPr>
            </w:pPr>
            <w:r w:rsidRPr="003730BF">
              <w:rPr>
                <w:rFonts w:ascii="Arial" w:hAnsi="Arial" w:cs="Arial"/>
                <w:color w:val="FFFFFF" w:themeColor="background1"/>
                <w:sz w:val="22"/>
                <w:szCs w:val="22"/>
                <w:lang w:val="es-419"/>
              </w:rPr>
              <w:t>PRODUCTO</w:t>
            </w:r>
          </w:p>
        </w:tc>
        <w:tc>
          <w:tcPr>
            <w:tcW w:w="0" w:type="auto"/>
            <w:shd w:val="clear" w:color="auto" w:fill="1F4E79" w:themeFill="accent5" w:themeFillShade="80"/>
            <w:vAlign w:val="center"/>
          </w:tcPr>
          <w:p w14:paraId="63D9A54B" w14:textId="154CD119" w:rsidR="00E65CE6" w:rsidRPr="003730BF" w:rsidRDefault="00E65CE6" w:rsidP="00396F18">
            <w:pPr>
              <w:jc w:val="center"/>
              <w:rPr>
                <w:rFonts w:ascii="Arial" w:hAnsi="Arial" w:cs="Arial"/>
                <w:color w:val="FFFFFF" w:themeColor="background1"/>
                <w:sz w:val="22"/>
                <w:szCs w:val="22"/>
                <w:lang w:val="es-419"/>
              </w:rPr>
            </w:pPr>
            <w:r w:rsidRPr="003730BF">
              <w:rPr>
                <w:rFonts w:ascii="Arial" w:hAnsi="Arial" w:cs="Arial"/>
                <w:color w:val="FFFFFF" w:themeColor="background1"/>
                <w:sz w:val="22"/>
                <w:szCs w:val="22"/>
                <w:lang w:val="es-419"/>
              </w:rPr>
              <w:t>RESPONSABLE</w:t>
            </w:r>
          </w:p>
        </w:tc>
        <w:tc>
          <w:tcPr>
            <w:tcW w:w="0" w:type="auto"/>
            <w:shd w:val="clear" w:color="auto" w:fill="1F4E79" w:themeFill="accent5" w:themeFillShade="80"/>
            <w:vAlign w:val="center"/>
          </w:tcPr>
          <w:p w14:paraId="2FA729CE" w14:textId="1D9872EF" w:rsidR="00E65CE6" w:rsidRPr="003730BF" w:rsidRDefault="00E65CE6" w:rsidP="00396F18">
            <w:pPr>
              <w:jc w:val="center"/>
              <w:rPr>
                <w:rFonts w:ascii="Arial" w:hAnsi="Arial" w:cs="Arial"/>
                <w:color w:val="FFFFFF" w:themeColor="background1"/>
                <w:sz w:val="22"/>
                <w:szCs w:val="22"/>
                <w:lang w:val="es-419"/>
              </w:rPr>
            </w:pPr>
            <w:r w:rsidRPr="003730BF">
              <w:rPr>
                <w:rFonts w:ascii="Arial" w:hAnsi="Arial" w:cs="Arial"/>
                <w:color w:val="FFFFFF" w:themeColor="background1"/>
                <w:sz w:val="22"/>
                <w:szCs w:val="22"/>
                <w:lang w:val="es-419"/>
              </w:rPr>
              <w:t>FECHA DE INICIO</w:t>
            </w:r>
          </w:p>
        </w:tc>
        <w:tc>
          <w:tcPr>
            <w:tcW w:w="0" w:type="auto"/>
            <w:shd w:val="clear" w:color="auto" w:fill="1F4E79" w:themeFill="accent5" w:themeFillShade="80"/>
            <w:vAlign w:val="center"/>
          </w:tcPr>
          <w:p w14:paraId="3AFB8B78" w14:textId="23CB258D" w:rsidR="00E65CE6" w:rsidRPr="003730BF" w:rsidRDefault="00E65CE6" w:rsidP="00396F18">
            <w:pPr>
              <w:jc w:val="center"/>
              <w:rPr>
                <w:rFonts w:ascii="Arial" w:hAnsi="Arial" w:cs="Arial"/>
                <w:color w:val="FFFFFF" w:themeColor="background1"/>
                <w:sz w:val="22"/>
                <w:szCs w:val="22"/>
                <w:lang w:val="es-419"/>
              </w:rPr>
            </w:pPr>
            <w:r w:rsidRPr="003730BF">
              <w:rPr>
                <w:rFonts w:ascii="Arial" w:hAnsi="Arial" w:cs="Arial"/>
                <w:color w:val="FFFFFF" w:themeColor="background1"/>
                <w:sz w:val="22"/>
                <w:szCs w:val="22"/>
                <w:lang w:val="es-419"/>
              </w:rPr>
              <w:t>FECHA DE CUMPLIMIENTO</w:t>
            </w:r>
          </w:p>
        </w:tc>
        <w:tc>
          <w:tcPr>
            <w:tcW w:w="0" w:type="auto"/>
            <w:shd w:val="clear" w:color="auto" w:fill="1F4E79" w:themeFill="accent5" w:themeFillShade="80"/>
            <w:vAlign w:val="center"/>
          </w:tcPr>
          <w:p w14:paraId="5F2246F2" w14:textId="7B1D7A8C" w:rsidR="00E65CE6" w:rsidRPr="003730BF" w:rsidRDefault="00E65CE6" w:rsidP="00396F18">
            <w:pPr>
              <w:jc w:val="center"/>
              <w:rPr>
                <w:rFonts w:ascii="Arial" w:hAnsi="Arial" w:cs="Arial"/>
                <w:color w:val="FFFFFF" w:themeColor="background1"/>
                <w:sz w:val="22"/>
                <w:szCs w:val="22"/>
                <w:lang w:val="es-419"/>
              </w:rPr>
            </w:pPr>
            <w:r w:rsidRPr="003730BF">
              <w:rPr>
                <w:rFonts w:ascii="Arial" w:hAnsi="Arial" w:cs="Arial"/>
                <w:color w:val="FFFFFF" w:themeColor="background1"/>
                <w:sz w:val="22"/>
                <w:szCs w:val="22"/>
                <w:lang w:val="es-419"/>
              </w:rPr>
              <w:t>SEGUIMIENTO</w:t>
            </w:r>
          </w:p>
        </w:tc>
      </w:tr>
      <w:tr w:rsidR="00041F1F" w:rsidRPr="003730BF" w14:paraId="4482EFB1" w14:textId="77777777" w:rsidTr="00041F1F">
        <w:trPr>
          <w:jc w:val="center"/>
        </w:trPr>
        <w:tc>
          <w:tcPr>
            <w:tcW w:w="0" w:type="auto"/>
            <w:vMerge w:val="restart"/>
            <w:vAlign w:val="center"/>
          </w:tcPr>
          <w:p w14:paraId="57B9A858" w14:textId="07335F6D"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Gestión de Activos de Información</w:t>
            </w:r>
          </w:p>
        </w:tc>
        <w:tc>
          <w:tcPr>
            <w:tcW w:w="0" w:type="auto"/>
            <w:vAlign w:val="center"/>
          </w:tcPr>
          <w:p w14:paraId="1EFFB31E" w14:textId="434F5267"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 xml:space="preserve">Actualización de la </w:t>
            </w:r>
            <w:r w:rsidR="00DD7EDD" w:rsidRPr="003730BF">
              <w:rPr>
                <w:rFonts w:ascii="Arial" w:hAnsi="Arial" w:cs="Arial"/>
                <w:color w:val="000000" w:themeColor="text1"/>
                <w:sz w:val="22"/>
                <w:szCs w:val="22"/>
                <w:lang w:val="es-419"/>
              </w:rPr>
              <w:t>Guía</w:t>
            </w:r>
            <w:r w:rsidRPr="003730BF">
              <w:rPr>
                <w:rFonts w:ascii="Arial" w:hAnsi="Arial" w:cs="Arial"/>
                <w:color w:val="000000" w:themeColor="text1"/>
                <w:sz w:val="22"/>
                <w:szCs w:val="22"/>
                <w:lang w:val="es-419"/>
              </w:rPr>
              <w:t xml:space="preserve"> de Identificación y Valoración de Activos de Información</w:t>
            </w:r>
          </w:p>
        </w:tc>
        <w:tc>
          <w:tcPr>
            <w:tcW w:w="0" w:type="auto"/>
            <w:vAlign w:val="center"/>
          </w:tcPr>
          <w:p w14:paraId="7B0B6AF5" w14:textId="2CB8A581" w:rsidR="00041F1F" w:rsidRPr="003730BF" w:rsidRDefault="00DD7EDD"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Guía</w:t>
            </w:r>
            <w:r w:rsidR="00041F1F" w:rsidRPr="003730BF">
              <w:rPr>
                <w:rFonts w:ascii="Arial" w:hAnsi="Arial" w:cs="Arial"/>
                <w:color w:val="000000" w:themeColor="text1"/>
                <w:sz w:val="22"/>
                <w:szCs w:val="22"/>
                <w:lang w:val="es-419"/>
              </w:rPr>
              <w:t xml:space="preserve"> de identificación y Valoración de activos de información actualizada</w:t>
            </w:r>
          </w:p>
        </w:tc>
        <w:tc>
          <w:tcPr>
            <w:tcW w:w="0" w:type="auto"/>
            <w:vAlign w:val="center"/>
          </w:tcPr>
          <w:p w14:paraId="52874C2E" w14:textId="6314977D"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CISO – CIO - OAPI</w:t>
            </w:r>
          </w:p>
        </w:tc>
        <w:tc>
          <w:tcPr>
            <w:tcW w:w="0" w:type="auto"/>
            <w:vAlign w:val="center"/>
          </w:tcPr>
          <w:p w14:paraId="2B826916" w14:textId="22C4A63A"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01/01/2023</w:t>
            </w:r>
          </w:p>
        </w:tc>
        <w:tc>
          <w:tcPr>
            <w:tcW w:w="0" w:type="auto"/>
            <w:vAlign w:val="center"/>
          </w:tcPr>
          <w:p w14:paraId="45064BCE" w14:textId="35ADD619"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31/01/2023</w:t>
            </w:r>
          </w:p>
        </w:tc>
        <w:tc>
          <w:tcPr>
            <w:tcW w:w="0" w:type="auto"/>
            <w:vAlign w:val="center"/>
          </w:tcPr>
          <w:p w14:paraId="1D96FD5F" w14:textId="78B4F579"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 Trimestre de 2023</w:t>
            </w:r>
          </w:p>
        </w:tc>
      </w:tr>
      <w:tr w:rsidR="00041F1F" w:rsidRPr="003730BF" w14:paraId="146A7E04" w14:textId="77777777" w:rsidTr="00041F1F">
        <w:trPr>
          <w:jc w:val="center"/>
        </w:trPr>
        <w:tc>
          <w:tcPr>
            <w:tcW w:w="0" w:type="auto"/>
            <w:vMerge/>
            <w:vAlign w:val="center"/>
          </w:tcPr>
          <w:p w14:paraId="73369D6A" w14:textId="77777777" w:rsidR="00041F1F" w:rsidRPr="003730BF" w:rsidRDefault="00041F1F" w:rsidP="00396F18">
            <w:pPr>
              <w:jc w:val="both"/>
              <w:rPr>
                <w:rFonts w:ascii="Arial" w:hAnsi="Arial" w:cs="Arial"/>
                <w:color w:val="000000" w:themeColor="text1"/>
                <w:sz w:val="22"/>
                <w:szCs w:val="22"/>
                <w:lang w:val="es-419"/>
              </w:rPr>
            </w:pPr>
          </w:p>
        </w:tc>
        <w:tc>
          <w:tcPr>
            <w:tcW w:w="0" w:type="auto"/>
            <w:vAlign w:val="center"/>
          </w:tcPr>
          <w:p w14:paraId="1141DE3A" w14:textId="3F047124"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 xml:space="preserve">Socialización de la </w:t>
            </w:r>
            <w:r w:rsidR="00DD7EDD" w:rsidRPr="003730BF">
              <w:rPr>
                <w:rFonts w:ascii="Arial" w:hAnsi="Arial" w:cs="Arial"/>
                <w:color w:val="000000" w:themeColor="text1"/>
                <w:sz w:val="22"/>
                <w:szCs w:val="22"/>
                <w:lang w:val="es-419"/>
              </w:rPr>
              <w:t>Guía</w:t>
            </w:r>
            <w:r w:rsidRPr="003730BF">
              <w:rPr>
                <w:rFonts w:ascii="Arial" w:hAnsi="Arial" w:cs="Arial"/>
                <w:color w:val="000000" w:themeColor="text1"/>
                <w:sz w:val="22"/>
                <w:szCs w:val="22"/>
                <w:lang w:val="es-419"/>
              </w:rPr>
              <w:t xml:space="preserve"> de Identificación de Activos de Información</w:t>
            </w:r>
          </w:p>
        </w:tc>
        <w:tc>
          <w:tcPr>
            <w:tcW w:w="0" w:type="auto"/>
            <w:vAlign w:val="center"/>
          </w:tcPr>
          <w:p w14:paraId="26F70E25" w14:textId="33A40DF0"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 xml:space="preserve">Presentación de la </w:t>
            </w:r>
            <w:r w:rsidR="00DD7EDD" w:rsidRPr="003730BF">
              <w:rPr>
                <w:rFonts w:ascii="Arial" w:hAnsi="Arial" w:cs="Arial"/>
                <w:color w:val="000000" w:themeColor="text1"/>
                <w:sz w:val="22"/>
                <w:szCs w:val="22"/>
                <w:lang w:val="es-419"/>
              </w:rPr>
              <w:t>guía</w:t>
            </w:r>
            <w:r w:rsidRPr="003730BF">
              <w:rPr>
                <w:rFonts w:ascii="Arial" w:hAnsi="Arial" w:cs="Arial"/>
                <w:color w:val="000000" w:themeColor="text1"/>
                <w:sz w:val="22"/>
                <w:szCs w:val="22"/>
                <w:lang w:val="es-419"/>
              </w:rPr>
              <w:t xml:space="preserve"> de gestión de activos de información y listados de asistencia</w:t>
            </w:r>
          </w:p>
        </w:tc>
        <w:tc>
          <w:tcPr>
            <w:tcW w:w="0" w:type="auto"/>
            <w:vAlign w:val="center"/>
          </w:tcPr>
          <w:p w14:paraId="6EE66852" w14:textId="704A5975"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CISO</w:t>
            </w:r>
          </w:p>
        </w:tc>
        <w:tc>
          <w:tcPr>
            <w:tcW w:w="0" w:type="auto"/>
            <w:vAlign w:val="center"/>
          </w:tcPr>
          <w:p w14:paraId="183D0B8D" w14:textId="3512A0D2"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01/02/2023</w:t>
            </w:r>
          </w:p>
        </w:tc>
        <w:tc>
          <w:tcPr>
            <w:tcW w:w="0" w:type="auto"/>
            <w:vAlign w:val="center"/>
          </w:tcPr>
          <w:p w14:paraId="78F0DA24" w14:textId="57418054"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28/02/2023</w:t>
            </w:r>
          </w:p>
        </w:tc>
        <w:tc>
          <w:tcPr>
            <w:tcW w:w="0" w:type="auto"/>
            <w:vAlign w:val="center"/>
          </w:tcPr>
          <w:p w14:paraId="4AED8094" w14:textId="513A0D48"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 Trimestre de 2023</w:t>
            </w:r>
          </w:p>
        </w:tc>
      </w:tr>
      <w:tr w:rsidR="00041F1F" w:rsidRPr="003730BF" w14:paraId="0BFA4548" w14:textId="77777777" w:rsidTr="00041F1F">
        <w:trPr>
          <w:jc w:val="center"/>
        </w:trPr>
        <w:tc>
          <w:tcPr>
            <w:tcW w:w="0" w:type="auto"/>
            <w:vMerge/>
            <w:vAlign w:val="center"/>
          </w:tcPr>
          <w:p w14:paraId="3959EC8D" w14:textId="77777777" w:rsidR="00041F1F" w:rsidRPr="003730BF" w:rsidRDefault="00041F1F" w:rsidP="00396F18">
            <w:pPr>
              <w:jc w:val="both"/>
              <w:rPr>
                <w:rFonts w:ascii="Arial" w:hAnsi="Arial" w:cs="Arial"/>
                <w:color w:val="000000" w:themeColor="text1"/>
                <w:sz w:val="22"/>
                <w:szCs w:val="22"/>
                <w:lang w:val="es-419"/>
              </w:rPr>
            </w:pPr>
          </w:p>
        </w:tc>
        <w:tc>
          <w:tcPr>
            <w:tcW w:w="0" w:type="auto"/>
            <w:vAlign w:val="center"/>
          </w:tcPr>
          <w:p w14:paraId="49D4A7A0" w14:textId="180E144C"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Identificación y valoración de activos de información</w:t>
            </w:r>
          </w:p>
        </w:tc>
        <w:tc>
          <w:tcPr>
            <w:tcW w:w="0" w:type="auto"/>
            <w:vAlign w:val="center"/>
          </w:tcPr>
          <w:p w14:paraId="7E2F8D1F" w14:textId="2BBDFCEB"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Inventario de activos de información por proceso del Sistema Integrado de Gestión</w:t>
            </w:r>
          </w:p>
        </w:tc>
        <w:tc>
          <w:tcPr>
            <w:tcW w:w="0" w:type="auto"/>
            <w:vAlign w:val="center"/>
          </w:tcPr>
          <w:p w14:paraId="0145E2F7" w14:textId="6C64B4D1"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CISO – Todos los procesos del SIG</w:t>
            </w:r>
          </w:p>
        </w:tc>
        <w:tc>
          <w:tcPr>
            <w:tcW w:w="0" w:type="auto"/>
            <w:vAlign w:val="center"/>
          </w:tcPr>
          <w:p w14:paraId="7120C537" w14:textId="536E639F"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01/03/2023</w:t>
            </w:r>
          </w:p>
        </w:tc>
        <w:tc>
          <w:tcPr>
            <w:tcW w:w="0" w:type="auto"/>
            <w:vAlign w:val="center"/>
          </w:tcPr>
          <w:p w14:paraId="113AC49F" w14:textId="5191F7BD"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31/03/2023</w:t>
            </w:r>
          </w:p>
        </w:tc>
        <w:tc>
          <w:tcPr>
            <w:tcW w:w="0" w:type="auto"/>
            <w:vAlign w:val="center"/>
          </w:tcPr>
          <w:p w14:paraId="1695CD86" w14:textId="3B1C5368"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 Trimestre de 2023</w:t>
            </w:r>
          </w:p>
        </w:tc>
      </w:tr>
      <w:tr w:rsidR="00041F1F" w:rsidRPr="003730BF" w14:paraId="1867E2CC" w14:textId="77777777" w:rsidTr="00041F1F">
        <w:trPr>
          <w:jc w:val="center"/>
        </w:trPr>
        <w:tc>
          <w:tcPr>
            <w:tcW w:w="0" w:type="auto"/>
            <w:vMerge/>
            <w:vAlign w:val="center"/>
          </w:tcPr>
          <w:p w14:paraId="468B475A" w14:textId="77777777" w:rsidR="00041F1F" w:rsidRPr="003730BF" w:rsidRDefault="00041F1F" w:rsidP="00396F18">
            <w:pPr>
              <w:jc w:val="both"/>
              <w:rPr>
                <w:rFonts w:ascii="Arial" w:hAnsi="Arial" w:cs="Arial"/>
                <w:color w:val="000000" w:themeColor="text1"/>
                <w:sz w:val="22"/>
                <w:szCs w:val="22"/>
                <w:lang w:val="es-419"/>
              </w:rPr>
            </w:pPr>
          </w:p>
        </w:tc>
        <w:tc>
          <w:tcPr>
            <w:tcW w:w="0" w:type="auto"/>
            <w:vAlign w:val="center"/>
          </w:tcPr>
          <w:p w14:paraId="683D238E" w14:textId="79BA2E1E"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Consolidado de activos de información</w:t>
            </w:r>
          </w:p>
        </w:tc>
        <w:tc>
          <w:tcPr>
            <w:tcW w:w="0" w:type="auto"/>
            <w:vAlign w:val="center"/>
          </w:tcPr>
          <w:p w14:paraId="0C89F2F4" w14:textId="76B5B7C2"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Inventario de activos de información consolidado para la UNP</w:t>
            </w:r>
          </w:p>
        </w:tc>
        <w:tc>
          <w:tcPr>
            <w:tcW w:w="0" w:type="auto"/>
            <w:vAlign w:val="center"/>
          </w:tcPr>
          <w:p w14:paraId="233A317D" w14:textId="458D4C83"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CISO</w:t>
            </w:r>
          </w:p>
        </w:tc>
        <w:tc>
          <w:tcPr>
            <w:tcW w:w="0" w:type="auto"/>
            <w:vAlign w:val="center"/>
          </w:tcPr>
          <w:p w14:paraId="0A8960C1" w14:textId="719761EF"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01/03/2023</w:t>
            </w:r>
          </w:p>
        </w:tc>
        <w:tc>
          <w:tcPr>
            <w:tcW w:w="0" w:type="auto"/>
            <w:vAlign w:val="center"/>
          </w:tcPr>
          <w:p w14:paraId="53518582" w14:textId="48802429"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31/03/2023</w:t>
            </w:r>
          </w:p>
        </w:tc>
        <w:tc>
          <w:tcPr>
            <w:tcW w:w="0" w:type="auto"/>
            <w:vAlign w:val="center"/>
          </w:tcPr>
          <w:p w14:paraId="797BAB4F" w14:textId="42A0202B"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 Trimestre de 2023</w:t>
            </w:r>
          </w:p>
        </w:tc>
      </w:tr>
      <w:tr w:rsidR="00041F1F" w:rsidRPr="003730BF" w14:paraId="758BD696" w14:textId="77777777" w:rsidTr="00041F1F">
        <w:trPr>
          <w:jc w:val="center"/>
        </w:trPr>
        <w:tc>
          <w:tcPr>
            <w:tcW w:w="0" w:type="auto"/>
            <w:vMerge w:val="restart"/>
            <w:vAlign w:val="center"/>
          </w:tcPr>
          <w:p w14:paraId="30B32BFF" w14:textId="7E92A06C" w:rsidR="00041F1F" w:rsidRPr="003730BF" w:rsidRDefault="00DD7EDD"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Metodología</w:t>
            </w:r>
            <w:r w:rsidR="00041F1F" w:rsidRPr="003730BF">
              <w:rPr>
                <w:rFonts w:ascii="Arial" w:hAnsi="Arial" w:cs="Arial"/>
                <w:color w:val="000000" w:themeColor="text1"/>
                <w:sz w:val="22"/>
                <w:szCs w:val="22"/>
                <w:lang w:val="es-419"/>
              </w:rPr>
              <w:t xml:space="preserve"> de Riesgos de Seguridad de la Información</w:t>
            </w:r>
          </w:p>
        </w:tc>
        <w:tc>
          <w:tcPr>
            <w:tcW w:w="0" w:type="auto"/>
            <w:vAlign w:val="center"/>
          </w:tcPr>
          <w:p w14:paraId="64ABB505" w14:textId="142083C8"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 xml:space="preserve">Actualización de la </w:t>
            </w:r>
            <w:r w:rsidR="00DD7EDD" w:rsidRPr="003730BF">
              <w:rPr>
                <w:rFonts w:ascii="Arial" w:hAnsi="Arial" w:cs="Arial"/>
                <w:color w:val="000000" w:themeColor="text1"/>
                <w:sz w:val="22"/>
                <w:szCs w:val="22"/>
                <w:lang w:val="es-419"/>
              </w:rPr>
              <w:t>metodología</w:t>
            </w:r>
            <w:r w:rsidRPr="003730BF">
              <w:rPr>
                <w:rFonts w:ascii="Arial" w:hAnsi="Arial" w:cs="Arial"/>
                <w:color w:val="000000" w:themeColor="text1"/>
                <w:sz w:val="22"/>
                <w:szCs w:val="22"/>
                <w:lang w:val="es-419"/>
              </w:rPr>
              <w:t xml:space="preserve"> de gestión de riesgos de seguridad de la información </w:t>
            </w:r>
          </w:p>
        </w:tc>
        <w:tc>
          <w:tcPr>
            <w:tcW w:w="0" w:type="auto"/>
            <w:vAlign w:val="center"/>
          </w:tcPr>
          <w:p w14:paraId="2A4C636C" w14:textId="4F3DC874" w:rsidR="00041F1F" w:rsidRPr="003730BF" w:rsidRDefault="00DD7EDD"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Política</w:t>
            </w:r>
            <w:r w:rsidR="00041F1F" w:rsidRPr="003730BF">
              <w:rPr>
                <w:rFonts w:ascii="Arial" w:hAnsi="Arial" w:cs="Arial"/>
                <w:color w:val="000000" w:themeColor="text1"/>
                <w:sz w:val="22"/>
                <w:szCs w:val="22"/>
                <w:lang w:val="es-419"/>
              </w:rPr>
              <w:t xml:space="preserve"> de Gestión de Riesgos </w:t>
            </w:r>
            <w:r w:rsidRPr="003730BF">
              <w:rPr>
                <w:rFonts w:ascii="Arial" w:hAnsi="Arial" w:cs="Arial"/>
                <w:color w:val="000000" w:themeColor="text1"/>
                <w:sz w:val="22"/>
                <w:szCs w:val="22"/>
                <w:lang w:val="es-419"/>
              </w:rPr>
              <w:t>Institucional</w:t>
            </w:r>
            <w:r w:rsidR="00041F1F" w:rsidRPr="003730BF">
              <w:rPr>
                <w:rFonts w:ascii="Arial" w:hAnsi="Arial" w:cs="Arial"/>
                <w:color w:val="000000" w:themeColor="text1"/>
                <w:sz w:val="22"/>
                <w:szCs w:val="22"/>
                <w:lang w:val="es-419"/>
              </w:rPr>
              <w:t xml:space="preserve"> con enfoque de seguridad de la información actualizado</w:t>
            </w:r>
          </w:p>
        </w:tc>
        <w:tc>
          <w:tcPr>
            <w:tcW w:w="0" w:type="auto"/>
            <w:vAlign w:val="center"/>
          </w:tcPr>
          <w:p w14:paraId="4F8F0192" w14:textId="7C7313A8"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CISO - OAPI</w:t>
            </w:r>
          </w:p>
        </w:tc>
        <w:tc>
          <w:tcPr>
            <w:tcW w:w="0" w:type="auto"/>
            <w:vAlign w:val="center"/>
          </w:tcPr>
          <w:p w14:paraId="3C3C27FD" w14:textId="37F1C4A4"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01/04/2023</w:t>
            </w:r>
          </w:p>
        </w:tc>
        <w:tc>
          <w:tcPr>
            <w:tcW w:w="0" w:type="auto"/>
            <w:vAlign w:val="center"/>
          </w:tcPr>
          <w:p w14:paraId="6AD6E89A" w14:textId="463F6817"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30/04/2023</w:t>
            </w:r>
          </w:p>
        </w:tc>
        <w:tc>
          <w:tcPr>
            <w:tcW w:w="0" w:type="auto"/>
            <w:vAlign w:val="center"/>
          </w:tcPr>
          <w:p w14:paraId="51A65807" w14:textId="0B7B3184"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II Trimestre de 2023</w:t>
            </w:r>
          </w:p>
        </w:tc>
      </w:tr>
      <w:tr w:rsidR="00041F1F" w:rsidRPr="003730BF" w14:paraId="4C11694D" w14:textId="77777777" w:rsidTr="00041F1F">
        <w:trPr>
          <w:jc w:val="center"/>
        </w:trPr>
        <w:tc>
          <w:tcPr>
            <w:tcW w:w="0" w:type="auto"/>
            <w:vMerge/>
            <w:vAlign w:val="center"/>
          </w:tcPr>
          <w:p w14:paraId="2DB07456" w14:textId="77777777" w:rsidR="00041F1F" w:rsidRPr="003730BF" w:rsidRDefault="00041F1F" w:rsidP="00396F18">
            <w:pPr>
              <w:jc w:val="center"/>
              <w:rPr>
                <w:rFonts w:ascii="Arial" w:hAnsi="Arial" w:cs="Arial"/>
                <w:color w:val="000000" w:themeColor="text1"/>
                <w:sz w:val="22"/>
                <w:szCs w:val="22"/>
                <w:lang w:val="es-419"/>
              </w:rPr>
            </w:pPr>
          </w:p>
        </w:tc>
        <w:tc>
          <w:tcPr>
            <w:tcW w:w="0" w:type="auto"/>
            <w:vAlign w:val="center"/>
          </w:tcPr>
          <w:p w14:paraId="656BC01C" w14:textId="47EEF018"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 xml:space="preserve">Consolidación de </w:t>
            </w:r>
            <w:r w:rsidR="00DD7EDD" w:rsidRPr="003730BF">
              <w:rPr>
                <w:rFonts w:ascii="Arial" w:hAnsi="Arial" w:cs="Arial"/>
                <w:color w:val="000000" w:themeColor="text1"/>
                <w:sz w:val="22"/>
                <w:szCs w:val="22"/>
                <w:lang w:val="es-419"/>
              </w:rPr>
              <w:t>metodología</w:t>
            </w:r>
            <w:r w:rsidRPr="003730BF">
              <w:rPr>
                <w:rFonts w:ascii="Arial" w:hAnsi="Arial" w:cs="Arial"/>
                <w:color w:val="000000" w:themeColor="text1"/>
                <w:sz w:val="22"/>
                <w:szCs w:val="22"/>
                <w:lang w:val="es-419"/>
              </w:rPr>
              <w:t xml:space="preserve"> de riesgos de seguridad de la información con asociación activo-riesgo</w:t>
            </w:r>
          </w:p>
        </w:tc>
        <w:tc>
          <w:tcPr>
            <w:tcW w:w="0" w:type="auto"/>
            <w:vAlign w:val="center"/>
          </w:tcPr>
          <w:p w14:paraId="71B5ED34" w14:textId="3C48E295" w:rsidR="00041F1F" w:rsidRPr="003730BF" w:rsidRDefault="003730B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Metodología</w:t>
            </w:r>
            <w:r w:rsidR="00041F1F" w:rsidRPr="003730BF">
              <w:rPr>
                <w:rFonts w:ascii="Arial" w:hAnsi="Arial" w:cs="Arial"/>
                <w:color w:val="000000" w:themeColor="text1"/>
                <w:sz w:val="22"/>
                <w:szCs w:val="22"/>
                <w:lang w:val="es-419"/>
              </w:rPr>
              <w:t xml:space="preserve"> de gestión de riesgos de seguridad de la información documentada</w:t>
            </w:r>
          </w:p>
        </w:tc>
        <w:tc>
          <w:tcPr>
            <w:tcW w:w="0" w:type="auto"/>
            <w:vAlign w:val="center"/>
          </w:tcPr>
          <w:p w14:paraId="6B59C778" w14:textId="218B7A3C"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CISO - OAPI</w:t>
            </w:r>
          </w:p>
        </w:tc>
        <w:tc>
          <w:tcPr>
            <w:tcW w:w="0" w:type="auto"/>
            <w:vAlign w:val="center"/>
          </w:tcPr>
          <w:p w14:paraId="6E462FDE" w14:textId="4F20A97A"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01/05/2023</w:t>
            </w:r>
          </w:p>
        </w:tc>
        <w:tc>
          <w:tcPr>
            <w:tcW w:w="0" w:type="auto"/>
            <w:vAlign w:val="center"/>
          </w:tcPr>
          <w:p w14:paraId="15A7396F" w14:textId="31448F34"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31/05/2023</w:t>
            </w:r>
          </w:p>
        </w:tc>
        <w:tc>
          <w:tcPr>
            <w:tcW w:w="0" w:type="auto"/>
            <w:vAlign w:val="center"/>
          </w:tcPr>
          <w:p w14:paraId="4B530C73" w14:textId="1A672AA1"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II Trimestre de 2023</w:t>
            </w:r>
          </w:p>
        </w:tc>
      </w:tr>
      <w:tr w:rsidR="00041F1F" w:rsidRPr="003730BF" w14:paraId="7E0ABE5D" w14:textId="77777777" w:rsidTr="00041F1F">
        <w:trPr>
          <w:jc w:val="center"/>
        </w:trPr>
        <w:tc>
          <w:tcPr>
            <w:tcW w:w="0" w:type="auto"/>
            <w:vMerge/>
            <w:vAlign w:val="center"/>
          </w:tcPr>
          <w:p w14:paraId="11305639" w14:textId="77777777" w:rsidR="00041F1F" w:rsidRPr="003730BF" w:rsidRDefault="00041F1F" w:rsidP="00396F18">
            <w:pPr>
              <w:jc w:val="center"/>
              <w:rPr>
                <w:rFonts w:ascii="Arial" w:hAnsi="Arial" w:cs="Arial"/>
                <w:color w:val="000000" w:themeColor="text1"/>
                <w:sz w:val="22"/>
                <w:szCs w:val="22"/>
                <w:lang w:val="es-419"/>
              </w:rPr>
            </w:pPr>
          </w:p>
        </w:tc>
        <w:tc>
          <w:tcPr>
            <w:tcW w:w="0" w:type="auto"/>
            <w:vAlign w:val="center"/>
          </w:tcPr>
          <w:p w14:paraId="06688E65" w14:textId="5295BC56"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 xml:space="preserve">Socialización de la </w:t>
            </w:r>
            <w:r w:rsidR="00DD7EDD" w:rsidRPr="003730BF">
              <w:rPr>
                <w:rFonts w:ascii="Arial" w:hAnsi="Arial" w:cs="Arial"/>
                <w:color w:val="000000" w:themeColor="text1"/>
                <w:sz w:val="22"/>
                <w:szCs w:val="22"/>
                <w:lang w:val="es-419"/>
              </w:rPr>
              <w:t>metodología</w:t>
            </w:r>
            <w:r w:rsidRPr="003730BF">
              <w:rPr>
                <w:rFonts w:ascii="Arial" w:hAnsi="Arial" w:cs="Arial"/>
                <w:color w:val="000000" w:themeColor="text1"/>
                <w:sz w:val="22"/>
                <w:szCs w:val="22"/>
                <w:lang w:val="es-419"/>
              </w:rPr>
              <w:t xml:space="preserve"> de gestión de riesgos de seguridad de la información sobre </w:t>
            </w:r>
            <w:r w:rsidRPr="003730BF">
              <w:rPr>
                <w:rFonts w:ascii="Arial" w:hAnsi="Arial" w:cs="Arial"/>
                <w:color w:val="000000" w:themeColor="text1"/>
                <w:sz w:val="22"/>
                <w:szCs w:val="22"/>
                <w:lang w:val="es-419"/>
              </w:rPr>
              <w:lastRenderedPageBreak/>
              <w:t>los procesos del Sistema Integrado de Gestión</w:t>
            </w:r>
          </w:p>
        </w:tc>
        <w:tc>
          <w:tcPr>
            <w:tcW w:w="0" w:type="auto"/>
            <w:vAlign w:val="center"/>
          </w:tcPr>
          <w:p w14:paraId="742B6951" w14:textId="6E3B8C22"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lastRenderedPageBreak/>
              <w:t xml:space="preserve">Presentación de la </w:t>
            </w:r>
            <w:r w:rsidR="00DD7EDD" w:rsidRPr="003730BF">
              <w:rPr>
                <w:rFonts w:ascii="Arial" w:hAnsi="Arial" w:cs="Arial"/>
                <w:color w:val="000000" w:themeColor="text1"/>
                <w:sz w:val="22"/>
                <w:szCs w:val="22"/>
                <w:lang w:val="es-419"/>
              </w:rPr>
              <w:t>metodología</w:t>
            </w:r>
            <w:r w:rsidRPr="003730BF">
              <w:rPr>
                <w:rFonts w:ascii="Arial" w:hAnsi="Arial" w:cs="Arial"/>
                <w:color w:val="000000" w:themeColor="text1"/>
                <w:sz w:val="22"/>
                <w:szCs w:val="22"/>
                <w:lang w:val="es-419"/>
              </w:rPr>
              <w:t xml:space="preserve"> de gestión de riesgos de seguridad </w:t>
            </w:r>
            <w:r w:rsidRPr="003730BF">
              <w:rPr>
                <w:rFonts w:ascii="Arial" w:hAnsi="Arial" w:cs="Arial"/>
                <w:color w:val="000000" w:themeColor="text1"/>
                <w:sz w:val="22"/>
                <w:szCs w:val="22"/>
                <w:lang w:val="es-419"/>
              </w:rPr>
              <w:lastRenderedPageBreak/>
              <w:t>de la información y listados de asistencia</w:t>
            </w:r>
          </w:p>
        </w:tc>
        <w:tc>
          <w:tcPr>
            <w:tcW w:w="0" w:type="auto"/>
            <w:vAlign w:val="center"/>
          </w:tcPr>
          <w:p w14:paraId="40744435" w14:textId="7647B6BA"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lastRenderedPageBreak/>
              <w:t>CISO</w:t>
            </w:r>
          </w:p>
        </w:tc>
        <w:tc>
          <w:tcPr>
            <w:tcW w:w="0" w:type="auto"/>
            <w:vAlign w:val="center"/>
          </w:tcPr>
          <w:p w14:paraId="476981CA" w14:textId="7C3D1712"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01/06/2023</w:t>
            </w:r>
          </w:p>
        </w:tc>
        <w:tc>
          <w:tcPr>
            <w:tcW w:w="0" w:type="auto"/>
            <w:vAlign w:val="center"/>
          </w:tcPr>
          <w:p w14:paraId="35A508BC" w14:textId="070E7767"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30/06/2023</w:t>
            </w:r>
          </w:p>
        </w:tc>
        <w:tc>
          <w:tcPr>
            <w:tcW w:w="0" w:type="auto"/>
            <w:vAlign w:val="center"/>
          </w:tcPr>
          <w:p w14:paraId="174CF2C9" w14:textId="02DB24A7"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II Trimestre de 2023</w:t>
            </w:r>
          </w:p>
        </w:tc>
      </w:tr>
      <w:tr w:rsidR="00041F1F" w:rsidRPr="003730BF" w14:paraId="1965BBF7" w14:textId="77777777" w:rsidTr="00041F1F">
        <w:trPr>
          <w:jc w:val="center"/>
        </w:trPr>
        <w:tc>
          <w:tcPr>
            <w:tcW w:w="0" w:type="auto"/>
            <w:vMerge w:val="restart"/>
            <w:vAlign w:val="center"/>
          </w:tcPr>
          <w:p w14:paraId="4F8AEC4D" w14:textId="655E9A78"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Gestión de Riesgos de Seguridad de la Información</w:t>
            </w:r>
          </w:p>
        </w:tc>
        <w:tc>
          <w:tcPr>
            <w:tcW w:w="0" w:type="auto"/>
            <w:vAlign w:val="center"/>
          </w:tcPr>
          <w:p w14:paraId="1F982BA7" w14:textId="11F02BE8"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Identificación y valoración de riesgos de seguridad de la información en los procesos del SIG</w:t>
            </w:r>
          </w:p>
        </w:tc>
        <w:tc>
          <w:tcPr>
            <w:tcW w:w="0" w:type="auto"/>
            <w:vAlign w:val="center"/>
          </w:tcPr>
          <w:p w14:paraId="2BCF6BCD" w14:textId="605AF295"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Riesgos de seguridad de la información por proceso del SIG</w:t>
            </w:r>
          </w:p>
        </w:tc>
        <w:tc>
          <w:tcPr>
            <w:tcW w:w="0" w:type="auto"/>
            <w:vAlign w:val="center"/>
          </w:tcPr>
          <w:p w14:paraId="4F6771E9" w14:textId="1B5665E1"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CISO – Todos los procesos</w:t>
            </w:r>
          </w:p>
        </w:tc>
        <w:tc>
          <w:tcPr>
            <w:tcW w:w="0" w:type="auto"/>
            <w:vAlign w:val="center"/>
          </w:tcPr>
          <w:p w14:paraId="4E89DAB3" w14:textId="55F0AFF1"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01/07/2023</w:t>
            </w:r>
          </w:p>
        </w:tc>
        <w:tc>
          <w:tcPr>
            <w:tcW w:w="0" w:type="auto"/>
            <w:vAlign w:val="center"/>
          </w:tcPr>
          <w:p w14:paraId="1997E3D0" w14:textId="407C745B"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30/08/2023</w:t>
            </w:r>
          </w:p>
        </w:tc>
        <w:tc>
          <w:tcPr>
            <w:tcW w:w="0" w:type="auto"/>
            <w:vAlign w:val="center"/>
          </w:tcPr>
          <w:p w14:paraId="730B73C8" w14:textId="2AF58FDB"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III Trimestre de 2023</w:t>
            </w:r>
          </w:p>
        </w:tc>
      </w:tr>
      <w:tr w:rsidR="00041F1F" w:rsidRPr="003730BF" w14:paraId="7D93E244" w14:textId="77777777" w:rsidTr="00041F1F">
        <w:trPr>
          <w:jc w:val="center"/>
        </w:trPr>
        <w:tc>
          <w:tcPr>
            <w:tcW w:w="0" w:type="auto"/>
            <w:vMerge/>
            <w:vAlign w:val="center"/>
          </w:tcPr>
          <w:p w14:paraId="054E2082" w14:textId="77777777" w:rsidR="00041F1F" w:rsidRPr="003730BF" w:rsidRDefault="00041F1F" w:rsidP="00396F18">
            <w:pPr>
              <w:jc w:val="both"/>
              <w:rPr>
                <w:rFonts w:ascii="Arial" w:hAnsi="Arial" w:cs="Arial"/>
                <w:color w:val="000000" w:themeColor="text1"/>
                <w:sz w:val="22"/>
                <w:szCs w:val="22"/>
                <w:lang w:val="es-419"/>
              </w:rPr>
            </w:pPr>
          </w:p>
        </w:tc>
        <w:tc>
          <w:tcPr>
            <w:tcW w:w="0" w:type="auto"/>
            <w:vAlign w:val="center"/>
          </w:tcPr>
          <w:p w14:paraId="2141D393" w14:textId="26C07BD4"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Consolidado de riesgos de seguridad de la información</w:t>
            </w:r>
          </w:p>
        </w:tc>
        <w:tc>
          <w:tcPr>
            <w:tcW w:w="0" w:type="auto"/>
            <w:vAlign w:val="center"/>
          </w:tcPr>
          <w:p w14:paraId="755E78A7" w14:textId="15DF1D87"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Matriz de riesgos de seguridad de la información consolidada para la UNP</w:t>
            </w:r>
          </w:p>
        </w:tc>
        <w:tc>
          <w:tcPr>
            <w:tcW w:w="0" w:type="auto"/>
            <w:vAlign w:val="center"/>
          </w:tcPr>
          <w:p w14:paraId="44479F18" w14:textId="2BD2F59B"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CISO</w:t>
            </w:r>
          </w:p>
        </w:tc>
        <w:tc>
          <w:tcPr>
            <w:tcW w:w="0" w:type="auto"/>
            <w:vAlign w:val="center"/>
          </w:tcPr>
          <w:p w14:paraId="0AAF4273" w14:textId="0BA1F399"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01/09/2023</w:t>
            </w:r>
          </w:p>
        </w:tc>
        <w:tc>
          <w:tcPr>
            <w:tcW w:w="0" w:type="auto"/>
            <w:vAlign w:val="center"/>
          </w:tcPr>
          <w:p w14:paraId="0094EA62" w14:textId="10F6BD40"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30/09/2023</w:t>
            </w:r>
          </w:p>
        </w:tc>
        <w:tc>
          <w:tcPr>
            <w:tcW w:w="0" w:type="auto"/>
            <w:vAlign w:val="center"/>
          </w:tcPr>
          <w:p w14:paraId="6BF05258" w14:textId="299CA106"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III Trimestre de 2023</w:t>
            </w:r>
          </w:p>
        </w:tc>
      </w:tr>
      <w:tr w:rsidR="00041F1F" w:rsidRPr="003730BF" w14:paraId="2BF32C41" w14:textId="77777777" w:rsidTr="00041F1F">
        <w:trPr>
          <w:jc w:val="center"/>
        </w:trPr>
        <w:tc>
          <w:tcPr>
            <w:tcW w:w="0" w:type="auto"/>
            <w:vMerge w:val="restart"/>
            <w:vAlign w:val="center"/>
          </w:tcPr>
          <w:p w14:paraId="41480D02" w14:textId="01698B49"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Mejora continua</w:t>
            </w:r>
          </w:p>
        </w:tc>
        <w:tc>
          <w:tcPr>
            <w:tcW w:w="0" w:type="auto"/>
            <w:vAlign w:val="center"/>
          </w:tcPr>
          <w:p w14:paraId="0427E09F" w14:textId="7900FC8B"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Seguimiento a controles de seguridad de la información</w:t>
            </w:r>
          </w:p>
        </w:tc>
        <w:tc>
          <w:tcPr>
            <w:tcW w:w="0" w:type="auto"/>
            <w:vAlign w:val="center"/>
          </w:tcPr>
          <w:p w14:paraId="08E0D901" w14:textId="2BFD5D6B"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Informes de seguimiento a la implementación de controles de seguridad de la información</w:t>
            </w:r>
          </w:p>
        </w:tc>
        <w:tc>
          <w:tcPr>
            <w:tcW w:w="0" w:type="auto"/>
            <w:vAlign w:val="center"/>
          </w:tcPr>
          <w:p w14:paraId="34F1B968" w14:textId="43210DED"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CISO</w:t>
            </w:r>
          </w:p>
        </w:tc>
        <w:tc>
          <w:tcPr>
            <w:tcW w:w="0" w:type="auto"/>
            <w:vAlign w:val="center"/>
          </w:tcPr>
          <w:p w14:paraId="38628D8B" w14:textId="2C6015AA"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01/10/2023</w:t>
            </w:r>
          </w:p>
        </w:tc>
        <w:tc>
          <w:tcPr>
            <w:tcW w:w="0" w:type="auto"/>
            <w:vAlign w:val="center"/>
          </w:tcPr>
          <w:p w14:paraId="37DCE144" w14:textId="3254289C"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30/11/2023</w:t>
            </w:r>
          </w:p>
        </w:tc>
        <w:tc>
          <w:tcPr>
            <w:tcW w:w="0" w:type="auto"/>
            <w:vAlign w:val="center"/>
          </w:tcPr>
          <w:p w14:paraId="2FBACA64" w14:textId="760133DB"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IV Trimestre de 2023</w:t>
            </w:r>
          </w:p>
        </w:tc>
      </w:tr>
      <w:tr w:rsidR="00041F1F" w:rsidRPr="003730BF" w14:paraId="46B00FBA" w14:textId="77777777" w:rsidTr="00041F1F">
        <w:trPr>
          <w:jc w:val="center"/>
        </w:trPr>
        <w:tc>
          <w:tcPr>
            <w:tcW w:w="0" w:type="auto"/>
            <w:vMerge/>
            <w:vAlign w:val="center"/>
          </w:tcPr>
          <w:p w14:paraId="0447DB7C" w14:textId="77777777" w:rsidR="00041F1F" w:rsidRPr="003730BF" w:rsidRDefault="00041F1F" w:rsidP="00396F18">
            <w:pPr>
              <w:jc w:val="both"/>
              <w:rPr>
                <w:rFonts w:ascii="Arial" w:hAnsi="Arial" w:cs="Arial"/>
                <w:color w:val="000000" w:themeColor="text1"/>
                <w:sz w:val="22"/>
                <w:szCs w:val="22"/>
                <w:lang w:val="es-419"/>
              </w:rPr>
            </w:pPr>
          </w:p>
        </w:tc>
        <w:tc>
          <w:tcPr>
            <w:tcW w:w="0" w:type="auto"/>
            <w:vAlign w:val="center"/>
          </w:tcPr>
          <w:p w14:paraId="53BBC5C4" w14:textId="31AF548A"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Identificación de acciones de mejora de la gestión de riesgos</w:t>
            </w:r>
          </w:p>
        </w:tc>
        <w:tc>
          <w:tcPr>
            <w:tcW w:w="0" w:type="auto"/>
            <w:vAlign w:val="center"/>
          </w:tcPr>
          <w:p w14:paraId="659EC000" w14:textId="7B73CD83" w:rsidR="00041F1F" w:rsidRPr="003730BF" w:rsidRDefault="00041F1F" w:rsidP="00396F18">
            <w:pPr>
              <w:jc w:val="both"/>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Informe con acciones de mejora en la gestión de riesgos de seguridad de la información</w:t>
            </w:r>
          </w:p>
        </w:tc>
        <w:tc>
          <w:tcPr>
            <w:tcW w:w="0" w:type="auto"/>
            <w:vAlign w:val="center"/>
          </w:tcPr>
          <w:p w14:paraId="1638AB00" w14:textId="3EC171AA"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CISO</w:t>
            </w:r>
          </w:p>
        </w:tc>
        <w:tc>
          <w:tcPr>
            <w:tcW w:w="0" w:type="auto"/>
            <w:vAlign w:val="center"/>
          </w:tcPr>
          <w:p w14:paraId="1704E12A" w14:textId="27F900DA"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01/12/2023</w:t>
            </w:r>
          </w:p>
        </w:tc>
        <w:tc>
          <w:tcPr>
            <w:tcW w:w="0" w:type="auto"/>
            <w:vAlign w:val="center"/>
          </w:tcPr>
          <w:p w14:paraId="313ECAA5" w14:textId="521EAB9D"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31/12/2023</w:t>
            </w:r>
          </w:p>
        </w:tc>
        <w:tc>
          <w:tcPr>
            <w:tcW w:w="0" w:type="auto"/>
            <w:vAlign w:val="center"/>
          </w:tcPr>
          <w:p w14:paraId="50F0F33B" w14:textId="2310DEA4" w:rsidR="00041F1F" w:rsidRPr="003730BF" w:rsidRDefault="00041F1F" w:rsidP="00396F18">
            <w:pPr>
              <w:jc w:val="center"/>
              <w:rPr>
                <w:rFonts w:ascii="Arial" w:hAnsi="Arial" w:cs="Arial"/>
                <w:color w:val="000000" w:themeColor="text1"/>
                <w:sz w:val="22"/>
                <w:szCs w:val="22"/>
                <w:lang w:val="es-419"/>
              </w:rPr>
            </w:pPr>
            <w:r w:rsidRPr="003730BF">
              <w:rPr>
                <w:rFonts w:ascii="Arial" w:hAnsi="Arial" w:cs="Arial"/>
                <w:color w:val="000000" w:themeColor="text1"/>
                <w:sz w:val="22"/>
                <w:szCs w:val="22"/>
                <w:lang w:val="es-419"/>
              </w:rPr>
              <w:t>IV Trimestre de 2023</w:t>
            </w:r>
          </w:p>
        </w:tc>
      </w:tr>
    </w:tbl>
    <w:p w14:paraId="76DC6A40" w14:textId="599F5010" w:rsidR="00DA10F5" w:rsidRPr="00396F18" w:rsidRDefault="008819BE" w:rsidP="00396F18">
      <w:pPr>
        <w:jc w:val="center"/>
        <w:rPr>
          <w:rFonts w:ascii="Arial" w:hAnsi="Arial" w:cs="Arial"/>
          <w:color w:val="000000" w:themeColor="text1"/>
          <w:sz w:val="22"/>
          <w:szCs w:val="22"/>
        </w:rPr>
      </w:pPr>
      <w:r w:rsidRPr="00396F18">
        <w:rPr>
          <w:rFonts w:ascii="Arial" w:hAnsi="Arial" w:cs="Arial"/>
          <w:b/>
          <w:bCs/>
          <w:color w:val="000000" w:themeColor="text1"/>
          <w:sz w:val="22"/>
          <w:szCs w:val="22"/>
        </w:rPr>
        <w:t>Fuente:</w:t>
      </w:r>
      <w:r w:rsidRPr="00396F18">
        <w:rPr>
          <w:rFonts w:ascii="Arial" w:hAnsi="Arial" w:cs="Arial"/>
          <w:color w:val="000000" w:themeColor="text1"/>
          <w:sz w:val="22"/>
          <w:szCs w:val="22"/>
        </w:rPr>
        <w:t xml:space="preserve"> </w:t>
      </w:r>
      <w:r w:rsidR="0081602B" w:rsidRPr="00396F18">
        <w:rPr>
          <w:rFonts w:ascii="Arial" w:hAnsi="Arial" w:cs="Arial"/>
          <w:color w:val="000000" w:themeColor="text1"/>
          <w:sz w:val="22"/>
          <w:szCs w:val="22"/>
        </w:rPr>
        <w:t xml:space="preserve"> Elaboración </w:t>
      </w:r>
      <w:r w:rsidRPr="00396F18">
        <w:rPr>
          <w:rFonts w:ascii="Arial" w:hAnsi="Arial" w:cs="Arial"/>
          <w:color w:val="000000" w:themeColor="text1"/>
          <w:sz w:val="22"/>
          <w:szCs w:val="22"/>
        </w:rPr>
        <w:t>Propia</w:t>
      </w:r>
    </w:p>
    <w:p w14:paraId="19262737" w14:textId="77777777" w:rsidR="00BD173B" w:rsidRDefault="00BD173B" w:rsidP="007A0D9A">
      <w:pPr>
        <w:pStyle w:val="Ttulo1"/>
        <w:spacing w:before="0"/>
        <w:ind w:left="720"/>
        <w:rPr>
          <w:rFonts w:ascii="Arial" w:eastAsiaTheme="minorHAnsi" w:hAnsi="Arial" w:cs="Arial"/>
          <w:b/>
          <w:bCs/>
          <w:color w:val="000000" w:themeColor="text1"/>
          <w:sz w:val="22"/>
          <w:szCs w:val="22"/>
        </w:rPr>
      </w:pPr>
    </w:p>
    <w:p w14:paraId="11A11646" w14:textId="77777777" w:rsidR="00682EDA" w:rsidRPr="00682EDA" w:rsidRDefault="00682EDA" w:rsidP="00682EDA"/>
    <w:p w14:paraId="1129BAD4" w14:textId="77777777" w:rsidR="00682EDA" w:rsidRPr="00682EDA" w:rsidRDefault="00682EDA" w:rsidP="00682EDA"/>
    <w:p w14:paraId="24263EB0" w14:textId="77777777" w:rsidR="00682EDA" w:rsidRPr="00682EDA" w:rsidRDefault="00682EDA" w:rsidP="00682EDA"/>
    <w:p w14:paraId="256603C0" w14:textId="77777777" w:rsidR="00682EDA" w:rsidRPr="00682EDA" w:rsidRDefault="00682EDA" w:rsidP="00682EDA"/>
    <w:p w14:paraId="0E293331" w14:textId="77777777" w:rsidR="00682EDA" w:rsidRPr="00682EDA" w:rsidRDefault="00682EDA" w:rsidP="00682EDA"/>
    <w:p w14:paraId="7FB9CE34" w14:textId="77777777" w:rsidR="00682EDA" w:rsidRPr="00682EDA" w:rsidRDefault="00682EDA" w:rsidP="00682EDA"/>
    <w:p w14:paraId="3111D7F3" w14:textId="77777777" w:rsidR="00682EDA" w:rsidRPr="00682EDA" w:rsidRDefault="00682EDA" w:rsidP="00682EDA"/>
    <w:p w14:paraId="63A7234A" w14:textId="77777777" w:rsidR="00682EDA" w:rsidRPr="00682EDA" w:rsidRDefault="00682EDA" w:rsidP="00682EDA"/>
    <w:p w14:paraId="5D7F406E" w14:textId="7CA34FCF" w:rsidR="00682EDA" w:rsidRPr="00682EDA" w:rsidRDefault="00682EDA" w:rsidP="00682EDA">
      <w:pPr>
        <w:sectPr w:rsidR="00682EDA" w:rsidRPr="00682EDA" w:rsidSect="002705A2">
          <w:footerReference w:type="default" r:id="rId17"/>
          <w:pgSz w:w="15840" w:h="12240" w:orient="landscape"/>
          <w:pgMar w:top="1134" w:right="567" w:bottom="1134" w:left="1134" w:header="454" w:footer="850" w:gutter="0"/>
          <w:pgNumType w:chapStyle="1"/>
          <w:cols w:space="708"/>
          <w:docGrid w:linePitch="360"/>
        </w:sectPr>
      </w:pPr>
    </w:p>
    <w:p w14:paraId="34661FDC" w14:textId="77777777" w:rsidR="001E594F" w:rsidRPr="00B73B55" w:rsidRDefault="001E594F" w:rsidP="007A0D9A">
      <w:pPr>
        <w:pStyle w:val="Ttulo1"/>
        <w:spacing w:before="0"/>
        <w:rPr>
          <w:rFonts w:ascii="Arial" w:hAnsi="Arial" w:cs="Arial"/>
          <w:color w:val="000000" w:themeColor="text1"/>
        </w:rPr>
      </w:pPr>
    </w:p>
    <w:sectPr w:rsidR="001E594F" w:rsidRPr="00B73B55" w:rsidSect="00BD173B">
      <w:pgSz w:w="12240" w:h="15840"/>
      <w:pgMar w:top="1134" w:right="1134" w:bottom="567" w:left="1134" w:header="454" w:footer="85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8B6C" w14:textId="77777777" w:rsidR="002372B4" w:rsidRDefault="002372B4" w:rsidP="00CB1756">
      <w:r>
        <w:separator/>
      </w:r>
    </w:p>
  </w:endnote>
  <w:endnote w:type="continuationSeparator" w:id="0">
    <w:p w14:paraId="0FBC9F83" w14:textId="77777777" w:rsidR="002372B4" w:rsidRDefault="002372B4" w:rsidP="00CB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Miria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EDFF" w14:textId="04870D20" w:rsidR="0081602B" w:rsidRPr="004752B4" w:rsidRDefault="0081602B" w:rsidP="00437709">
    <w:pPr>
      <w:pStyle w:val="Piedepgina"/>
      <w:tabs>
        <w:tab w:val="clear" w:pos="8838"/>
        <w:tab w:val="right" w:pos="9972"/>
      </w:tabs>
      <w:rPr>
        <w:rFonts w:ascii="Myriad Pro Cond" w:hAnsi="Myriad Pro Cond"/>
        <w:color w:val="39440B"/>
        <w:sz w:val="20"/>
        <w:szCs w:val="20"/>
      </w:rPr>
    </w:pPr>
    <w:r w:rsidRPr="004752B4">
      <w:rPr>
        <w:noProof/>
        <w:sz w:val="20"/>
        <w:szCs w:val="20"/>
      </w:rPr>
      <mc:AlternateContent>
        <mc:Choice Requires="wps">
          <w:drawing>
            <wp:anchor distT="0" distB="0" distL="114300" distR="114300" simplePos="0" relativeHeight="251665408" behindDoc="0" locked="0" layoutInCell="1" allowOverlap="1" wp14:anchorId="63079761" wp14:editId="4C0F461D">
              <wp:simplePos x="0" y="0"/>
              <wp:positionH relativeFrom="column">
                <wp:posOffset>6437630</wp:posOffset>
              </wp:positionH>
              <wp:positionV relativeFrom="paragraph">
                <wp:posOffset>9591675</wp:posOffset>
              </wp:positionV>
              <wp:extent cx="259652" cy="0"/>
              <wp:effectExtent l="0" t="12700" r="20320" b="12700"/>
              <wp:wrapNone/>
              <wp:docPr id="41" name="Conector recto 41"/>
              <wp:cNvGraphicFramePr/>
              <a:graphic xmlns:a="http://schemas.openxmlformats.org/drawingml/2006/main">
                <a:graphicData uri="http://schemas.microsoft.com/office/word/2010/wordprocessingShape">
                  <wps:wsp>
                    <wps:cNvCnPr/>
                    <wps:spPr>
                      <a:xfrm>
                        <a:off x="0"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A0B7C" id="Conector recto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9pt,755.25pt" to="527.35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" strokecolor="#a5a5a5 [3206]" strokeweight="1.5pt">
              <v:stroke joinstyle="miter"/>
            </v:line>
          </w:pict>
        </mc:Fallback>
      </mc:AlternateContent>
    </w:r>
    <w:r w:rsidRPr="004752B4">
      <w:rPr>
        <w:noProof/>
        <w:sz w:val="20"/>
        <w:szCs w:val="20"/>
      </w:rPr>
      <mc:AlternateContent>
        <mc:Choice Requires="wps">
          <w:drawing>
            <wp:anchor distT="0" distB="0" distL="114300" distR="114300" simplePos="0" relativeHeight="251666432" behindDoc="0" locked="0" layoutInCell="1" allowOverlap="1" wp14:anchorId="0C7DF067" wp14:editId="567C51FE">
              <wp:simplePos x="0" y="0"/>
              <wp:positionH relativeFrom="column">
                <wp:posOffset>6741160</wp:posOffset>
              </wp:positionH>
              <wp:positionV relativeFrom="paragraph">
                <wp:posOffset>9591675</wp:posOffset>
              </wp:positionV>
              <wp:extent cx="170268" cy="0"/>
              <wp:effectExtent l="0" t="12700" r="20320" b="12700"/>
              <wp:wrapNone/>
              <wp:docPr id="42" name="Conector recto 42"/>
              <wp:cNvGraphicFramePr/>
              <a:graphic xmlns:a="http://schemas.openxmlformats.org/drawingml/2006/main">
                <a:graphicData uri="http://schemas.microsoft.com/office/word/2010/wordprocessingShape">
                  <wps:wsp>
                    <wps:cNvCnPr/>
                    <wps:spPr>
                      <a:xfrm>
                        <a:off x="0"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BF883C" id="Conector recto 4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8pt,755.25pt" to="544.2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" strokecolor="#a5a5a5 [3206]" strokeweight="1.5pt">
              <v:stroke joinstyle="miter"/>
            </v:line>
          </w:pict>
        </mc:Fallback>
      </mc:AlternateContent>
    </w:r>
    <w:r w:rsidRPr="004752B4">
      <w:rPr>
        <w:sz w:val="20"/>
        <w:szCs w:val="20"/>
      </w:rPr>
      <w:t xml:space="preserve">                                                                                                                                                       </w:t>
    </w:r>
    <w:r>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2911" w14:textId="332F0A55" w:rsidR="0081602B" w:rsidRPr="004752B4" w:rsidRDefault="0081602B" w:rsidP="00A50F68">
    <w:pPr>
      <w:pStyle w:val="Piedepgina"/>
      <w:tabs>
        <w:tab w:val="clear" w:pos="8838"/>
        <w:tab w:val="left" w:pos="9866"/>
        <w:tab w:val="right" w:pos="9972"/>
      </w:tabs>
      <w:rPr>
        <w:rFonts w:ascii="Myriad Pro Cond" w:hAnsi="Myriad Pro Cond"/>
        <w:color w:val="39440B"/>
        <w:sz w:val="20"/>
        <w:szCs w:val="20"/>
      </w:rPr>
    </w:pPr>
    <w:r w:rsidRPr="004752B4">
      <w:rPr>
        <w:noProof/>
        <w:sz w:val="20"/>
        <w:szCs w:val="20"/>
      </w:rPr>
      <mc:AlternateContent>
        <mc:Choice Requires="wps">
          <w:drawing>
            <wp:anchor distT="0" distB="0" distL="114300" distR="114300" simplePos="0" relativeHeight="251673600" behindDoc="0" locked="0" layoutInCell="1" allowOverlap="1" wp14:anchorId="23FADFE5" wp14:editId="5A561CB5">
              <wp:simplePos x="0" y="0"/>
              <wp:positionH relativeFrom="column">
                <wp:posOffset>6437630</wp:posOffset>
              </wp:positionH>
              <wp:positionV relativeFrom="paragraph">
                <wp:posOffset>9591675</wp:posOffset>
              </wp:positionV>
              <wp:extent cx="259652" cy="0"/>
              <wp:effectExtent l="0" t="12700" r="20320" b="12700"/>
              <wp:wrapNone/>
              <wp:docPr id="21" name="Conector recto 21"/>
              <wp:cNvGraphicFramePr/>
              <a:graphic xmlns:a="http://schemas.openxmlformats.org/drawingml/2006/main">
                <a:graphicData uri="http://schemas.microsoft.com/office/word/2010/wordprocessingShape">
                  <wps:wsp>
                    <wps:cNvCnPr/>
                    <wps:spPr>
                      <a:xfrm>
                        <a:off x="0" y="0"/>
                        <a:ext cx="259652"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D9881" id="Conector recto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6.9pt,755.25pt" to="527.35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" strokecolor="#a5a5a5 [3206]" strokeweight="1.5pt">
              <v:stroke joinstyle="miter"/>
            </v:line>
          </w:pict>
        </mc:Fallback>
      </mc:AlternateContent>
    </w:r>
    <w:r w:rsidRPr="004752B4">
      <w:rPr>
        <w:noProof/>
        <w:sz w:val="20"/>
        <w:szCs w:val="20"/>
      </w:rPr>
      <mc:AlternateContent>
        <mc:Choice Requires="wps">
          <w:drawing>
            <wp:anchor distT="0" distB="0" distL="114300" distR="114300" simplePos="0" relativeHeight="251674624" behindDoc="0" locked="0" layoutInCell="1" allowOverlap="1" wp14:anchorId="4F68E608" wp14:editId="064D9DE5">
              <wp:simplePos x="0" y="0"/>
              <wp:positionH relativeFrom="column">
                <wp:posOffset>6741160</wp:posOffset>
              </wp:positionH>
              <wp:positionV relativeFrom="paragraph">
                <wp:posOffset>9591675</wp:posOffset>
              </wp:positionV>
              <wp:extent cx="170268" cy="0"/>
              <wp:effectExtent l="0" t="12700" r="20320" b="12700"/>
              <wp:wrapNone/>
              <wp:docPr id="22" name="Conector recto 22"/>
              <wp:cNvGraphicFramePr/>
              <a:graphic xmlns:a="http://schemas.openxmlformats.org/drawingml/2006/main">
                <a:graphicData uri="http://schemas.microsoft.com/office/word/2010/wordprocessingShape">
                  <wps:wsp>
                    <wps:cNvCnPr/>
                    <wps:spPr>
                      <a:xfrm>
                        <a:off x="0" y="0"/>
                        <a:ext cx="170268"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51685" id="Conector recto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0.8pt,755.25pt" to="544.2pt,7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" strokecolor="#a5a5a5 [3206]" strokeweight="1.5pt">
              <v:stroke joinstyle="miter"/>
            </v:line>
          </w:pict>
        </mc:Fallback>
      </mc:AlternateContent>
    </w:r>
    <w:r w:rsidRPr="004752B4">
      <w:rPr>
        <w:sz w:val="20"/>
        <w:szCs w:val="20"/>
      </w:rPr>
      <w:t xml:space="preserve">                                                                                                                                                       </w:t>
    </w:r>
    <w:r>
      <w:rPr>
        <w:sz w:val="20"/>
        <w:szCs w:val="20"/>
      </w:rPr>
      <w:tab/>
    </w:r>
    <w:r>
      <w:rPr>
        <w:sz w:val="20"/>
        <w:szCs w:val="20"/>
      </w:rPr>
      <w:tab/>
    </w:r>
  </w:p>
  <w:tbl>
    <w:tblPr>
      <w:tblW w:w="0" w:type="auto"/>
      <w:tblLook w:val="04A0" w:firstRow="1" w:lastRow="0" w:firstColumn="1" w:lastColumn="0" w:noHBand="0" w:noVBand="1"/>
    </w:tblPr>
    <w:tblGrid>
      <w:gridCol w:w="831"/>
      <w:gridCol w:w="831"/>
      <w:gridCol w:w="831"/>
      <w:gridCol w:w="831"/>
      <w:gridCol w:w="831"/>
      <w:gridCol w:w="831"/>
      <w:gridCol w:w="831"/>
      <w:gridCol w:w="831"/>
      <w:gridCol w:w="831"/>
      <w:gridCol w:w="831"/>
      <w:gridCol w:w="831"/>
      <w:gridCol w:w="831"/>
    </w:tblGrid>
    <w:tr w:rsidR="0081602B" w:rsidRPr="004752B4" w14:paraId="5B379158" w14:textId="43D91483" w:rsidTr="00A50F68">
      <w:tc>
        <w:tcPr>
          <w:tcW w:w="831" w:type="dxa"/>
        </w:tcPr>
        <w:p w14:paraId="47723FB3" w14:textId="00560980" w:rsidR="0081602B" w:rsidRPr="004752B4" w:rsidRDefault="0081602B" w:rsidP="002D2389">
          <w:pPr>
            <w:pStyle w:val="Piedepgina"/>
            <w:rPr>
              <w:rFonts w:ascii="Arial" w:hAnsi="Arial" w:cs="Arial"/>
              <w:color w:val="000000" w:themeColor="text1"/>
            </w:rPr>
          </w:pPr>
        </w:p>
      </w:tc>
      <w:tc>
        <w:tcPr>
          <w:tcW w:w="831" w:type="dxa"/>
        </w:tcPr>
        <w:p w14:paraId="05029DA8" w14:textId="77777777" w:rsidR="0081602B" w:rsidRPr="004752B4" w:rsidRDefault="0081602B" w:rsidP="002D2389">
          <w:pPr>
            <w:pStyle w:val="Piedepgina"/>
            <w:rPr>
              <w:rFonts w:ascii="Arial" w:hAnsi="Arial" w:cs="Arial"/>
              <w:color w:val="000000" w:themeColor="text1"/>
            </w:rPr>
          </w:pPr>
        </w:p>
      </w:tc>
      <w:tc>
        <w:tcPr>
          <w:tcW w:w="831" w:type="dxa"/>
        </w:tcPr>
        <w:p w14:paraId="5066F186" w14:textId="354DDDCB" w:rsidR="0081602B" w:rsidRPr="004752B4" w:rsidRDefault="0081602B" w:rsidP="002D2389">
          <w:pPr>
            <w:pStyle w:val="Encabezado"/>
            <w:rPr>
              <w:rFonts w:ascii="Arial" w:hAnsi="Arial" w:cs="Arial"/>
              <w:color w:val="000000" w:themeColor="text1"/>
            </w:rPr>
          </w:pPr>
        </w:p>
        <w:p w14:paraId="184C8410" w14:textId="77777777" w:rsidR="0081602B" w:rsidRPr="004752B4" w:rsidRDefault="0081602B" w:rsidP="002D2389">
          <w:pPr>
            <w:pStyle w:val="Piedepgina"/>
            <w:rPr>
              <w:rFonts w:ascii="Arial" w:hAnsi="Arial" w:cs="Arial"/>
              <w:color w:val="000000" w:themeColor="text1"/>
            </w:rPr>
          </w:pPr>
        </w:p>
      </w:tc>
      <w:tc>
        <w:tcPr>
          <w:tcW w:w="831" w:type="dxa"/>
        </w:tcPr>
        <w:p w14:paraId="4A73203F" w14:textId="66C7C249" w:rsidR="0081602B" w:rsidRPr="004752B4" w:rsidRDefault="0081602B" w:rsidP="002D2389">
          <w:pPr>
            <w:pStyle w:val="Encabezado"/>
            <w:rPr>
              <w:rFonts w:ascii="Arial" w:hAnsi="Arial" w:cs="Arial"/>
              <w:color w:val="000000" w:themeColor="text1"/>
            </w:rPr>
          </w:pPr>
        </w:p>
      </w:tc>
      <w:tc>
        <w:tcPr>
          <w:tcW w:w="831" w:type="dxa"/>
        </w:tcPr>
        <w:p w14:paraId="3DA8E0D6" w14:textId="77777777" w:rsidR="0081602B" w:rsidRPr="004752B4" w:rsidRDefault="0081602B" w:rsidP="002D2389">
          <w:pPr>
            <w:pStyle w:val="Encabezado"/>
            <w:rPr>
              <w:rFonts w:ascii="Arial" w:hAnsi="Arial" w:cs="Arial"/>
              <w:color w:val="000000" w:themeColor="text1"/>
            </w:rPr>
          </w:pPr>
        </w:p>
      </w:tc>
      <w:tc>
        <w:tcPr>
          <w:tcW w:w="831" w:type="dxa"/>
        </w:tcPr>
        <w:p w14:paraId="12C64451" w14:textId="77777777" w:rsidR="0081602B" w:rsidRPr="004752B4" w:rsidRDefault="0081602B" w:rsidP="002D2389">
          <w:pPr>
            <w:pStyle w:val="Encabezado"/>
            <w:rPr>
              <w:rFonts w:ascii="Arial" w:hAnsi="Arial" w:cs="Arial"/>
              <w:color w:val="000000" w:themeColor="text1"/>
            </w:rPr>
          </w:pPr>
        </w:p>
      </w:tc>
      <w:tc>
        <w:tcPr>
          <w:tcW w:w="831" w:type="dxa"/>
        </w:tcPr>
        <w:p w14:paraId="04E2E254" w14:textId="48FE97D3" w:rsidR="0081602B" w:rsidRPr="004752B4" w:rsidRDefault="0081602B" w:rsidP="002D2389">
          <w:pPr>
            <w:pStyle w:val="Encabezado"/>
            <w:rPr>
              <w:rFonts w:ascii="Arial" w:hAnsi="Arial" w:cs="Arial"/>
              <w:color w:val="000000" w:themeColor="text1"/>
            </w:rPr>
          </w:pPr>
        </w:p>
      </w:tc>
      <w:tc>
        <w:tcPr>
          <w:tcW w:w="831" w:type="dxa"/>
        </w:tcPr>
        <w:p w14:paraId="4A465B69" w14:textId="77777777" w:rsidR="0081602B" w:rsidRPr="004752B4" w:rsidRDefault="0081602B" w:rsidP="002D2389">
          <w:pPr>
            <w:pStyle w:val="Encabezado"/>
            <w:rPr>
              <w:rFonts w:ascii="Arial" w:hAnsi="Arial" w:cs="Arial"/>
              <w:color w:val="000000" w:themeColor="text1"/>
            </w:rPr>
          </w:pPr>
        </w:p>
      </w:tc>
      <w:tc>
        <w:tcPr>
          <w:tcW w:w="831" w:type="dxa"/>
        </w:tcPr>
        <w:p w14:paraId="0888E664" w14:textId="6E800250" w:rsidR="0081602B" w:rsidRPr="004752B4" w:rsidRDefault="0081602B" w:rsidP="002D2389">
          <w:pPr>
            <w:pStyle w:val="Encabezado"/>
            <w:rPr>
              <w:rFonts w:ascii="Arial" w:hAnsi="Arial" w:cs="Arial"/>
              <w:color w:val="000000" w:themeColor="text1"/>
            </w:rPr>
          </w:pPr>
        </w:p>
      </w:tc>
      <w:tc>
        <w:tcPr>
          <w:tcW w:w="831" w:type="dxa"/>
        </w:tcPr>
        <w:p w14:paraId="5072A73A" w14:textId="1B7D82F4" w:rsidR="0081602B" w:rsidRPr="004752B4" w:rsidRDefault="0081602B" w:rsidP="002D2389">
          <w:pPr>
            <w:pStyle w:val="Encabezado"/>
            <w:rPr>
              <w:rFonts w:ascii="Arial" w:hAnsi="Arial" w:cs="Arial"/>
              <w:color w:val="000000" w:themeColor="text1"/>
            </w:rPr>
          </w:pPr>
        </w:p>
      </w:tc>
      <w:tc>
        <w:tcPr>
          <w:tcW w:w="831" w:type="dxa"/>
        </w:tcPr>
        <w:p w14:paraId="37A66D89" w14:textId="3BCC38D5" w:rsidR="0081602B" w:rsidRPr="004752B4" w:rsidRDefault="0081602B" w:rsidP="002D2389">
          <w:pPr>
            <w:pStyle w:val="Encabezado"/>
            <w:rPr>
              <w:rFonts w:ascii="Arial" w:hAnsi="Arial" w:cs="Arial"/>
              <w:color w:val="000000" w:themeColor="text1"/>
            </w:rPr>
          </w:pPr>
        </w:p>
      </w:tc>
      <w:tc>
        <w:tcPr>
          <w:tcW w:w="831" w:type="dxa"/>
        </w:tcPr>
        <w:p w14:paraId="79F4D0F5" w14:textId="4252DF87" w:rsidR="0081602B" w:rsidRPr="004752B4" w:rsidRDefault="0081602B" w:rsidP="002D2389">
          <w:pPr>
            <w:pStyle w:val="Encabezado"/>
            <w:rPr>
              <w:rFonts w:ascii="Arial" w:hAnsi="Arial" w:cs="Arial"/>
              <w:color w:val="000000" w:themeColor="text1"/>
            </w:rPr>
          </w:pPr>
        </w:p>
      </w:tc>
    </w:tr>
  </w:tbl>
  <w:p w14:paraId="7DCFC677" w14:textId="6BAF6216" w:rsidR="0081602B" w:rsidRPr="003E57BC" w:rsidRDefault="0081602B" w:rsidP="00A50F68">
    <w:pPr>
      <w:pStyle w:val="Piedepgina"/>
      <w:tabs>
        <w:tab w:val="clear" w:pos="8838"/>
        <w:tab w:val="left" w:pos="1560"/>
        <w:tab w:val="right" w:pos="9972"/>
      </w:tabs>
      <w:rPr>
        <w:rFonts w:ascii="Arial" w:hAnsi="Arial" w:cs="Arial"/>
        <w:color w:val="1E2F13"/>
        <w:sz w:val="20"/>
        <w:szCs w:val="20"/>
      </w:rPr>
    </w:pPr>
    <w:r w:rsidRPr="003E57BC">
      <w:rPr>
        <w:rFonts w:ascii="Arial" w:hAnsi="Arial" w:cs="Arial"/>
        <w:color w:val="1E2F13"/>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3213" w14:textId="77777777" w:rsidR="002372B4" w:rsidRDefault="002372B4" w:rsidP="00CB1756">
      <w:r>
        <w:separator/>
      </w:r>
    </w:p>
  </w:footnote>
  <w:footnote w:type="continuationSeparator" w:id="0">
    <w:p w14:paraId="50C6A9A6" w14:textId="77777777" w:rsidR="002372B4" w:rsidRDefault="002372B4" w:rsidP="00CB1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403380833"/>
      <w:docPartObj>
        <w:docPartGallery w:val="Page Numbers (Top of Page)"/>
        <w:docPartUnique/>
      </w:docPartObj>
    </w:sdtPr>
    <w:sdtEndPr>
      <w:rPr>
        <w:rStyle w:val="Nmerodepgina"/>
      </w:rPr>
    </w:sdtEndPr>
    <w:sdtContent>
      <w:p w14:paraId="73D447D3" w14:textId="77777777" w:rsidR="0081602B" w:rsidRDefault="0081602B" w:rsidP="00B45EE1">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1D45C5E" w14:textId="77777777" w:rsidR="0081602B" w:rsidRDefault="0081602B" w:rsidP="004D7ED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10217299"/>
      <w:docPartObj>
        <w:docPartGallery w:val="Page Numbers (Top of Page)"/>
        <w:docPartUnique/>
      </w:docPartObj>
    </w:sdtPr>
    <w:sdtEndPr>
      <w:rPr>
        <w:rStyle w:val="Nmerodepgina"/>
      </w:rPr>
    </w:sdtEndPr>
    <w:sdtContent>
      <w:p w14:paraId="7FA7C45F" w14:textId="77777777" w:rsidR="0081602B" w:rsidRDefault="0081602B" w:rsidP="00B45EE1">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2256A45" w14:textId="14BECAF7" w:rsidR="0081602B" w:rsidRPr="00E23F7F" w:rsidRDefault="0081602B" w:rsidP="00CD2B5D">
    <w:pPr>
      <w:pStyle w:val="SubtituloguiaUNP"/>
    </w:pPr>
    <w:r w:rsidRPr="00393F68">
      <w:rPr>
        <w:noProof/>
      </w:rPr>
      <mc:AlternateContent>
        <mc:Choice Requires="wps">
          <w:drawing>
            <wp:anchor distT="0" distB="0" distL="114300" distR="114300" simplePos="0" relativeHeight="251671552" behindDoc="0" locked="0" layoutInCell="1" allowOverlap="1" wp14:anchorId="631B8E2F" wp14:editId="65ED7395">
              <wp:simplePos x="0" y="0"/>
              <wp:positionH relativeFrom="column">
                <wp:posOffset>957580</wp:posOffset>
              </wp:positionH>
              <wp:positionV relativeFrom="paragraph">
                <wp:posOffset>10160</wp:posOffset>
              </wp:positionV>
              <wp:extent cx="4810125" cy="240632"/>
              <wp:effectExtent l="0" t="0" r="3175" b="1270"/>
              <wp:wrapNone/>
              <wp:docPr id="2" name="Cuadro de texto 2"/>
              <wp:cNvGraphicFramePr/>
              <a:graphic xmlns:a="http://schemas.openxmlformats.org/drawingml/2006/main">
                <a:graphicData uri="http://schemas.microsoft.com/office/word/2010/wordprocessingShape">
                  <wps:wsp>
                    <wps:cNvSpPr txBox="1"/>
                    <wps:spPr>
                      <a:xfrm>
                        <a:off x="0" y="0"/>
                        <a:ext cx="4810125" cy="240632"/>
                      </a:xfrm>
                      <a:prstGeom prst="rect">
                        <a:avLst/>
                      </a:prstGeom>
                      <a:solidFill>
                        <a:schemeClr val="lt1"/>
                      </a:solidFill>
                      <a:ln w="6350">
                        <a:noFill/>
                      </a:ln>
                    </wps:spPr>
                    <wps:txbx>
                      <w:txbxContent>
                        <w:p w14:paraId="7A626E69" w14:textId="638A4C2C" w:rsidR="0081602B" w:rsidRPr="00C03F87" w:rsidRDefault="003C3AB3">
                          <w:pPr>
                            <w:rPr>
                              <w:rFonts w:ascii="Arial" w:hAnsi="Arial" w:cs="Arial"/>
                              <w:color w:val="000000" w:themeColor="text1"/>
                              <w:sz w:val="20"/>
                              <w:szCs w:val="20"/>
                              <w:lang w:val="es-ES"/>
                            </w:rPr>
                          </w:pPr>
                          <w:r>
                            <w:rPr>
                              <w:rFonts w:ascii="Arial" w:hAnsi="Arial" w:cs="Arial"/>
                              <w:color w:val="000000" w:themeColor="text1"/>
                              <w:sz w:val="20"/>
                              <w:szCs w:val="20"/>
                              <w:lang w:val="es-ES"/>
                            </w:rPr>
                            <w:t>Plan d</w:t>
                          </w:r>
                          <w:r w:rsidR="0081602B">
                            <w:rPr>
                              <w:rFonts w:ascii="Arial" w:hAnsi="Arial" w:cs="Arial"/>
                              <w:color w:val="000000" w:themeColor="text1"/>
                              <w:sz w:val="20"/>
                              <w:szCs w:val="20"/>
                              <w:lang w:val="es-ES"/>
                            </w:rPr>
                            <w:t>e Tratamiento de Riesgos de Seguridad y Privacidad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1B8E2F" id="_x0000_t202" coordsize="21600,21600" o:spt="202" path="m,l,21600r21600,l21600,xe">
              <v:stroke joinstyle="miter"/>
              <v:path gradientshapeok="t" o:connecttype="rect"/>
            </v:shapetype>
            <v:shape id="Cuadro de texto 2" o:spid="_x0000_s1026" type="#_x0000_t202" style="position:absolute;margin-left:75.4pt;margin-top:.8pt;width:378.75pt;height:1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" fillcolor="white [3201]" stroked="f" strokeweight=".5pt">
              <v:textbox>
                <w:txbxContent>
                  <w:p w14:paraId="7A626E69" w14:textId="638A4C2C" w:rsidR="0081602B" w:rsidRPr="00C03F87" w:rsidRDefault="003C3AB3">
                    <w:pPr>
                      <w:rPr>
                        <w:rFonts w:ascii="Arial" w:hAnsi="Arial" w:cs="Arial"/>
                        <w:color w:val="000000" w:themeColor="text1"/>
                        <w:sz w:val="20"/>
                        <w:szCs w:val="20"/>
                        <w:lang w:val="es-ES"/>
                      </w:rPr>
                    </w:pPr>
                    <w:r>
                      <w:rPr>
                        <w:rFonts w:ascii="Arial" w:hAnsi="Arial" w:cs="Arial"/>
                        <w:color w:val="000000" w:themeColor="text1"/>
                        <w:sz w:val="20"/>
                        <w:szCs w:val="20"/>
                        <w:lang w:val="es-ES"/>
                      </w:rPr>
                      <w:t>Plan d</w:t>
                    </w:r>
                    <w:r w:rsidR="0081602B">
                      <w:rPr>
                        <w:rFonts w:ascii="Arial" w:hAnsi="Arial" w:cs="Arial"/>
                        <w:color w:val="000000" w:themeColor="text1"/>
                        <w:sz w:val="20"/>
                        <w:szCs w:val="20"/>
                        <w:lang w:val="es-ES"/>
                      </w:rPr>
                      <w:t>e Tratamiento de Riesgos de Seguridad y Privacidad de la Información</w:t>
                    </w:r>
                  </w:p>
                </w:txbxContent>
              </v:textbox>
            </v:shape>
          </w:pict>
        </mc:Fallback>
      </mc:AlternateContent>
    </w:r>
    <w:r w:rsidR="003F3ACC">
      <w:t>ANEXOS</w:t>
    </w:r>
    <w:r w:rsidRPr="00E23F7F">
      <w:t xml:space="preserve">                     </w:t>
    </w:r>
    <w:r>
      <w:t xml:space="preserve"> </w:t>
    </w:r>
    <w:r w:rsidRPr="00E23F7F">
      <w:t xml:space="preserve">    </w:t>
    </w:r>
  </w:p>
  <w:p w14:paraId="506AB959" w14:textId="74079030" w:rsidR="0081602B" w:rsidRPr="00CB1756" w:rsidRDefault="0081602B" w:rsidP="00CD2B5D">
    <w:pPr>
      <w:pStyle w:val="SubtituloguiaUNP"/>
    </w:pPr>
    <w:r w:rsidRPr="00393F68">
      <w:rPr>
        <w:noProof/>
      </w:rPr>
      <mc:AlternateContent>
        <mc:Choice Requires="wpg">
          <w:drawing>
            <wp:anchor distT="0" distB="0" distL="114300" distR="114300" simplePos="0" relativeHeight="251658240" behindDoc="0" locked="0" layoutInCell="1" allowOverlap="1" wp14:anchorId="03B3C6E7" wp14:editId="4C45C651">
              <wp:simplePos x="0" y="0"/>
              <wp:positionH relativeFrom="column">
                <wp:posOffset>28575</wp:posOffset>
              </wp:positionH>
              <wp:positionV relativeFrom="paragraph">
                <wp:posOffset>104775</wp:posOffset>
              </wp:positionV>
              <wp:extent cx="6406515" cy="45085"/>
              <wp:effectExtent l="0" t="0" r="0" b="5715"/>
              <wp:wrapNone/>
              <wp:docPr id="28" name="Grupo 28"/>
              <wp:cNvGraphicFramePr/>
              <a:graphic xmlns:a="http://schemas.openxmlformats.org/drawingml/2006/main">
                <a:graphicData uri="http://schemas.microsoft.com/office/word/2010/wordprocessingGroup">
                  <wpg:wgp>
                    <wpg:cNvGrpSpPr/>
                    <wpg:grpSpPr>
                      <a:xfrm flipV="1">
                        <a:off x="0" y="0"/>
                        <a:ext cx="6406515" cy="45085"/>
                        <a:chOff x="0" y="0"/>
                        <a:chExt cx="4035973" cy="45719"/>
                      </a:xfrm>
                    </wpg:grpSpPr>
                    <wps:wsp>
                      <wps:cNvPr id="29" name="Rectángulo 29"/>
                      <wps:cNvSpPr/>
                      <wps:spPr>
                        <a:xfrm>
                          <a:off x="0" y="0"/>
                          <a:ext cx="3061831" cy="45719"/>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3102654" y="0"/>
                          <a:ext cx="9441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ángulo 31"/>
                      <wps:cNvSpPr/>
                      <wps:spPr>
                        <a:xfrm flipV="1">
                          <a:off x="3241391" y="0"/>
                          <a:ext cx="124922"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ángulo 32"/>
                      <wps:cNvSpPr/>
                      <wps:spPr>
                        <a:xfrm flipV="1">
                          <a:off x="3405352" y="0"/>
                          <a:ext cx="346841"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ángulo 33"/>
                      <wps:cNvSpPr/>
                      <wps:spPr>
                        <a:xfrm>
                          <a:off x="3802643" y="0"/>
                          <a:ext cx="233330" cy="45719"/>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DF1D44" id="Grupo 28" o:spid="_x0000_s1026" style="position:absolute;margin-left:2.25pt;margin-top:8.25pt;width:504.45pt;height:3.55pt;flip:y;z-index:251658240;mso-width-relative:margin;mso-height-relative:margin" coordsize="40359,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">
              <v:rect id="Rectángulo 29" o:spid="_x0000_s1027" style="position:absolute;width:30618;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" fillcolor="#747070 [1614]" stroked="f" strokeweight="1pt"/>
              <v:rect id="Rectángulo 30" o:spid="_x0000_s1028" style="position:absolute;left:31026;width:94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" fillcolor="#aeaaaa [2414]" stroked="f" strokeweight="1pt"/>
              <v:rect id="Rectángulo 31" o:spid="_x0000_s1029" style="position:absolute;left:32413;width:1250;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" fillcolor="#aeaaaa [2414]" stroked="f" strokeweight="1pt"/>
              <v:rect id="Rectángulo 32" o:spid="_x0000_s1030" style="position:absolute;left:34053;width:3468;height:457;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" fillcolor="#aeaaaa [2414]" stroked="f" strokeweight="1pt"/>
              <v:rect id="Rectángulo 33" o:spid="_x0000_s1031" style="position:absolute;left:38026;width:233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" fillcolor="#aeaaaa [2414]" stroked="f" strokeweight="1pt"/>
            </v:group>
          </w:pict>
        </mc:Fallback>
      </mc:AlternateContent>
    </w:r>
    <w:r>
      <w:t xml:space="preserve">                                                  </w:t>
    </w:r>
  </w:p>
  <w:p w14:paraId="295574D5" w14:textId="77777777" w:rsidR="0081602B" w:rsidRDefault="008160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2404"/>
    <w:multiLevelType w:val="multilevel"/>
    <w:tmpl w:val="0A1C3E6A"/>
    <w:lvl w:ilvl="0">
      <w:start w:val="1"/>
      <w:numFmt w:val="decimal"/>
      <w:lvlText w:val="%1."/>
      <w:lvlJc w:val="left"/>
      <w:pPr>
        <w:ind w:left="786" w:hanging="360"/>
      </w:pPr>
      <w:rPr>
        <w:rFonts w:hint="default"/>
        <w:color w:val="440421"/>
      </w:rPr>
    </w:lvl>
    <w:lvl w:ilvl="1">
      <w:start w:val="1"/>
      <w:numFmt w:val="decimal"/>
      <w:isLgl/>
      <w:lvlText w:val="%1.%2"/>
      <w:lvlJc w:val="left"/>
      <w:pPr>
        <w:ind w:left="1080" w:hanging="720"/>
      </w:pPr>
      <w:rPr>
        <w:rFonts w:hint="default"/>
        <w:b w:val="0"/>
        <w:i/>
        <w:color w:val="440421"/>
      </w:rPr>
    </w:lvl>
    <w:lvl w:ilvl="2">
      <w:start w:val="1"/>
      <w:numFmt w:val="decimal"/>
      <w:isLgl/>
      <w:lvlText w:val="%1.%2.%3"/>
      <w:lvlJc w:val="left"/>
      <w:pPr>
        <w:ind w:left="1080" w:hanging="720"/>
      </w:pPr>
      <w:rPr>
        <w:rFonts w:hint="default"/>
        <w:color w:val="4404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09B038F"/>
    <w:multiLevelType w:val="hybridMultilevel"/>
    <w:tmpl w:val="49302C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EC06268"/>
    <w:multiLevelType w:val="multilevel"/>
    <w:tmpl w:val="0A1C3E6A"/>
    <w:lvl w:ilvl="0">
      <w:start w:val="1"/>
      <w:numFmt w:val="decimal"/>
      <w:lvlText w:val="%1."/>
      <w:lvlJc w:val="left"/>
      <w:pPr>
        <w:ind w:left="786" w:hanging="360"/>
      </w:pPr>
      <w:rPr>
        <w:rFonts w:hint="default"/>
        <w:color w:val="440421"/>
      </w:rPr>
    </w:lvl>
    <w:lvl w:ilvl="1">
      <w:start w:val="1"/>
      <w:numFmt w:val="decimal"/>
      <w:isLgl/>
      <w:lvlText w:val="%1.%2"/>
      <w:lvlJc w:val="left"/>
      <w:pPr>
        <w:ind w:left="1080" w:hanging="720"/>
      </w:pPr>
      <w:rPr>
        <w:rFonts w:hint="default"/>
        <w:b w:val="0"/>
        <w:i/>
        <w:color w:val="440421"/>
      </w:rPr>
    </w:lvl>
    <w:lvl w:ilvl="2">
      <w:start w:val="1"/>
      <w:numFmt w:val="decimal"/>
      <w:isLgl/>
      <w:lvlText w:val="%1.%2.%3"/>
      <w:lvlJc w:val="left"/>
      <w:pPr>
        <w:ind w:left="1080" w:hanging="720"/>
      </w:pPr>
      <w:rPr>
        <w:rFonts w:hint="default"/>
        <w:color w:val="4404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CE33768"/>
    <w:multiLevelType w:val="multilevel"/>
    <w:tmpl w:val="ADE839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EA479B"/>
    <w:multiLevelType w:val="multilevel"/>
    <w:tmpl w:val="1F2E73AC"/>
    <w:lvl w:ilvl="0">
      <w:start w:val="1"/>
      <w:numFmt w:val="decimal"/>
      <w:pStyle w:val="TITULO1GUIAUNP"/>
      <w:lvlText w:val="%1."/>
      <w:lvlJc w:val="left"/>
      <w:pPr>
        <w:ind w:left="360" w:hanging="360"/>
      </w:pPr>
      <w:rPr>
        <w:rFonts w:hint="default"/>
        <w:color w:val="440421"/>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color w:val="00330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7013D5F"/>
    <w:multiLevelType w:val="hybridMultilevel"/>
    <w:tmpl w:val="49605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7C506E3"/>
    <w:multiLevelType w:val="hybridMultilevel"/>
    <w:tmpl w:val="C9BE377A"/>
    <w:lvl w:ilvl="0" w:tplc="58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30793553">
    <w:abstractNumId w:val="4"/>
  </w:num>
  <w:num w:numId="2" w16cid:durableId="124588880">
    <w:abstractNumId w:val="2"/>
  </w:num>
  <w:num w:numId="3" w16cid:durableId="2113819161">
    <w:abstractNumId w:val="3"/>
  </w:num>
  <w:num w:numId="4" w16cid:durableId="653677456">
    <w:abstractNumId w:val="6"/>
  </w:num>
  <w:num w:numId="5" w16cid:durableId="1218122749">
    <w:abstractNumId w:val="1"/>
  </w:num>
  <w:num w:numId="6" w16cid:durableId="2032140734">
    <w:abstractNumId w:val="0"/>
  </w:num>
  <w:num w:numId="7" w16cid:durableId="18394663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048"/>
    <w:rsid w:val="000006E6"/>
    <w:rsid w:val="000015E5"/>
    <w:rsid w:val="00001D4F"/>
    <w:rsid w:val="000045FA"/>
    <w:rsid w:val="0000608B"/>
    <w:rsid w:val="00006FD7"/>
    <w:rsid w:val="0001047E"/>
    <w:rsid w:val="00010AA9"/>
    <w:rsid w:val="00011423"/>
    <w:rsid w:val="00011541"/>
    <w:rsid w:val="00014374"/>
    <w:rsid w:val="00020243"/>
    <w:rsid w:val="000209BD"/>
    <w:rsid w:val="00022597"/>
    <w:rsid w:val="00023C9E"/>
    <w:rsid w:val="00025378"/>
    <w:rsid w:val="00025520"/>
    <w:rsid w:val="00025ECF"/>
    <w:rsid w:val="00026409"/>
    <w:rsid w:val="000317AA"/>
    <w:rsid w:val="000327CB"/>
    <w:rsid w:val="00032990"/>
    <w:rsid w:val="00034541"/>
    <w:rsid w:val="00034A9B"/>
    <w:rsid w:val="00034E06"/>
    <w:rsid w:val="00034ED6"/>
    <w:rsid w:val="0003556B"/>
    <w:rsid w:val="00035DC6"/>
    <w:rsid w:val="00036433"/>
    <w:rsid w:val="00037966"/>
    <w:rsid w:val="00041F1F"/>
    <w:rsid w:val="00042933"/>
    <w:rsid w:val="000467B8"/>
    <w:rsid w:val="00055A69"/>
    <w:rsid w:val="000569AC"/>
    <w:rsid w:val="00056BAA"/>
    <w:rsid w:val="000602AE"/>
    <w:rsid w:val="00060407"/>
    <w:rsid w:val="00060FB7"/>
    <w:rsid w:val="00062E12"/>
    <w:rsid w:val="00062F14"/>
    <w:rsid w:val="000643E6"/>
    <w:rsid w:val="0006442D"/>
    <w:rsid w:val="00066E73"/>
    <w:rsid w:val="00067369"/>
    <w:rsid w:val="00067AA4"/>
    <w:rsid w:val="0007132F"/>
    <w:rsid w:val="00072C53"/>
    <w:rsid w:val="00072E98"/>
    <w:rsid w:val="00075F62"/>
    <w:rsid w:val="000828C2"/>
    <w:rsid w:val="00087D66"/>
    <w:rsid w:val="00092D24"/>
    <w:rsid w:val="00093ABA"/>
    <w:rsid w:val="00095059"/>
    <w:rsid w:val="00096E08"/>
    <w:rsid w:val="00097395"/>
    <w:rsid w:val="000A05B5"/>
    <w:rsid w:val="000A0BCB"/>
    <w:rsid w:val="000A14C4"/>
    <w:rsid w:val="000A2119"/>
    <w:rsid w:val="000A48F4"/>
    <w:rsid w:val="000A5B1C"/>
    <w:rsid w:val="000A5BC6"/>
    <w:rsid w:val="000A7E73"/>
    <w:rsid w:val="000B0331"/>
    <w:rsid w:val="000B2BF1"/>
    <w:rsid w:val="000B41E1"/>
    <w:rsid w:val="000B4631"/>
    <w:rsid w:val="000B7A17"/>
    <w:rsid w:val="000C015E"/>
    <w:rsid w:val="000C09E2"/>
    <w:rsid w:val="000C1FEE"/>
    <w:rsid w:val="000C203D"/>
    <w:rsid w:val="000C3D90"/>
    <w:rsid w:val="000C4BD6"/>
    <w:rsid w:val="000C5AE5"/>
    <w:rsid w:val="000D085C"/>
    <w:rsid w:val="000D0CA6"/>
    <w:rsid w:val="000D23F2"/>
    <w:rsid w:val="000D2D42"/>
    <w:rsid w:val="000D57C4"/>
    <w:rsid w:val="000E1301"/>
    <w:rsid w:val="000E213D"/>
    <w:rsid w:val="000E6569"/>
    <w:rsid w:val="000E72EF"/>
    <w:rsid w:val="000F0906"/>
    <w:rsid w:val="000F0F86"/>
    <w:rsid w:val="000F3A01"/>
    <w:rsid w:val="000F462C"/>
    <w:rsid w:val="000F51DC"/>
    <w:rsid w:val="000F53BA"/>
    <w:rsid w:val="00102BD9"/>
    <w:rsid w:val="00103107"/>
    <w:rsid w:val="00104EC1"/>
    <w:rsid w:val="00105FDC"/>
    <w:rsid w:val="00106052"/>
    <w:rsid w:val="001079AC"/>
    <w:rsid w:val="001135F2"/>
    <w:rsid w:val="00113B2B"/>
    <w:rsid w:val="0011427A"/>
    <w:rsid w:val="001163F4"/>
    <w:rsid w:val="00120521"/>
    <w:rsid w:val="001213AD"/>
    <w:rsid w:val="001245AA"/>
    <w:rsid w:val="00126467"/>
    <w:rsid w:val="001329A6"/>
    <w:rsid w:val="001331BE"/>
    <w:rsid w:val="001341D9"/>
    <w:rsid w:val="001343D0"/>
    <w:rsid w:val="001352DB"/>
    <w:rsid w:val="0013579B"/>
    <w:rsid w:val="0013702A"/>
    <w:rsid w:val="00140786"/>
    <w:rsid w:val="00145454"/>
    <w:rsid w:val="00146534"/>
    <w:rsid w:val="00150EE2"/>
    <w:rsid w:val="00151C7B"/>
    <w:rsid w:val="001521B0"/>
    <w:rsid w:val="00153E48"/>
    <w:rsid w:val="0015430C"/>
    <w:rsid w:val="001550FB"/>
    <w:rsid w:val="0015564C"/>
    <w:rsid w:val="00156094"/>
    <w:rsid w:val="00156B47"/>
    <w:rsid w:val="0015716A"/>
    <w:rsid w:val="00157457"/>
    <w:rsid w:val="0016012E"/>
    <w:rsid w:val="00161EF9"/>
    <w:rsid w:val="00163A7A"/>
    <w:rsid w:val="00164522"/>
    <w:rsid w:val="0016771E"/>
    <w:rsid w:val="001719D3"/>
    <w:rsid w:val="00171EC9"/>
    <w:rsid w:val="001761A9"/>
    <w:rsid w:val="00182705"/>
    <w:rsid w:val="00184726"/>
    <w:rsid w:val="00187E3F"/>
    <w:rsid w:val="0019322C"/>
    <w:rsid w:val="00195E46"/>
    <w:rsid w:val="001960AF"/>
    <w:rsid w:val="00196870"/>
    <w:rsid w:val="001970BF"/>
    <w:rsid w:val="001A04D3"/>
    <w:rsid w:val="001A17EE"/>
    <w:rsid w:val="001A2BFB"/>
    <w:rsid w:val="001A2E8D"/>
    <w:rsid w:val="001A41BA"/>
    <w:rsid w:val="001A5346"/>
    <w:rsid w:val="001B09D5"/>
    <w:rsid w:val="001B1811"/>
    <w:rsid w:val="001B2533"/>
    <w:rsid w:val="001B2C72"/>
    <w:rsid w:val="001B39B4"/>
    <w:rsid w:val="001B4716"/>
    <w:rsid w:val="001B7280"/>
    <w:rsid w:val="001C1BED"/>
    <w:rsid w:val="001C42A6"/>
    <w:rsid w:val="001C53D9"/>
    <w:rsid w:val="001C5532"/>
    <w:rsid w:val="001C7864"/>
    <w:rsid w:val="001D223F"/>
    <w:rsid w:val="001D566F"/>
    <w:rsid w:val="001E10C6"/>
    <w:rsid w:val="001E19DA"/>
    <w:rsid w:val="001E2DCF"/>
    <w:rsid w:val="001E57E8"/>
    <w:rsid w:val="001E594F"/>
    <w:rsid w:val="001E75F5"/>
    <w:rsid w:val="001F0D74"/>
    <w:rsid w:val="001F1E02"/>
    <w:rsid w:val="001F41B1"/>
    <w:rsid w:val="001F4E99"/>
    <w:rsid w:val="001F59D8"/>
    <w:rsid w:val="001F5BC5"/>
    <w:rsid w:val="001F5C02"/>
    <w:rsid w:val="001F7360"/>
    <w:rsid w:val="002002E6"/>
    <w:rsid w:val="002024AA"/>
    <w:rsid w:val="00202D75"/>
    <w:rsid w:val="002049FB"/>
    <w:rsid w:val="00205489"/>
    <w:rsid w:val="00206FA6"/>
    <w:rsid w:val="00207690"/>
    <w:rsid w:val="0021001F"/>
    <w:rsid w:val="00210BA4"/>
    <w:rsid w:val="00214119"/>
    <w:rsid w:val="0021414A"/>
    <w:rsid w:val="00215DF3"/>
    <w:rsid w:val="0022276B"/>
    <w:rsid w:val="00222C1D"/>
    <w:rsid w:val="00230DA1"/>
    <w:rsid w:val="00233900"/>
    <w:rsid w:val="0023605F"/>
    <w:rsid w:val="00236F60"/>
    <w:rsid w:val="002372B4"/>
    <w:rsid w:val="0024164D"/>
    <w:rsid w:val="00241E74"/>
    <w:rsid w:val="00244BA8"/>
    <w:rsid w:val="00246639"/>
    <w:rsid w:val="00246994"/>
    <w:rsid w:val="002470AA"/>
    <w:rsid w:val="00250A5A"/>
    <w:rsid w:val="00252A10"/>
    <w:rsid w:val="00253686"/>
    <w:rsid w:val="002539D3"/>
    <w:rsid w:val="002543CF"/>
    <w:rsid w:val="00254C5A"/>
    <w:rsid w:val="00255F2F"/>
    <w:rsid w:val="00256523"/>
    <w:rsid w:val="00256D37"/>
    <w:rsid w:val="0025769F"/>
    <w:rsid w:val="00257C21"/>
    <w:rsid w:val="00263363"/>
    <w:rsid w:val="0026401E"/>
    <w:rsid w:val="00266F50"/>
    <w:rsid w:val="00266FA9"/>
    <w:rsid w:val="002705A2"/>
    <w:rsid w:val="00273458"/>
    <w:rsid w:val="002738D7"/>
    <w:rsid w:val="00274CAC"/>
    <w:rsid w:val="002755F8"/>
    <w:rsid w:val="00275A1F"/>
    <w:rsid w:val="002803B7"/>
    <w:rsid w:val="0028132D"/>
    <w:rsid w:val="002814EC"/>
    <w:rsid w:val="00282B6C"/>
    <w:rsid w:val="002830E6"/>
    <w:rsid w:val="0028385A"/>
    <w:rsid w:val="002876C8"/>
    <w:rsid w:val="00290560"/>
    <w:rsid w:val="0029355C"/>
    <w:rsid w:val="00295348"/>
    <w:rsid w:val="00296D4F"/>
    <w:rsid w:val="00297B67"/>
    <w:rsid w:val="002A00D3"/>
    <w:rsid w:val="002A21CA"/>
    <w:rsid w:val="002A4A3F"/>
    <w:rsid w:val="002A4F9B"/>
    <w:rsid w:val="002B0D7C"/>
    <w:rsid w:val="002B2AEA"/>
    <w:rsid w:val="002B68A2"/>
    <w:rsid w:val="002C08EE"/>
    <w:rsid w:val="002C12E7"/>
    <w:rsid w:val="002C1543"/>
    <w:rsid w:val="002C5DB6"/>
    <w:rsid w:val="002C64DD"/>
    <w:rsid w:val="002D2389"/>
    <w:rsid w:val="002D3388"/>
    <w:rsid w:val="002D429A"/>
    <w:rsid w:val="002D503F"/>
    <w:rsid w:val="002D7601"/>
    <w:rsid w:val="002E2BEF"/>
    <w:rsid w:val="002E32B8"/>
    <w:rsid w:val="002E394E"/>
    <w:rsid w:val="002E54F0"/>
    <w:rsid w:val="002E7788"/>
    <w:rsid w:val="002E7D3F"/>
    <w:rsid w:val="002E7F6A"/>
    <w:rsid w:val="002F16CE"/>
    <w:rsid w:val="002F2D4C"/>
    <w:rsid w:val="002F675D"/>
    <w:rsid w:val="002F6807"/>
    <w:rsid w:val="003004AC"/>
    <w:rsid w:val="003028A0"/>
    <w:rsid w:val="00304BB9"/>
    <w:rsid w:val="00304E1F"/>
    <w:rsid w:val="0030681F"/>
    <w:rsid w:val="00310D8B"/>
    <w:rsid w:val="003119F4"/>
    <w:rsid w:val="00313033"/>
    <w:rsid w:val="0031360A"/>
    <w:rsid w:val="003140B6"/>
    <w:rsid w:val="0031451E"/>
    <w:rsid w:val="00314575"/>
    <w:rsid w:val="00315279"/>
    <w:rsid w:val="00315E41"/>
    <w:rsid w:val="00320BA8"/>
    <w:rsid w:val="00323A0B"/>
    <w:rsid w:val="003242AA"/>
    <w:rsid w:val="00324F72"/>
    <w:rsid w:val="00325BFB"/>
    <w:rsid w:val="00326AA0"/>
    <w:rsid w:val="003304F1"/>
    <w:rsid w:val="00330E72"/>
    <w:rsid w:val="00330F4E"/>
    <w:rsid w:val="00331BFE"/>
    <w:rsid w:val="00331F39"/>
    <w:rsid w:val="003346DF"/>
    <w:rsid w:val="00335C11"/>
    <w:rsid w:val="00337C1C"/>
    <w:rsid w:val="00340093"/>
    <w:rsid w:val="00344B4B"/>
    <w:rsid w:val="00345383"/>
    <w:rsid w:val="00346F98"/>
    <w:rsid w:val="00353140"/>
    <w:rsid w:val="00354388"/>
    <w:rsid w:val="00357484"/>
    <w:rsid w:val="0035758F"/>
    <w:rsid w:val="003606FB"/>
    <w:rsid w:val="0036158D"/>
    <w:rsid w:val="00362D4E"/>
    <w:rsid w:val="0036479C"/>
    <w:rsid w:val="00365D6B"/>
    <w:rsid w:val="00370578"/>
    <w:rsid w:val="00372210"/>
    <w:rsid w:val="003730BF"/>
    <w:rsid w:val="00374097"/>
    <w:rsid w:val="003744AA"/>
    <w:rsid w:val="0038452F"/>
    <w:rsid w:val="00385576"/>
    <w:rsid w:val="00392E9D"/>
    <w:rsid w:val="0039358A"/>
    <w:rsid w:val="00393BDD"/>
    <w:rsid w:val="00393F68"/>
    <w:rsid w:val="00394C25"/>
    <w:rsid w:val="00395C1C"/>
    <w:rsid w:val="00396F18"/>
    <w:rsid w:val="003A0A8B"/>
    <w:rsid w:val="003A6B06"/>
    <w:rsid w:val="003B002F"/>
    <w:rsid w:val="003B4186"/>
    <w:rsid w:val="003B7D5C"/>
    <w:rsid w:val="003C0747"/>
    <w:rsid w:val="003C3AB3"/>
    <w:rsid w:val="003C60D5"/>
    <w:rsid w:val="003C757A"/>
    <w:rsid w:val="003C7A79"/>
    <w:rsid w:val="003D28F0"/>
    <w:rsid w:val="003D3250"/>
    <w:rsid w:val="003D3536"/>
    <w:rsid w:val="003D36BB"/>
    <w:rsid w:val="003D6A53"/>
    <w:rsid w:val="003D7113"/>
    <w:rsid w:val="003D73CA"/>
    <w:rsid w:val="003E0871"/>
    <w:rsid w:val="003E0D9F"/>
    <w:rsid w:val="003E1BB5"/>
    <w:rsid w:val="003E4918"/>
    <w:rsid w:val="003E57BC"/>
    <w:rsid w:val="003E78B0"/>
    <w:rsid w:val="003F3ACC"/>
    <w:rsid w:val="003F3D62"/>
    <w:rsid w:val="003F4821"/>
    <w:rsid w:val="003F4991"/>
    <w:rsid w:val="003F6131"/>
    <w:rsid w:val="003F76C9"/>
    <w:rsid w:val="003F7911"/>
    <w:rsid w:val="003F7FAB"/>
    <w:rsid w:val="00400A47"/>
    <w:rsid w:val="004012F3"/>
    <w:rsid w:val="00403B00"/>
    <w:rsid w:val="00403C58"/>
    <w:rsid w:val="00413920"/>
    <w:rsid w:val="00415101"/>
    <w:rsid w:val="004172C3"/>
    <w:rsid w:val="00417815"/>
    <w:rsid w:val="004222C7"/>
    <w:rsid w:val="00422DEC"/>
    <w:rsid w:val="00423B5F"/>
    <w:rsid w:val="00424CE6"/>
    <w:rsid w:val="00425776"/>
    <w:rsid w:val="00426AA1"/>
    <w:rsid w:val="0043089D"/>
    <w:rsid w:val="00430D3C"/>
    <w:rsid w:val="0043253A"/>
    <w:rsid w:val="00437709"/>
    <w:rsid w:val="0044116C"/>
    <w:rsid w:val="00441924"/>
    <w:rsid w:val="00441AC6"/>
    <w:rsid w:val="00442F6D"/>
    <w:rsid w:val="00444D2D"/>
    <w:rsid w:val="004455E9"/>
    <w:rsid w:val="004457AF"/>
    <w:rsid w:val="004459C1"/>
    <w:rsid w:val="00446328"/>
    <w:rsid w:val="00450BB1"/>
    <w:rsid w:val="00453736"/>
    <w:rsid w:val="00453FAE"/>
    <w:rsid w:val="0045688D"/>
    <w:rsid w:val="00463112"/>
    <w:rsid w:val="00463D38"/>
    <w:rsid w:val="004645DA"/>
    <w:rsid w:val="004670F8"/>
    <w:rsid w:val="00470172"/>
    <w:rsid w:val="00471124"/>
    <w:rsid w:val="00472BFF"/>
    <w:rsid w:val="004752B4"/>
    <w:rsid w:val="0048029E"/>
    <w:rsid w:val="00481DD2"/>
    <w:rsid w:val="00486FA5"/>
    <w:rsid w:val="004950EB"/>
    <w:rsid w:val="00495B61"/>
    <w:rsid w:val="00496767"/>
    <w:rsid w:val="004A0104"/>
    <w:rsid w:val="004A2E5E"/>
    <w:rsid w:val="004A6291"/>
    <w:rsid w:val="004A6433"/>
    <w:rsid w:val="004A7B25"/>
    <w:rsid w:val="004B005E"/>
    <w:rsid w:val="004B2881"/>
    <w:rsid w:val="004B38B4"/>
    <w:rsid w:val="004B3DFE"/>
    <w:rsid w:val="004B409D"/>
    <w:rsid w:val="004C0139"/>
    <w:rsid w:val="004C0B49"/>
    <w:rsid w:val="004C26EA"/>
    <w:rsid w:val="004C34ED"/>
    <w:rsid w:val="004C50E2"/>
    <w:rsid w:val="004C7B44"/>
    <w:rsid w:val="004D4EB2"/>
    <w:rsid w:val="004D4FB0"/>
    <w:rsid w:val="004D5CC7"/>
    <w:rsid w:val="004D7800"/>
    <w:rsid w:val="004D7EDA"/>
    <w:rsid w:val="004E0C86"/>
    <w:rsid w:val="004E2A96"/>
    <w:rsid w:val="004E4582"/>
    <w:rsid w:val="004E4758"/>
    <w:rsid w:val="004E4E0D"/>
    <w:rsid w:val="004E5DFA"/>
    <w:rsid w:val="004E6C0F"/>
    <w:rsid w:val="004F173F"/>
    <w:rsid w:val="004F4289"/>
    <w:rsid w:val="004F4C4E"/>
    <w:rsid w:val="004F4F69"/>
    <w:rsid w:val="004F5CEE"/>
    <w:rsid w:val="004F6134"/>
    <w:rsid w:val="004F69C3"/>
    <w:rsid w:val="00503653"/>
    <w:rsid w:val="0050565C"/>
    <w:rsid w:val="00506BE9"/>
    <w:rsid w:val="0051071E"/>
    <w:rsid w:val="00510BE6"/>
    <w:rsid w:val="00510D37"/>
    <w:rsid w:val="00511754"/>
    <w:rsid w:val="0051257C"/>
    <w:rsid w:val="005129FE"/>
    <w:rsid w:val="00512C23"/>
    <w:rsid w:val="005133AB"/>
    <w:rsid w:val="00514608"/>
    <w:rsid w:val="00514633"/>
    <w:rsid w:val="00514B9C"/>
    <w:rsid w:val="00515091"/>
    <w:rsid w:val="00520202"/>
    <w:rsid w:val="00520347"/>
    <w:rsid w:val="00527166"/>
    <w:rsid w:val="00533153"/>
    <w:rsid w:val="005346FC"/>
    <w:rsid w:val="00534E7A"/>
    <w:rsid w:val="00536154"/>
    <w:rsid w:val="005376E7"/>
    <w:rsid w:val="00540427"/>
    <w:rsid w:val="0054174C"/>
    <w:rsid w:val="00541CAE"/>
    <w:rsid w:val="00543AB2"/>
    <w:rsid w:val="00544E7D"/>
    <w:rsid w:val="005500C9"/>
    <w:rsid w:val="00550AF3"/>
    <w:rsid w:val="00551CDF"/>
    <w:rsid w:val="00552046"/>
    <w:rsid w:val="005556B0"/>
    <w:rsid w:val="00556445"/>
    <w:rsid w:val="00560F2E"/>
    <w:rsid w:val="0056157C"/>
    <w:rsid w:val="0056328F"/>
    <w:rsid w:val="0056332B"/>
    <w:rsid w:val="0056550D"/>
    <w:rsid w:val="00565827"/>
    <w:rsid w:val="00565E7E"/>
    <w:rsid w:val="00565EA1"/>
    <w:rsid w:val="005830A6"/>
    <w:rsid w:val="00584981"/>
    <w:rsid w:val="00586144"/>
    <w:rsid w:val="00586C81"/>
    <w:rsid w:val="0059078C"/>
    <w:rsid w:val="00591B9C"/>
    <w:rsid w:val="005925A9"/>
    <w:rsid w:val="00592B97"/>
    <w:rsid w:val="00593153"/>
    <w:rsid w:val="005956F6"/>
    <w:rsid w:val="005A5C0C"/>
    <w:rsid w:val="005B1457"/>
    <w:rsid w:val="005B21A2"/>
    <w:rsid w:val="005B284C"/>
    <w:rsid w:val="005C1B6B"/>
    <w:rsid w:val="005C2FCD"/>
    <w:rsid w:val="005C307E"/>
    <w:rsid w:val="005C4BA9"/>
    <w:rsid w:val="005D02A4"/>
    <w:rsid w:val="005D312F"/>
    <w:rsid w:val="005D3FC3"/>
    <w:rsid w:val="005D49D5"/>
    <w:rsid w:val="005D4E8B"/>
    <w:rsid w:val="005D54F8"/>
    <w:rsid w:val="005D5E92"/>
    <w:rsid w:val="005D6820"/>
    <w:rsid w:val="005E04E6"/>
    <w:rsid w:val="005E2F84"/>
    <w:rsid w:val="005E409B"/>
    <w:rsid w:val="005E56F4"/>
    <w:rsid w:val="005F168E"/>
    <w:rsid w:val="005F1C3C"/>
    <w:rsid w:val="005F1F0A"/>
    <w:rsid w:val="005F3478"/>
    <w:rsid w:val="005F4A59"/>
    <w:rsid w:val="005F50CA"/>
    <w:rsid w:val="005F5354"/>
    <w:rsid w:val="005F5B7B"/>
    <w:rsid w:val="005F6C57"/>
    <w:rsid w:val="005F7A03"/>
    <w:rsid w:val="005F7BA3"/>
    <w:rsid w:val="00604236"/>
    <w:rsid w:val="00604CA2"/>
    <w:rsid w:val="006062D5"/>
    <w:rsid w:val="00610009"/>
    <w:rsid w:val="00611849"/>
    <w:rsid w:val="00613866"/>
    <w:rsid w:val="0061470A"/>
    <w:rsid w:val="00614978"/>
    <w:rsid w:val="00616810"/>
    <w:rsid w:val="0062358F"/>
    <w:rsid w:val="006242A1"/>
    <w:rsid w:val="006253B3"/>
    <w:rsid w:val="00627D35"/>
    <w:rsid w:val="00627D91"/>
    <w:rsid w:val="00633704"/>
    <w:rsid w:val="0063607A"/>
    <w:rsid w:val="006412C1"/>
    <w:rsid w:val="00644261"/>
    <w:rsid w:val="00645561"/>
    <w:rsid w:val="00645DB3"/>
    <w:rsid w:val="00647949"/>
    <w:rsid w:val="00657CEB"/>
    <w:rsid w:val="00660858"/>
    <w:rsid w:val="00660C6E"/>
    <w:rsid w:val="00662265"/>
    <w:rsid w:val="006624CC"/>
    <w:rsid w:val="0066279A"/>
    <w:rsid w:val="00663B02"/>
    <w:rsid w:val="00667C0D"/>
    <w:rsid w:val="00667E39"/>
    <w:rsid w:val="00671EB5"/>
    <w:rsid w:val="00671F6D"/>
    <w:rsid w:val="006775F0"/>
    <w:rsid w:val="00682ACE"/>
    <w:rsid w:val="00682EDA"/>
    <w:rsid w:val="00684218"/>
    <w:rsid w:val="00687BDD"/>
    <w:rsid w:val="00690307"/>
    <w:rsid w:val="006963D3"/>
    <w:rsid w:val="006A1733"/>
    <w:rsid w:val="006A5A44"/>
    <w:rsid w:val="006A5E8A"/>
    <w:rsid w:val="006B0138"/>
    <w:rsid w:val="006B0E9D"/>
    <w:rsid w:val="006B1D57"/>
    <w:rsid w:val="006B3868"/>
    <w:rsid w:val="006B3DEE"/>
    <w:rsid w:val="006B474F"/>
    <w:rsid w:val="006B7AB1"/>
    <w:rsid w:val="006C09F5"/>
    <w:rsid w:val="006C1438"/>
    <w:rsid w:val="006C1B40"/>
    <w:rsid w:val="006C1B6A"/>
    <w:rsid w:val="006C22FD"/>
    <w:rsid w:val="006C30F9"/>
    <w:rsid w:val="006C4402"/>
    <w:rsid w:val="006C4FD7"/>
    <w:rsid w:val="006C6EDD"/>
    <w:rsid w:val="006C725B"/>
    <w:rsid w:val="006D77A8"/>
    <w:rsid w:val="006E3BBD"/>
    <w:rsid w:val="006E40BE"/>
    <w:rsid w:val="006E481C"/>
    <w:rsid w:val="006F1203"/>
    <w:rsid w:val="006F2592"/>
    <w:rsid w:val="006F30AF"/>
    <w:rsid w:val="007002FE"/>
    <w:rsid w:val="00700381"/>
    <w:rsid w:val="007011FD"/>
    <w:rsid w:val="0070191A"/>
    <w:rsid w:val="00711157"/>
    <w:rsid w:val="0071489B"/>
    <w:rsid w:val="00714A0E"/>
    <w:rsid w:val="00716A6A"/>
    <w:rsid w:val="00720750"/>
    <w:rsid w:val="007246F3"/>
    <w:rsid w:val="00724E88"/>
    <w:rsid w:val="007250B5"/>
    <w:rsid w:val="00725322"/>
    <w:rsid w:val="007269A6"/>
    <w:rsid w:val="00730764"/>
    <w:rsid w:val="007338E5"/>
    <w:rsid w:val="00734C16"/>
    <w:rsid w:val="00736E40"/>
    <w:rsid w:val="00740DF8"/>
    <w:rsid w:val="00742D49"/>
    <w:rsid w:val="00743B38"/>
    <w:rsid w:val="007449DE"/>
    <w:rsid w:val="007469B3"/>
    <w:rsid w:val="00746D4F"/>
    <w:rsid w:val="007528B9"/>
    <w:rsid w:val="00754F65"/>
    <w:rsid w:val="0075692F"/>
    <w:rsid w:val="0076577C"/>
    <w:rsid w:val="00766073"/>
    <w:rsid w:val="00766A58"/>
    <w:rsid w:val="00771EE9"/>
    <w:rsid w:val="00774BD9"/>
    <w:rsid w:val="00775E1D"/>
    <w:rsid w:val="007772B9"/>
    <w:rsid w:val="0078201D"/>
    <w:rsid w:val="00784B15"/>
    <w:rsid w:val="007876DF"/>
    <w:rsid w:val="00792652"/>
    <w:rsid w:val="00793DC1"/>
    <w:rsid w:val="00794583"/>
    <w:rsid w:val="00796756"/>
    <w:rsid w:val="007977F7"/>
    <w:rsid w:val="007A0A86"/>
    <w:rsid w:val="007A0D9A"/>
    <w:rsid w:val="007A3289"/>
    <w:rsid w:val="007A5B22"/>
    <w:rsid w:val="007B3677"/>
    <w:rsid w:val="007B471F"/>
    <w:rsid w:val="007B47F3"/>
    <w:rsid w:val="007B747F"/>
    <w:rsid w:val="007C0D65"/>
    <w:rsid w:val="007C1796"/>
    <w:rsid w:val="007C18AB"/>
    <w:rsid w:val="007C3A06"/>
    <w:rsid w:val="007C5B45"/>
    <w:rsid w:val="007D248C"/>
    <w:rsid w:val="007D2B73"/>
    <w:rsid w:val="007D2FE3"/>
    <w:rsid w:val="007D3834"/>
    <w:rsid w:val="007D3B6D"/>
    <w:rsid w:val="007D42F5"/>
    <w:rsid w:val="007E2530"/>
    <w:rsid w:val="007E4308"/>
    <w:rsid w:val="007E53F5"/>
    <w:rsid w:val="007E5A82"/>
    <w:rsid w:val="007E63E9"/>
    <w:rsid w:val="007F6220"/>
    <w:rsid w:val="00802F52"/>
    <w:rsid w:val="00805F6B"/>
    <w:rsid w:val="00810900"/>
    <w:rsid w:val="00810A6D"/>
    <w:rsid w:val="00812EAF"/>
    <w:rsid w:val="008137EE"/>
    <w:rsid w:val="0081602B"/>
    <w:rsid w:val="00820BEA"/>
    <w:rsid w:val="008213FC"/>
    <w:rsid w:val="008247D8"/>
    <w:rsid w:val="00824AA5"/>
    <w:rsid w:val="00826543"/>
    <w:rsid w:val="008307D4"/>
    <w:rsid w:val="00831CAC"/>
    <w:rsid w:val="008339AC"/>
    <w:rsid w:val="008368B8"/>
    <w:rsid w:val="00836A32"/>
    <w:rsid w:val="00841990"/>
    <w:rsid w:val="00841CE7"/>
    <w:rsid w:val="00843EBC"/>
    <w:rsid w:val="008454C1"/>
    <w:rsid w:val="0084609C"/>
    <w:rsid w:val="00847C6B"/>
    <w:rsid w:val="008507DC"/>
    <w:rsid w:val="00854660"/>
    <w:rsid w:val="00855839"/>
    <w:rsid w:val="00857614"/>
    <w:rsid w:val="00857859"/>
    <w:rsid w:val="00860F5B"/>
    <w:rsid w:val="00862063"/>
    <w:rsid w:val="00863064"/>
    <w:rsid w:val="00866FD0"/>
    <w:rsid w:val="00871C11"/>
    <w:rsid w:val="008734C6"/>
    <w:rsid w:val="0087422E"/>
    <w:rsid w:val="0087759F"/>
    <w:rsid w:val="00880BDD"/>
    <w:rsid w:val="008819BE"/>
    <w:rsid w:val="00882BD3"/>
    <w:rsid w:val="0088318F"/>
    <w:rsid w:val="00883841"/>
    <w:rsid w:val="00883B07"/>
    <w:rsid w:val="00887077"/>
    <w:rsid w:val="00891285"/>
    <w:rsid w:val="00893508"/>
    <w:rsid w:val="00894577"/>
    <w:rsid w:val="008A0AA1"/>
    <w:rsid w:val="008A1F5F"/>
    <w:rsid w:val="008A5E93"/>
    <w:rsid w:val="008B0276"/>
    <w:rsid w:val="008B2584"/>
    <w:rsid w:val="008B4503"/>
    <w:rsid w:val="008C1513"/>
    <w:rsid w:val="008C1903"/>
    <w:rsid w:val="008C3A2A"/>
    <w:rsid w:val="008C5698"/>
    <w:rsid w:val="008C63D3"/>
    <w:rsid w:val="008D0367"/>
    <w:rsid w:val="008D490B"/>
    <w:rsid w:val="008D4B11"/>
    <w:rsid w:val="008D5548"/>
    <w:rsid w:val="008D59E0"/>
    <w:rsid w:val="008D5E1E"/>
    <w:rsid w:val="008D6101"/>
    <w:rsid w:val="008E063D"/>
    <w:rsid w:val="008E0F7B"/>
    <w:rsid w:val="008E402C"/>
    <w:rsid w:val="008E4A02"/>
    <w:rsid w:val="008E5F09"/>
    <w:rsid w:val="008E7815"/>
    <w:rsid w:val="008E7B06"/>
    <w:rsid w:val="008F02CD"/>
    <w:rsid w:val="008F074A"/>
    <w:rsid w:val="008F0FB1"/>
    <w:rsid w:val="008F1FAD"/>
    <w:rsid w:val="008F6031"/>
    <w:rsid w:val="008F7291"/>
    <w:rsid w:val="0090032D"/>
    <w:rsid w:val="0090153B"/>
    <w:rsid w:val="00901653"/>
    <w:rsid w:val="00901C8B"/>
    <w:rsid w:val="009021B4"/>
    <w:rsid w:val="009030CE"/>
    <w:rsid w:val="009032FE"/>
    <w:rsid w:val="00905510"/>
    <w:rsid w:val="00906BA4"/>
    <w:rsid w:val="00913622"/>
    <w:rsid w:val="00913E36"/>
    <w:rsid w:val="00913FB1"/>
    <w:rsid w:val="009161F1"/>
    <w:rsid w:val="0092147D"/>
    <w:rsid w:val="009233C2"/>
    <w:rsid w:val="00926B40"/>
    <w:rsid w:val="009336EF"/>
    <w:rsid w:val="0093401D"/>
    <w:rsid w:val="009407E7"/>
    <w:rsid w:val="0094241C"/>
    <w:rsid w:val="00943C29"/>
    <w:rsid w:val="00947E88"/>
    <w:rsid w:val="00950BCD"/>
    <w:rsid w:val="00953987"/>
    <w:rsid w:val="00954AD8"/>
    <w:rsid w:val="00955472"/>
    <w:rsid w:val="00957884"/>
    <w:rsid w:val="00957C4E"/>
    <w:rsid w:val="009601C0"/>
    <w:rsid w:val="009614C7"/>
    <w:rsid w:val="00961F6E"/>
    <w:rsid w:val="00962325"/>
    <w:rsid w:val="00962AC9"/>
    <w:rsid w:val="009636AE"/>
    <w:rsid w:val="00964C1A"/>
    <w:rsid w:val="0096793B"/>
    <w:rsid w:val="0097088C"/>
    <w:rsid w:val="00972B73"/>
    <w:rsid w:val="00973415"/>
    <w:rsid w:val="00973E6A"/>
    <w:rsid w:val="00975546"/>
    <w:rsid w:val="0098381E"/>
    <w:rsid w:val="00983E76"/>
    <w:rsid w:val="00984131"/>
    <w:rsid w:val="00986404"/>
    <w:rsid w:val="00990EF9"/>
    <w:rsid w:val="0099591C"/>
    <w:rsid w:val="0099723E"/>
    <w:rsid w:val="009A2774"/>
    <w:rsid w:val="009A4E8D"/>
    <w:rsid w:val="009A5B13"/>
    <w:rsid w:val="009A7770"/>
    <w:rsid w:val="009B32D3"/>
    <w:rsid w:val="009B35A5"/>
    <w:rsid w:val="009B7543"/>
    <w:rsid w:val="009C034E"/>
    <w:rsid w:val="009C09A0"/>
    <w:rsid w:val="009C16D7"/>
    <w:rsid w:val="009C1D2B"/>
    <w:rsid w:val="009C3717"/>
    <w:rsid w:val="009C3EB6"/>
    <w:rsid w:val="009C40C6"/>
    <w:rsid w:val="009C4183"/>
    <w:rsid w:val="009C50CA"/>
    <w:rsid w:val="009C7BAE"/>
    <w:rsid w:val="009D0669"/>
    <w:rsid w:val="009D084B"/>
    <w:rsid w:val="009D1240"/>
    <w:rsid w:val="009D201A"/>
    <w:rsid w:val="009D51A9"/>
    <w:rsid w:val="009E0741"/>
    <w:rsid w:val="009E158B"/>
    <w:rsid w:val="009E1A33"/>
    <w:rsid w:val="009E4482"/>
    <w:rsid w:val="009F0B3E"/>
    <w:rsid w:val="009F3267"/>
    <w:rsid w:val="009F5A10"/>
    <w:rsid w:val="009F6586"/>
    <w:rsid w:val="009F7F8B"/>
    <w:rsid w:val="00A010E3"/>
    <w:rsid w:val="00A02539"/>
    <w:rsid w:val="00A03D53"/>
    <w:rsid w:val="00A1125B"/>
    <w:rsid w:val="00A127FF"/>
    <w:rsid w:val="00A12BD9"/>
    <w:rsid w:val="00A14E83"/>
    <w:rsid w:val="00A15163"/>
    <w:rsid w:val="00A17636"/>
    <w:rsid w:val="00A17AA7"/>
    <w:rsid w:val="00A20590"/>
    <w:rsid w:val="00A20A32"/>
    <w:rsid w:val="00A21168"/>
    <w:rsid w:val="00A211B5"/>
    <w:rsid w:val="00A24B7F"/>
    <w:rsid w:val="00A259C8"/>
    <w:rsid w:val="00A2773A"/>
    <w:rsid w:val="00A337D9"/>
    <w:rsid w:val="00A3414E"/>
    <w:rsid w:val="00A379B3"/>
    <w:rsid w:val="00A37A0E"/>
    <w:rsid w:val="00A37CA4"/>
    <w:rsid w:val="00A404FD"/>
    <w:rsid w:val="00A41572"/>
    <w:rsid w:val="00A41F32"/>
    <w:rsid w:val="00A44A02"/>
    <w:rsid w:val="00A44FD5"/>
    <w:rsid w:val="00A47059"/>
    <w:rsid w:val="00A50F68"/>
    <w:rsid w:val="00A517A2"/>
    <w:rsid w:val="00A51AA9"/>
    <w:rsid w:val="00A51DAF"/>
    <w:rsid w:val="00A51E9F"/>
    <w:rsid w:val="00A53359"/>
    <w:rsid w:val="00A54C42"/>
    <w:rsid w:val="00A5522E"/>
    <w:rsid w:val="00A57B0C"/>
    <w:rsid w:val="00A6120B"/>
    <w:rsid w:val="00A67EF3"/>
    <w:rsid w:val="00A71945"/>
    <w:rsid w:val="00A77C11"/>
    <w:rsid w:val="00A81059"/>
    <w:rsid w:val="00A82A6F"/>
    <w:rsid w:val="00A845CB"/>
    <w:rsid w:val="00A84666"/>
    <w:rsid w:val="00A84B2C"/>
    <w:rsid w:val="00A8633B"/>
    <w:rsid w:val="00A905E2"/>
    <w:rsid w:val="00A911E3"/>
    <w:rsid w:val="00A91BA1"/>
    <w:rsid w:val="00A91C4A"/>
    <w:rsid w:val="00A92ACD"/>
    <w:rsid w:val="00A930BB"/>
    <w:rsid w:val="00A95B3D"/>
    <w:rsid w:val="00A965FC"/>
    <w:rsid w:val="00A96E6D"/>
    <w:rsid w:val="00AA0F12"/>
    <w:rsid w:val="00AA298E"/>
    <w:rsid w:val="00AA30AA"/>
    <w:rsid w:val="00AA52EA"/>
    <w:rsid w:val="00AA5890"/>
    <w:rsid w:val="00AA6761"/>
    <w:rsid w:val="00AB03CC"/>
    <w:rsid w:val="00AB138A"/>
    <w:rsid w:val="00AB4CA4"/>
    <w:rsid w:val="00AC0B99"/>
    <w:rsid w:val="00AC0C17"/>
    <w:rsid w:val="00AC6617"/>
    <w:rsid w:val="00AD06CD"/>
    <w:rsid w:val="00AD3E15"/>
    <w:rsid w:val="00AD48D0"/>
    <w:rsid w:val="00AD53AB"/>
    <w:rsid w:val="00AD573D"/>
    <w:rsid w:val="00AD67C5"/>
    <w:rsid w:val="00AD78D6"/>
    <w:rsid w:val="00AD7BEC"/>
    <w:rsid w:val="00AE0B68"/>
    <w:rsid w:val="00AE1F79"/>
    <w:rsid w:val="00AE27CA"/>
    <w:rsid w:val="00AE3F1F"/>
    <w:rsid w:val="00AE7790"/>
    <w:rsid w:val="00AF02CE"/>
    <w:rsid w:val="00AF0CB5"/>
    <w:rsid w:val="00AF2640"/>
    <w:rsid w:val="00AF299D"/>
    <w:rsid w:val="00B05769"/>
    <w:rsid w:val="00B066A7"/>
    <w:rsid w:val="00B13E91"/>
    <w:rsid w:val="00B154E5"/>
    <w:rsid w:val="00B17209"/>
    <w:rsid w:val="00B20344"/>
    <w:rsid w:val="00B204EF"/>
    <w:rsid w:val="00B2381B"/>
    <w:rsid w:val="00B31883"/>
    <w:rsid w:val="00B32722"/>
    <w:rsid w:val="00B33702"/>
    <w:rsid w:val="00B364C1"/>
    <w:rsid w:val="00B42CDA"/>
    <w:rsid w:val="00B436B7"/>
    <w:rsid w:val="00B43BAE"/>
    <w:rsid w:val="00B45EE1"/>
    <w:rsid w:val="00B46CDA"/>
    <w:rsid w:val="00B50A53"/>
    <w:rsid w:val="00B51072"/>
    <w:rsid w:val="00B5238F"/>
    <w:rsid w:val="00B53095"/>
    <w:rsid w:val="00B5332A"/>
    <w:rsid w:val="00B53D6B"/>
    <w:rsid w:val="00B54FD3"/>
    <w:rsid w:val="00B5557F"/>
    <w:rsid w:val="00B565B0"/>
    <w:rsid w:val="00B56CFB"/>
    <w:rsid w:val="00B57547"/>
    <w:rsid w:val="00B60920"/>
    <w:rsid w:val="00B61319"/>
    <w:rsid w:val="00B61E38"/>
    <w:rsid w:val="00B62639"/>
    <w:rsid w:val="00B64325"/>
    <w:rsid w:val="00B648D2"/>
    <w:rsid w:val="00B65EFF"/>
    <w:rsid w:val="00B70618"/>
    <w:rsid w:val="00B70AAE"/>
    <w:rsid w:val="00B716AC"/>
    <w:rsid w:val="00B774D6"/>
    <w:rsid w:val="00B77BEB"/>
    <w:rsid w:val="00B80298"/>
    <w:rsid w:val="00B81C53"/>
    <w:rsid w:val="00B85C72"/>
    <w:rsid w:val="00B9053F"/>
    <w:rsid w:val="00B92130"/>
    <w:rsid w:val="00BA170A"/>
    <w:rsid w:val="00BA1EC8"/>
    <w:rsid w:val="00BA33E5"/>
    <w:rsid w:val="00BA3958"/>
    <w:rsid w:val="00BA4122"/>
    <w:rsid w:val="00BA434D"/>
    <w:rsid w:val="00BA6A16"/>
    <w:rsid w:val="00BB61EE"/>
    <w:rsid w:val="00BC03D0"/>
    <w:rsid w:val="00BC1651"/>
    <w:rsid w:val="00BC2365"/>
    <w:rsid w:val="00BC3CD2"/>
    <w:rsid w:val="00BC4943"/>
    <w:rsid w:val="00BC6898"/>
    <w:rsid w:val="00BC745D"/>
    <w:rsid w:val="00BC75DB"/>
    <w:rsid w:val="00BD02BE"/>
    <w:rsid w:val="00BD173B"/>
    <w:rsid w:val="00BD28CA"/>
    <w:rsid w:val="00BD6026"/>
    <w:rsid w:val="00BD679D"/>
    <w:rsid w:val="00BD6801"/>
    <w:rsid w:val="00BE1582"/>
    <w:rsid w:val="00BE1944"/>
    <w:rsid w:val="00BE1D9D"/>
    <w:rsid w:val="00BE1FE6"/>
    <w:rsid w:val="00BE23FA"/>
    <w:rsid w:val="00BE31F9"/>
    <w:rsid w:val="00BE40BD"/>
    <w:rsid w:val="00BE4CC1"/>
    <w:rsid w:val="00BF1B12"/>
    <w:rsid w:val="00BF2B14"/>
    <w:rsid w:val="00BF2CCF"/>
    <w:rsid w:val="00BF3083"/>
    <w:rsid w:val="00BF5AB5"/>
    <w:rsid w:val="00BF657F"/>
    <w:rsid w:val="00BF7A10"/>
    <w:rsid w:val="00BF7A79"/>
    <w:rsid w:val="00C00901"/>
    <w:rsid w:val="00C01597"/>
    <w:rsid w:val="00C01E51"/>
    <w:rsid w:val="00C026F1"/>
    <w:rsid w:val="00C03C3F"/>
    <w:rsid w:val="00C03F87"/>
    <w:rsid w:val="00C049C3"/>
    <w:rsid w:val="00C05389"/>
    <w:rsid w:val="00C07A61"/>
    <w:rsid w:val="00C07EB5"/>
    <w:rsid w:val="00C13F74"/>
    <w:rsid w:val="00C161A4"/>
    <w:rsid w:val="00C1697B"/>
    <w:rsid w:val="00C17481"/>
    <w:rsid w:val="00C214E8"/>
    <w:rsid w:val="00C2491F"/>
    <w:rsid w:val="00C24DAD"/>
    <w:rsid w:val="00C25AD0"/>
    <w:rsid w:val="00C25BC1"/>
    <w:rsid w:val="00C32373"/>
    <w:rsid w:val="00C36478"/>
    <w:rsid w:val="00C37CDE"/>
    <w:rsid w:val="00C4045E"/>
    <w:rsid w:val="00C423E7"/>
    <w:rsid w:val="00C440E4"/>
    <w:rsid w:val="00C46012"/>
    <w:rsid w:val="00C46C5A"/>
    <w:rsid w:val="00C4751C"/>
    <w:rsid w:val="00C479B1"/>
    <w:rsid w:val="00C47ADA"/>
    <w:rsid w:val="00C508D6"/>
    <w:rsid w:val="00C52575"/>
    <w:rsid w:val="00C52C5F"/>
    <w:rsid w:val="00C5386C"/>
    <w:rsid w:val="00C60689"/>
    <w:rsid w:val="00C62067"/>
    <w:rsid w:val="00C62FAD"/>
    <w:rsid w:val="00C6434F"/>
    <w:rsid w:val="00C645B6"/>
    <w:rsid w:val="00C649B0"/>
    <w:rsid w:val="00C6550B"/>
    <w:rsid w:val="00C70143"/>
    <w:rsid w:val="00C72B92"/>
    <w:rsid w:val="00C763B0"/>
    <w:rsid w:val="00C76565"/>
    <w:rsid w:val="00C810AA"/>
    <w:rsid w:val="00C817BE"/>
    <w:rsid w:val="00C81836"/>
    <w:rsid w:val="00C819AC"/>
    <w:rsid w:val="00C8238E"/>
    <w:rsid w:val="00C857E5"/>
    <w:rsid w:val="00C87C58"/>
    <w:rsid w:val="00C94C59"/>
    <w:rsid w:val="00C94E48"/>
    <w:rsid w:val="00C96846"/>
    <w:rsid w:val="00C97AB3"/>
    <w:rsid w:val="00CA1340"/>
    <w:rsid w:val="00CA17D6"/>
    <w:rsid w:val="00CA1F78"/>
    <w:rsid w:val="00CA2E4B"/>
    <w:rsid w:val="00CA64C5"/>
    <w:rsid w:val="00CB01E7"/>
    <w:rsid w:val="00CB1756"/>
    <w:rsid w:val="00CB2A7D"/>
    <w:rsid w:val="00CB3B9A"/>
    <w:rsid w:val="00CB56FB"/>
    <w:rsid w:val="00CB5FF8"/>
    <w:rsid w:val="00CC1266"/>
    <w:rsid w:val="00CC2580"/>
    <w:rsid w:val="00CC3068"/>
    <w:rsid w:val="00CC6851"/>
    <w:rsid w:val="00CD02C5"/>
    <w:rsid w:val="00CD1976"/>
    <w:rsid w:val="00CD1C43"/>
    <w:rsid w:val="00CD2B5D"/>
    <w:rsid w:val="00CD492A"/>
    <w:rsid w:val="00CD5CDE"/>
    <w:rsid w:val="00CD6795"/>
    <w:rsid w:val="00CD694C"/>
    <w:rsid w:val="00CE02C3"/>
    <w:rsid w:val="00CE11AE"/>
    <w:rsid w:val="00CE174C"/>
    <w:rsid w:val="00CE2145"/>
    <w:rsid w:val="00CE44C5"/>
    <w:rsid w:val="00CE4756"/>
    <w:rsid w:val="00CF0592"/>
    <w:rsid w:val="00CF0F67"/>
    <w:rsid w:val="00CF1B40"/>
    <w:rsid w:val="00CF3C0C"/>
    <w:rsid w:val="00CF50DA"/>
    <w:rsid w:val="00CF5F15"/>
    <w:rsid w:val="00CF66C9"/>
    <w:rsid w:val="00CF6886"/>
    <w:rsid w:val="00D013D8"/>
    <w:rsid w:val="00D041D4"/>
    <w:rsid w:val="00D042EB"/>
    <w:rsid w:val="00D052F9"/>
    <w:rsid w:val="00D11D13"/>
    <w:rsid w:val="00D11E66"/>
    <w:rsid w:val="00D1391E"/>
    <w:rsid w:val="00D14D1A"/>
    <w:rsid w:val="00D161ED"/>
    <w:rsid w:val="00D17806"/>
    <w:rsid w:val="00D20375"/>
    <w:rsid w:val="00D2797D"/>
    <w:rsid w:val="00D30FC5"/>
    <w:rsid w:val="00D32808"/>
    <w:rsid w:val="00D339E4"/>
    <w:rsid w:val="00D35265"/>
    <w:rsid w:val="00D36426"/>
    <w:rsid w:val="00D4057B"/>
    <w:rsid w:val="00D471F9"/>
    <w:rsid w:val="00D503C0"/>
    <w:rsid w:val="00D51F92"/>
    <w:rsid w:val="00D52550"/>
    <w:rsid w:val="00D5532A"/>
    <w:rsid w:val="00D579BD"/>
    <w:rsid w:val="00D57B4B"/>
    <w:rsid w:val="00D61A36"/>
    <w:rsid w:val="00D62520"/>
    <w:rsid w:val="00D62CB5"/>
    <w:rsid w:val="00D631F2"/>
    <w:rsid w:val="00D66E4C"/>
    <w:rsid w:val="00D67BC8"/>
    <w:rsid w:val="00D76087"/>
    <w:rsid w:val="00D82C5A"/>
    <w:rsid w:val="00D8332F"/>
    <w:rsid w:val="00D84825"/>
    <w:rsid w:val="00D90C27"/>
    <w:rsid w:val="00D91115"/>
    <w:rsid w:val="00D9120B"/>
    <w:rsid w:val="00D974B6"/>
    <w:rsid w:val="00DA10F5"/>
    <w:rsid w:val="00DA28FC"/>
    <w:rsid w:val="00DA3614"/>
    <w:rsid w:val="00DA42E3"/>
    <w:rsid w:val="00DA683C"/>
    <w:rsid w:val="00DB26D6"/>
    <w:rsid w:val="00DB3741"/>
    <w:rsid w:val="00DB5A25"/>
    <w:rsid w:val="00DB63CE"/>
    <w:rsid w:val="00DC1EB3"/>
    <w:rsid w:val="00DC48FC"/>
    <w:rsid w:val="00DC5763"/>
    <w:rsid w:val="00DD05C2"/>
    <w:rsid w:val="00DD0BCE"/>
    <w:rsid w:val="00DD1281"/>
    <w:rsid w:val="00DD230F"/>
    <w:rsid w:val="00DD244F"/>
    <w:rsid w:val="00DD7EDD"/>
    <w:rsid w:val="00DE0703"/>
    <w:rsid w:val="00DE3376"/>
    <w:rsid w:val="00DE4CE3"/>
    <w:rsid w:val="00DE639E"/>
    <w:rsid w:val="00DE6D70"/>
    <w:rsid w:val="00DF040D"/>
    <w:rsid w:val="00DF38C6"/>
    <w:rsid w:val="00DF4EB1"/>
    <w:rsid w:val="00E01192"/>
    <w:rsid w:val="00E01C5B"/>
    <w:rsid w:val="00E0327B"/>
    <w:rsid w:val="00E03450"/>
    <w:rsid w:val="00E0363E"/>
    <w:rsid w:val="00E037DD"/>
    <w:rsid w:val="00E043A2"/>
    <w:rsid w:val="00E05037"/>
    <w:rsid w:val="00E05A05"/>
    <w:rsid w:val="00E05C27"/>
    <w:rsid w:val="00E11100"/>
    <w:rsid w:val="00E1660B"/>
    <w:rsid w:val="00E17A1D"/>
    <w:rsid w:val="00E201A7"/>
    <w:rsid w:val="00E203E6"/>
    <w:rsid w:val="00E20FB5"/>
    <w:rsid w:val="00E2168D"/>
    <w:rsid w:val="00E21CB5"/>
    <w:rsid w:val="00E23F7F"/>
    <w:rsid w:val="00E242C6"/>
    <w:rsid w:val="00E26241"/>
    <w:rsid w:val="00E305F7"/>
    <w:rsid w:val="00E31171"/>
    <w:rsid w:val="00E322E0"/>
    <w:rsid w:val="00E33C86"/>
    <w:rsid w:val="00E343C2"/>
    <w:rsid w:val="00E367C8"/>
    <w:rsid w:val="00E379A4"/>
    <w:rsid w:val="00E43C3B"/>
    <w:rsid w:val="00E44DFF"/>
    <w:rsid w:val="00E47BFB"/>
    <w:rsid w:val="00E50493"/>
    <w:rsid w:val="00E514D2"/>
    <w:rsid w:val="00E53D6C"/>
    <w:rsid w:val="00E610DF"/>
    <w:rsid w:val="00E65CE6"/>
    <w:rsid w:val="00E66481"/>
    <w:rsid w:val="00E671BB"/>
    <w:rsid w:val="00E6791A"/>
    <w:rsid w:val="00E720E1"/>
    <w:rsid w:val="00E72E3F"/>
    <w:rsid w:val="00E73165"/>
    <w:rsid w:val="00E74BD9"/>
    <w:rsid w:val="00E75814"/>
    <w:rsid w:val="00E7591D"/>
    <w:rsid w:val="00E766EC"/>
    <w:rsid w:val="00E82065"/>
    <w:rsid w:val="00E873AB"/>
    <w:rsid w:val="00E91C51"/>
    <w:rsid w:val="00EA0AEF"/>
    <w:rsid w:val="00EA15A0"/>
    <w:rsid w:val="00EA1DE5"/>
    <w:rsid w:val="00EA2981"/>
    <w:rsid w:val="00EA5212"/>
    <w:rsid w:val="00EA672F"/>
    <w:rsid w:val="00EB0E16"/>
    <w:rsid w:val="00EB180F"/>
    <w:rsid w:val="00EB23E7"/>
    <w:rsid w:val="00EB360C"/>
    <w:rsid w:val="00EB6568"/>
    <w:rsid w:val="00EB75F6"/>
    <w:rsid w:val="00EC074E"/>
    <w:rsid w:val="00EC76B7"/>
    <w:rsid w:val="00ED3AC6"/>
    <w:rsid w:val="00EE0C0E"/>
    <w:rsid w:val="00F020C4"/>
    <w:rsid w:val="00F023B3"/>
    <w:rsid w:val="00F0356C"/>
    <w:rsid w:val="00F045FD"/>
    <w:rsid w:val="00F0533F"/>
    <w:rsid w:val="00F06849"/>
    <w:rsid w:val="00F07A06"/>
    <w:rsid w:val="00F12F26"/>
    <w:rsid w:val="00F13FD5"/>
    <w:rsid w:val="00F15D02"/>
    <w:rsid w:val="00F16774"/>
    <w:rsid w:val="00F17AA5"/>
    <w:rsid w:val="00F21C4F"/>
    <w:rsid w:val="00F25BB3"/>
    <w:rsid w:val="00F25E0E"/>
    <w:rsid w:val="00F27E2C"/>
    <w:rsid w:val="00F30EA7"/>
    <w:rsid w:val="00F32889"/>
    <w:rsid w:val="00F34380"/>
    <w:rsid w:val="00F34960"/>
    <w:rsid w:val="00F36046"/>
    <w:rsid w:val="00F365D0"/>
    <w:rsid w:val="00F36852"/>
    <w:rsid w:val="00F36BC7"/>
    <w:rsid w:val="00F3750B"/>
    <w:rsid w:val="00F45045"/>
    <w:rsid w:val="00F45F4F"/>
    <w:rsid w:val="00F47E0C"/>
    <w:rsid w:val="00F53767"/>
    <w:rsid w:val="00F564B1"/>
    <w:rsid w:val="00F575A4"/>
    <w:rsid w:val="00F74048"/>
    <w:rsid w:val="00F74FEC"/>
    <w:rsid w:val="00F76560"/>
    <w:rsid w:val="00F766CC"/>
    <w:rsid w:val="00F77193"/>
    <w:rsid w:val="00F77C2B"/>
    <w:rsid w:val="00F82241"/>
    <w:rsid w:val="00F82F2E"/>
    <w:rsid w:val="00F84384"/>
    <w:rsid w:val="00F84774"/>
    <w:rsid w:val="00F84DCF"/>
    <w:rsid w:val="00F86C2A"/>
    <w:rsid w:val="00F8740A"/>
    <w:rsid w:val="00F906E8"/>
    <w:rsid w:val="00F908A7"/>
    <w:rsid w:val="00F91B77"/>
    <w:rsid w:val="00F925A0"/>
    <w:rsid w:val="00F9266B"/>
    <w:rsid w:val="00F92B03"/>
    <w:rsid w:val="00F940E8"/>
    <w:rsid w:val="00F963AB"/>
    <w:rsid w:val="00F97C32"/>
    <w:rsid w:val="00FA04A3"/>
    <w:rsid w:val="00FA295E"/>
    <w:rsid w:val="00FA4408"/>
    <w:rsid w:val="00FA5596"/>
    <w:rsid w:val="00FA7AD3"/>
    <w:rsid w:val="00FB21ED"/>
    <w:rsid w:val="00FB4D20"/>
    <w:rsid w:val="00FB59DE"/>
    <w:rsid w:val="00FB6E58"/>
    <w:rsid w:val="00FC166C"/>
    <w:rsid w:val="00FC47F0"/>
    <w:rsid w:val="00FC4C74"/>
    <w:rsid w:val="00FC4DF6"/>
    <w:rsid w:val="00FD04DD"/>
    <w:rsid w:val="00FD1936"/>
    <w:rsid w:val="00FD201F"/>
    <w:rsid w:val="00FD2EE2"/>
    <w:rsid w:val="00FD3845"/>
    <w:rsid w:val="00FD3A7E"/>
    <w:rsid w:val="00FD3AB7"/>
    <w:rsid w:val="00FD44EF"/>
    <w:rsid w:val="00FD56E1"/>
    <w:rsid w:val="00FD7072"/>
    <w:rsid w:val="00FD7781"/>
    <w:rsid w:val="00FE094D"/>
    <w:rsid w:val="00FE220C"/>
    <w:rsid w:val="00FE27AF"/>
    <w:rsid w:val="00FE3D22"/>
    <w:rsid w:val="00FE69E6"/>
    <w:rsid w:val="00FE7431"/>
    <w:rsid w:val="00FF123A"/>
    <w:rsid w:val="00FF7602"/>
    <w:rsid w:val="19D54A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62606"/>
  <w15:chartTrackingRefBased/>
  <w15:docId w15:val="{B140802F-6E87-483C-9724-9065F05B8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5E9"/>
    <w:rPr>
      <w:rFonts w:ascii="Myanmar Text" w:hAnsi="Myanmar Text"/>
      <w:color w:val="808080" w:themeColor="background1" w:themeShade="80"/>
    </w:rPr>
  </w:style>
  <w:style w:type="paragraph" w:styleId="Ttulo1">
    <w:name w:val="heading 1"/>
    <w:aliases w:val="Título 1 UNP"/>
    <w:basedOn w:val="Normal"/>
    <w:next w:val="Normal"/>
    <w:link w:val="Ttulo1Car"/>
    <w:uiPriority w:val="9"/>
    <w:qFormat/>
    <w:rsid w:val="00E720E1"/>
    <w:pPr>
      <w:keepNext/>
      <w:keepLines/>
      <w:spacing w:before="240"/>
      <w:outlineLvl w:val="0"/>
    </w:pPr>
    <w:rPr>
      <w:rFonts w:eastAsiaTheme="majorEastAsia" w:cstheme="majorBidi"/>
      <w:color w:val="440421"/>
      <w:sz w:val="36"/>
      <w:szCs w:val="32"/>
    </w:rPr>
  </w:style>
  <w:style w:type="paragraph" w:styleId="Ttulo2">
    <w:name w:val="heading 2"/>
    <w:basedOn w:val="Normal"/>
    <w:next w:val="Normal"/>
    <w:link w:val="Ttulo2Car"/>
    <w:uiPriority w:val="9"/>
    <w:unhideWhenUsed/>
    <w:qFormat/>
    <w:rsid w:val="00E720E1"/>
    <w:pPr>
      <w:keepNext/>
      <w:keepLines/>
      <w:spacing w:before="40"/>
      <w:outlineLvl w:val="1"/>
    </w:pPr>
    <w:rPr>
      <w:rFonts w:eastAsiaTheme="majorEastAsia" w:cstheme="majorBidi"/>
      <w:color w:val="440421"/>
      <w:sz w:val="28"/>
      <w:szCs w:val="26"/>
    </w:rPr>
  </w:style>
  <w:style w:type="paragraph" w:styleId="Ttulo3">
    <w:name w:val="heading 3"/>
    <w:basedOn w:val="Normal"/>
    <w:next w:val="Normal"/>
    <w:link w:val="Ttulo3Car"/>
    <w:uiPriority w:val="9"/>
    <w:unhideWhenUsed/>
    <w:qFormat/>
    <w:rsid w:val="00E720E1"/>
    <w:pPr>
      <w:keepNext/>
      <w:keepLines/>
      <w:spacing w:before="40"/>
      <w:outlineLvl w:val="2"/>
    </w:pPr>
    <w:rPr>
      <w:rFonts w:eastAsiaTheme="majorEastAsia" w:cstheme="majorBidi"/>
      <w:color w:val="440421"/>
    </w:rPr>
  </w:style>
  <w:style w:type="paragraph" w:styleId="Ttulo4">
    <w:name w:val="heading 4"/>
    <w:basedOn w:val="Normal"/>
    <w:next w:val="Normal"/>
    <w:link w:val="Ttulo4Car"/>
    <w:uiPriority w:val="9"/>
    <w:semiHidden/>
    <w:unhideWhenUsed/>
    <w:qFormat/>
    <w:rsid w:val="00E720E1"/>
    <w:pPr>
      <w:keepNext/>
      <w:keepLines/>
      <w:spacing w:before="40"/>
      <w:outlineLvl w:val="3"/>
    </w:pPr>
    <w:rPr>
      <w:rFonts w:asciiTheme="majorHAnsi" w:eastAsiaTheme="majorEastAsia" w:hAnsiTheme="majorHAnsi" w:cstheme="majorBidi"/>
      <w:i/>
      <w:iCs/>
      <w:color w:val="4404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UNP Car"/>
    <w:basedOn w:val="Fuentedeprrafopredeter"/>
    <w:link w:val="Ttulo1"/>
    <w:uiPriority w:val="9"/>
    <w:rsid w:val="00E720E1"/>
    <w:rPr>
      <w:rFonts w:ascii="Myanmar Text" w:eastAsiaTheme="majorEastAsia" w:hAnsi="Myanmar Text" w:cstheme="majorBidi"/>
      <w:color w:val="440421"/>
      <w:sz w:val="36"/>
      <w:szCs w:val="32"/>
    </w:rPr>
  </w:style>
  <w:style w:type="character" w:customStyle="1" w:styleId="Ttulo2Car">
    <w:name w:val="Título 2 Car"/>
    <w:basedOn w:val="Fuentedeprrafopredeter"/>
    <w:link w:val="Ttulo2"/>
    <w:uiPriority w:val="9"/>
    <w:rsid w:val="00E720E1"/>
    <w:rPr>
      <w:rFonts w:ascii="Myanmar Text" w:eastAsiaTheme="majorEastAsia" w:hAnsi="Myanmar Text" w:cstheme="majorBidi"/>
      <w:color w:val="440421"/>
      <w:sz w:val="28"/>
      <w:szCs w:val="26"/>
    </w:rPr>
  </w:style>
  <w:style w:type="character" w:customStyle="1" w:styleId="Ttulo3Car">
    <w:name w:val="Título 3 Car"/>
    <w:basedOn w:val="Fuentedeprrafopredeter"/>
    <w:link w:val="Ttulo3"/>
    <w:uiPriority w:val="9"/>
    <w:rsid w:val="00E720E1"/>
    <w:rPr>
      <w:rFonts w:ascii="Myanmar Text" w:eastAsiaTheme="majorEastAsia" w:hAnsi="Myanmar Text" w:cstheme="majorBidi"/>
      <w:color w:val="440421"/>
    </w:rPr>
  </w:style>
  <w:style w:type="character" w:customStyle="1" w:styleId="Ttulo4Car">
    <w:name w:val="Título 4 Car"/>
    <w:basedOn w:val="Fuentedeprrafopredeter"/>
    <w:link w:val="Ttulo4"/>
    <w:uiPriority w:val="9"/>
    <w:semiHidden/>
    <w:rsid w:val="00E720E1"/>
    <w:rPr>
      <w:rFonts w:asciiTheme="majorHAnsi" w:eastAsiaTheme="majorEastAsia" w:hAnsiTheme="majorHAnsi" w:cstheme="majorBidi"/>
      <w:i/>
      <w:iCs/>
      <w:color w:val="440421"/>
    </w:rPr>
  </w:style>
  <w:style w:type="paragraph" w:customStyle="1" w:styleId="CodigotituloguiaUNP">
    <w:name w:val="Codigo titulo guia UNP"/>
    <w:basedOn w:val="SubtituloguiaUNP"/>
    <w:qFormat/>
    <w:rsid w:val="00E720E1"/>
    <w:rPr>
      <w:sz w:val="30"/>
      <w:szCs w:val="30"/>
    </w:rPr>
  </w:style>
  <w:style w:type="paragraph" w:customStyle="1" w:styleId="SubtituloguiaUNP">
    <w:name w:val="Subtitulo guia UNP"/>
    <w:basedOn w:val="TituloguiaUNP"/>
    <w:autoRedefine/>
    <w:qFormat/>
    <w:rsid w:val="00CD2B5D"/>
    <w:pPr>
      <w:ind w:right="360"/>
    </w:pPr>
    <w:rPr>
      <w:color w:val="auto"/>
      <w:sz w:val="28"/>
      <w:szCs w:val="28"/>
    </w:rPr>
  </w:style>
  <w:style w:type="paragraph" w:customStyle="1" w:styleId="TituloguiaUNP">
    <w:name w:val="Titulo guia UNP"/>
    <w:basedOn w:val="Normal"/>
    <w:autoRedefine/>
    <w:qFormat/>
    <w:rsid w:val="00AD573D"/>
    <w:rPr>
      <w:rFonts w:ascii="Arial" w:hAnsi="Arial" w:cs="Arial"/>
      <w:color w:val="1E0211"/>
      <w:sz w:val="36"/>
      <w:szCs w:val="36"/>
      <w:lang w:val="es-ES"/>
    </w:rPr>
  </w:style>
  <w:style w:type="paragraph" w:customStyle="1" w:styleId="TituloblancoplantillaguiaUNP">
    <w:name w:val="Titulo blanco plantilla guia UNP"/>
    <w:basedOn w:val="SubtituloguiaUNP"/>
    <w:autoRedefine/>
    <w:qFormat/>
    <w:rsid w:val="00BF7A79"/>
    <w:rPr>
      <w:sz w:val="47"/>
      <w:szCs w:val="47"/>
    </w:rPr>
  </w:style>
  <w:style w:type="paragraph" w:styleId="Encabezado">
    <w:name w:val="header"/>
    <w:basedOn w:val="Normal"/>
    <w:link w:val="EncabezadoCar"/>
    <w:uiPriority w:val="99"/>
    <w:unhideWhenUsed/>
    <w:rsid w:val="004D7EDA"/>
    <w:pPr>
      <w:tabs>
        <w:tab w:val="center" w:pos="4419"/>
        <w:tab w:val="right" w:pos="8838"/>
      </w:tabs>
    </w:pPr>
  </w:style>
  <w:style w:type="character" w:customStyle="1" w:styleId="EncabezadoCar">
    <w:name w:val="Encabezado Car"/>
    <w:basedOn w:val="Fuentedeprrafopredeter"/>
    <w:link w:val="Encabezado"/>
    <w:uiPriority w:val="99"/>
    <w:rsid w:val="004D7EDA"/>
  </w:style>
  <w:style w:type="character" w:styleId="Nmerodepgina">
    <w:name w:val="page number"/>
    <w:basedOn w:val="Fuentedeprrafopredeter"/>
    <w:uiPriority w:val="99"/>
    <w:semiHidden/>
    <w:unhideWhenUsed/>
    <w:rsid w:val="004D7EDA"/>
  </w:style>
  <w:style w:type="paragraph" w:styleId="Piedepgina">
    <w:name w:val="footer"/>
    <w:basedOn w:val="Normal"/>
    <w:link w:val="PiedepginaCar"/>
    <w:uiPriority w:val="99"/>
    <w:unhideWhenUsed/>
    <w:rsid w:val="004D7EDA"/>
    <w:pPr>
      <w:tabs>
        <w:tab w:val="center" w:pos="4419"/>
        <w:tab w:val="right" w:pos="8838"/>
      </w:tabs>
    </w:pPr>
  </w:style>
  <w:style w:type="character" w:customStyle="1" w:styleId="PiedepginaCar">
    <w:name w:val="Pie de página Car"/>
    <w:basedOn w:val="Fuentedeprrafopredeter"/>
    <w:link w:val="Piedepgina"/>
    <w:uiPriority w:val="99"/>
    <w:rsid w:val="004D7EDA"/>
  </w:style>
  <w:style w:type="paragraph" w:customStyle="1" w:styleId="TituloTabladecontenido">
    <w:name w:val="Titulo Tabla de contenido"/>
    <w:basedOn w:val="SubtituloguiaUNP"/>
    <w:autoRedefine/>
    <w:qFormat/>
    <w:rsid w:val="00C47ADA"/>
    <w:rPr>
      <w:sz w:val="64"/>
      <w:szCs w:val="64"/>
    </w:rPr>
  </w:style>
  <w:style w:type="paragraph" w:styleId="TDC1">
    <w:name w:val="toc 1"/>
    <w:basedOn w:val="Normal"/>
    <w:next w:val="Normal"/>
    <w:autoRedefine/>
    <w:uiPriority w:val="39"/>
    <w:unhideWhenUsed/>
    <w:rsid w:val="00A17636"/>
    <w:pPr>
      <w:tabs>
        <w:tab w:val="left" w:pos="480"/>
        <w:tab w:val="right" w:leader="dot" w:pos="9962"/>
      </w:tabs>
      <w:spacing w:before="240" w:after="120"/>
    </w:pPr>
    <w:rPr>
      <w:rFonts w:ascii="Arial" w:hAnsi="Arial" w:cs="Arial"/>
      <w:b/>
      <w:bCs/>
      <w:noProof/>
      <w:sz w:val="20"/>
      <w:szCs w:val="20"/>
    </w:rPr>
  </w:style>
  <w:style w:type="paragraph" w:styleId="TDC2">
    <w:name w:val="toc 2"/>
    <w:basedOn w:val="Normal"/>
    <w:next w:val="Normal"/>
    <w:autoRedefine/>
    <w:uiPriority w:val="39"/>
    <w:unhideWhenUsed/>
    <w:rsid w:val="00FF7602"/>
    <w:pPr>
      <w:tabs>
        <w:tab w:val="right" w:leader="dot" w:pos="9962"/>
      </w:tabs>
      <w:spacing w:before="120"/>
      <w:ind w:left="240"/>
    </w:pPr>
    <w:rPr>
      <w:rFonts w:ascii="Arial" w:hAnsi="Arial" w:cs="Arial"/>
      <w:i/>
      <w:iCs/>
      <w:noProof/>
      <w:sz w:val="20"/>
      <w:szCs w:val="20"/>
    </w:rPr>
  </w:style>
  <w:style w:type="paragraph" w:styleId="TDC3">
    <w:name w:val="toc 3"/>
    <w:basedOn w:val="Normal"/>
    <w:next w:val="Normal"/>
    <w:autoRedefine/>
    <w:uiPriority w:val="39"/>
    <w:unhideWhenUsed/>
    <w:rsid w:val="00B54FD3"/>
    <w:pPr>
      <w:tabs>
        <w:tab w:val="left" w:pos="1200"/>
        <w:tab w:val="right" w:leader="dot" w:pos="9962"/>
      </w:tabs>
      <w:ind w:left="480"/>
    </w:pPr>
    <w:rPr>
      <w:rFonts w:ascii="Arial" w:hAnsi="Arial" w:cs="Arial"/>
      <w:noProof/>
      <w:sz w:val="20"/>
      <w:szCs w:val="20"/>
    </w:rPr>
  </w:style>
  <w:style w:type="paragraph" w:styleId="TDC4">
    <w:name w:val="toc 4"/>
    <w:basedOn w:val="Normal"/>
    <w:next w:val="Normal"/>
    <w:autoRedefine/>
    <w:uiPriority w:val="39"/>
    <w:unhideWhenUsed/>
    <w:rsid w:val="003242AA"/>
    <w:pPr>
      <w:ind w:left="720"/>
    </w:pPr>
    <w:rPr>
      <w:sz w:val="20"/>
      <w:szCs w:val="20"/>
    </w:rPr>
  </w:style>
  <w:style w:type="paragraph" w:styleId="TDC5">
    <w:name w:val="toc 5"/>
    <w:basedOn w:val="Normal"/>
    <w:next w:val="Normal"/>
    <w:autoRedefine/>
    <w:uiPriority w:val="39"/>
    <w:unhideWhenUsed/>
    <w:rsid w:val="003242AA"/>
    <w:pPr>
      <w:ind w:left="960"/>
    </w:pPr>
    <w:rPr>
      <w:sz w:val="20"/>
      <w:szCs w:val="20"/>
    </w:rPr>
  </w:style>
  <w:style w:type="paragraph" w:styleId="TDC6">
    <w:name w:val="toc 6"/>
    <w:basedOn w:val="Normal"/>
    <w:next w:val="Normal"/>
    <w:autoRedefine/>
    <w:uiPriority w:val="39"/>
    <w:unhideWhenUsed/>
    <w:rsid w:val="003242AA"/>
    <w:pPr>
      <w:ind w:left="1200"/>
    </w:pPr>
    <w:rPr>
      <w:sz w:val="20"/>
      <w:szCs w:val="20"/>
    </w:rPr>
  </w:style>
  <w:style w:type="paragraph" w:styleId="TDC7">
    <w:name w:val="toc 7"/>
    <w:basedOn w:val="Normal"/>
    <w:next w:val="Normal"/>
    <w:autoRedefine/>
    <w:uiPriority w:val="39"/>
    <w:unhideWhenUsed/>
    <w:rsid w:val="003242AA"/>
    <w:pPr>
      <w:ind w:left="1440"/>
    </w:pPr>
    <w:rPr>
      <w:sz w:val="20"/>
      <w:szCs w:val="20"/>
    </w:rPr>
  </w:style>
  <w:style w:type="paragraph" w:styleId="TDC8">
    <w:name w:val="toc 8"/>
    <w:basedOn w:val="Normal"/>
    <w:next w:val="Normal"/>
    <w:autoRedefine/>
    <w:uiPriority w:val="39"/>
    <w:unhideWhenUsed/>
    <w:rsid w:val="003242AA"/>
    <w:pPr>
      <w:ind w:left="1680"/>
    </w:pPr>
    <w:rPr>
      <w:sz w:val="20"/>
      <w:szCs w:val="20"/>
    </w:rPr>
  </w:style>
  <w:style w:type="paragraph" w:styleId="TDC9">
    <w:name w:val="toc 9"/>
    <w:basedOn w:val="Normal"/>
    <w:next w:val="Normal"/>
    <w:autoRedefine/>
    <w:uiPriority w:val="39"/>
    <w:unhideWhenUsed/>
    <w:rsid w:val="003242AA"/>
    <w:pPr>
      <w:ind w:left="1920"/>
    </w:pPr>
    <w:rPr>
      <w:sz w:val="20"/>
      <w:szCs w:val="20"/>
    </w:rPr>
  </w:style>
  <w:style w:type="paragraph" w:customStyle="1" w:styleId="TITULO1GUIAUNP">
    <w:name w:val="TITULO 1 GUIA UNP"/>
    <w:basedOn w:val="SubtituloguiaUNP"/>
    <w:qFormat/>
    <w:rsid w:val="004172C3"/>
    <w:pPr>
      <w:numPr>
        <w:numId w:val="1"/>
      </w:numPr>
    </w:pPr>
    <w:rPr>
      <w:sz w:val="36"/>
      <w:szCs w:val="36"/>
    </w:rPr>
  </w:style>
  <w:style w:type="paragraph" w:customStyle="1" w:styleId="TEXTOGUIAUNP">
    <w:name w:val="TEXTO GUIA UNP"/>
    <w:basedOn w:val="SubtituloguiaUNP"/>
    <w:autoRedefine/>
    <w:qFormat/>
    <w:rsid w:val="00AD573D"/>
    <w:pPr>
      <w:jc w:val="both"/>
    </w:pPr>
    <w:rPr>
      <w:sz w:val="24"/>
      <w:szCs w:val="24"/>
    </w:rPr>
  </w:style>
  <w:style w:type="table" w:styleId="Tablaconcuadrcula">
    <w:name w:val="Table Grid"/>
    <w:basedOn w:val="Tabla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Segundo nivel de viñetas,Llista Nivell1,HOJA,Bolita,Párrafo de lista4,BOLADEF,Párrafo de lista3,Párrafo de lista21,BOLA,Nivel 1 OS,Colorful List Accent 1,Colorful List - Accent 11,Colsubsidio - Lista,List Paragraph1,lp1,Num Bullet 1"/>
    <w:basedOn w:val="Normal"/>
    <w:link w:val="PrrafodelistaCar"/>
    <w:uiPriority w:val="34"/>
    <w:qFormat/>
    <w:rsid w:val="006412C1"/>
    <w:pPr>
      <w:ind w:left="720"/>
      <w:contextualSpacing/>
    </w:pPr>
  </w:style>
  <w:style w:type="character" w:customStyle="1" w:styleId="PrrafodelistaCar">
    <w:name w:val="Párrafo de lista Car"/>
    <w:aliases w:val="Segundo nivel de viñetas Car,Llista Nivell1 Car,HOJA Car,Bolita Car,Párrafo de lista4 Car,BOLADEF Car,Párrafo de lista3 Car,Párrafo de lista21 Car,BOLA Car,Nivel 1 OS Car,Colorful List Accent 1 Car,Colorful List - Accent 11 Car"/>
    <w:link w:val="Prrafodelista"/>
    <w:uiPriority w:val="34"/>
    <w:rsid w:val="00AD3E15"/>
    <w:rPr>
      <w:rFonts w:ascii="Myanmar Text" w:hAnsi="Myanmar Text"/>
      <w:color w:val="808080" w:themeColor="background1" w:themeShade="80"/>
    </w:rPr>
  </w:style>
  <w:style w:type="paragraph" w:styleId="TtuloTDC">
    <w:name w:val="TOC Heading"/>
    <w:basedOn w:val="Ttulo1"/>
    <w:next w:val="Normal"/>
    <w:uiPriority w:val="39"/>
    <w:unhideWhenUsed/>
    <w:qFormat/>
    <w:rsid w:val="00E720E1"/>
    <w:pPr>
      <w:spacing w:line="259" w:lineRule="auto"/>
      <w:outlineLvl w:val="9"/>
    </w:pPr>
    <w:rPr>
      <w:lang w:val="es-ES" w:eastAsia="es-ES"/>
    </w:rPr>
  </w:style>
  <w:style w:type="character" w:styleId="Hipervnculo">
    <w:name w:val="Hyperlink"/>
    <w:basedOn w:val="Fuentedeprrafopredeter"/>
    <w:uiPriority w:val="99"/>
    <w:unhideWhenUsed/>
    <w:rsid w:val="00CC2580"/>
    <w:rPr>
      <w:color w:val="0563C1" w:themeColor="hyperlink"/>
      <w:u w:val="single"/>
    </w:rPr>
  </w:style>
  <w:style w:type="paragraph" w:styleId="NormalWeb">
    <w:name w:val="Normal (Web)"/>
    <w:basedOn w:val="Normal"/>
    <w:uiPriority w:val="99"/>
    <w:unhideWhenUsed/>
    <w:rsid w:val="00BA170A"/>
    <w:pPr>
      <w:spacing w:before="100" w:beforeAutospacing="1" w:after="100" w:afterAutospacing="1"/>
    </w:pPr>
    <w:rPr>
      <w:rFonts w:ascii="Times New Roman" w:eastAsiaTheme="minorEastAsia" w:hAnsi="Times New Roman" w:cs="Calibri"/>
      <w:color w:val="auto"/>
      <w:lang w:eastAsia="es-CO"/>
    </w:rPr>
  </w:style>
  <w:style w:type="paragraph" w:styleId="Textodeglobo">
    <w:name w:val="Balloon Text"/>
    <w:basedOn w:val="Normal"/>
    <w:link w:val="TextodegloboCar"/>
    <w:uiPriority w:val="99"/>
    <w:semiHidden/>
    <w:unhideWhenUsed/>
    <w:rsid w:val="00A1125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125B"/>
    <w:rPr>
      <w:rFonts w:ascii="Segoe UI" w:hAnsi="Segoe UI" w:cs="Segoe UI"/>
      <w:color w:val="808080" w:themeColor="background1" w:themeShade="80"/>
      <w:sz w:val="18"/>
      <w:szCs w:val="18"/>
    </w:rPr>
  </w:style>
  <w:style w:type="character" w:styleId="Refdecomentario">
    <w:name w:val="annotation reference"/>
    <w:basedOn w:val="Fuentedeprrafopredeter"/>
    <w:uiPriority w:val="99"/>
    <w:semiHidden/>
    <w:unhideWhenUsed/>
    <w:rsid w:val="00DA28FC"/>
    <w:rPr>
      <w:sz w:val="16"/>
      <w:szCs w:val="16"/>
    </w:rPr>
  </w:style>
  <w:style w:type="paragraph" w:styleId="Textocomentario">
    <w:name w:val="annotation text"/>
    <w:basedOn w:val="Normal"/>
    <w:link w:val="TextocomentarioCar"/>
    <w:uiPriority w:val="99"/>
    <w:semiHidden/>
    <w:unhideWhenUsed/>
    <w:rsid w:val="00DA28FC"/>
    <w:rPr>
      <w:sz w:val="20"/>
      <w:szCs w:val="20"/>
    </w:rPr>
  </w:style>
  <w:style w:type="character" w:customStyle="1" w:styleId="TextocomentarioCar">
    <w:name w:val="Texto comentario Car"/>
    <w:basedOn w:val="Fuentedeprrafopredeter"/>
    <w:link w:val="Textocomentario"/>
    <w:uiPriority w:val="99"/>
    <w:semiHidden/>
    <w:rsid w:val="00DA28FC"/>
    <w:rPr>
      <w:rFonts w:ascii="Myanmar Text" w:hAnsi="Myanmar Text"/>
      <w:color w:val="808080" w:themeColor="background1" w:themeShade="80"/>
      <w:sz w:val="20"/>
      <w:szCs w:val="20"/>
    </w:rPr>
  </w:style>
  <w:style w:type="paragraph" w:styleId="Asuntodelcomentario">
    <w:name w:val="annotation subject"/>
    <w:basedOn w:val="Textocomentario"/>
    <w:next w:val="Textocomentario"/>
    <w:link w:val="AsuntodelcomentarioCar"/>
    <w:uiPriority w:val="99"/>
    <w:semiHidden/>
    <w:unhideWhenUsed/>
    <w:rsid w:val="00DA28FC"/>
    <w:rPr>
      <w:b/>
      <w:bCs/>
    </w:rPr>
  </w:style>
  <w:style w:type="character" w:customStyle="1" w:styleId="AsuntodelcomentarioCar">
    <w:name w:val="Asunto del comentario Car"/>
    <w:basedOn w:val="TextocomentarioCar"/>
    <w:link w:val="Asuntodelcomentario"/>
    <w:uiPriority w:val="99"/>
    <w:semiHidden/>
    <w:rsid w:val="00DA28FC"/>
    <w:rPr>
      <w:rFonts w:ascii="Myanmar Text" w:hAnsi="Myanmar Text"/>
      <w:b/>
      <w:bCs/>
      <w:color w:val="808080" w:themeColor="background1" w:themeShade="80"/>
      <w:sz w:val="20"/>
      <w:szCs w:val="20"/>
    </w:rPr>
  </w:style>
  <w:style w:type="character" w:styleId="Nmerodelnea">
    <w:name w:val="line number"/>
    <w:basedOn w:val="Fuentedeprrafopredeter"/>
    <w:uiPriority w:val="99"/>
    <w:semiHidden/>
    <w:unhideWhenUsed/>
    <w:rsid w:val="00437709"/>
  </w:style>
  <w:style w:type="paragraph" w:styleId="Ttulo">
    <w:name w:val="Title"/>
    <w:basedOn w:val="Normal"/>
    <w:next w:val="Normal"/>
    <w:link w:val="TtuloCar"/>
    <w:uiPriority w:val="10"/>
    <w:qFormat/>
    <w:rsid w:val="00E720E1"/>
    <w:pPr>
      <w:contextualSpacing/>
    </w:pPr>
    <w:rPr>
      <w:rFonts w:asciiTheme="majorHAnsi" w:eastAsiaTheme="majorEastAsia" w:hAnsiTheme="majorHAnsi" w:cstheme="majorBidi"/>
      <w:color w:val="440421"/>
      <w:spacing w:val="-10"/>
      <w:kern w:val="28"/>
      <w:sz w:val="56"/>
      <w:szCs w:val="56"/>
    </w:rPr>
  </w:style>
  <w:style w:type="character" w:customStyle="1" w:styleId="TtuloCar">
    <w:name w:val="Título Car"/>
    <w:basedOn w:val="Fuentedeprrafopredeter"/>
    <w:link w:val="Ttulo"/>
    <w:uiPriority w:val="10"/>
    <w:rsid w:val="00E720E1"/>
    <w:rPr>
      <w:rFonts w:asciiTheme="majorHAnsi" w:eastAsiaTheme="majorEastAsia" w:hAnsiTheme="majorHAnsi" w:cstheme="majorBidi"/>
      <w:color w:val="440421"/>
      <w:spacing w:val="-10"/>
      <w:kern w:val="28"/>
      <w:sz w:val="56"/>
      <w:szCs w:val="56"/>
    </w:rPr>
  </w:style>
  <w:style w:type="paragraph" w:styleId="Subttulo">
    <w:name w:val="Subtitle"/>
    <w:basedOn w:val="Normal"/>
    <w:next w:val="Normal"/>
    <w:link w:val="SubttuloCar"/>
    <w:uiPriority w:val="11"/>
    <w:qFormat/>
    <w:rsid w:val="007E430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tuloCar">
    <w:name w:val="Subtítulo Car"/>
    <w:basedOn w:val="Fuentedeprrafopredeter"/>
    <w:link w:val="Subttulo"/>
    <w:uiPriority w:val="11"/>
    <w:rsid w:val="007E4308"/>
    <w:rPr>
      <w:rFonts w:eastAsiaTheme="minorEastAsia"/>
      <w:color w:val="5A5A5A" w:themeColor="text1" w:themeTint="A5"/>
      <w:spacing w:val="15"/>
      <w:sz w:val="22"/>
      <w:szCs w:val="22"/>
    </w:rPr>
  </w:style>
  <w:style w:type="character" w:styleId="nfasis">
    <w:name w:val="Emphasis"/>
    <w:basedOn w:val="Fuentedeprrafopredeter"/>
    <w:uiPriority w:val="20"/>
    <w:qFormat/>
    <w:rsid w:val="007E4308"/>
    <w:rPr>
      <w:i/>
      <w:iCs/>
    </w:rPr>
  </w:style>
  <w:style w:type="character" w:styleId="Textoennegrita">
    <w:name w:val="Strong"/>
    <w:basedOn w:val="Fuentedeprrafopredeter"/>
    <w:uiPriority w:val="22"/>
    <w:qFormat/>
    <w:rsid w:val="00D61A36"/>
    <w:rPr>
      <w:b/>
      <w:bCs/>
    </w:rPr>
  </w:style>
  <w:style w:type="paragraph" w:styleId="Sinespaciado">
    <w:name w:val="No Spacing"/>
    <w:uiPriority w:val="1"/>
    <w:qFormat/>
    <w:rsid w:val="00D61A36"/>
    <w:rPr>
      <w:rFonts w:ascii="Myanmar Text" w:hAnsi="Myanmar Text"/>
      <w:color w:val="808080" w:themeColor="background1" w:themeShade="80"/>
    </w:rPr>
  </w:style>
  <w:style w:type="character" w:styleId="Ttulodellibro">
    <w:name w:val="Book Title"/>
    <w:basedOn w:val="Fuentedeprrafopredeter"/>
    <w:uiPriority w:val="33"/>
    <w:qFormat/>
    <w:rsid w:val="00D61A36"/>
    <w:rPr>
      <w:b/>
      <w:bCs/>
      <w:i/>
      <w:iCs/>
      <w:spacing w:val="5"/>
    </w:rPr>
  </w:style>
  <w:style w:type="character" w:styleId="nfasissutil">
    <w:name w:val="Subtle Emphasis"/>
    <w:basedOn w:val="Fuentedeprrafopredeter"/>
    <w:uiPriority w:val="19"/>
    <w:qFormat/>
    <w:rsid w:val="00FC166C"/>
    <w:rPr>
      <w:i/>
      <w:iCs/>
      <w:color w:val="404040" w:themeColor="text1" w:themeTint="BF"/>
    </w:rPr>
  </w:style>
  <w:style w:type="character" w:styleId="nfasisintenso">
    <w:name w:val="Intense Emphasis"/>
    <w:basedOn w:val="Fuentedeprrafopredeter"/>
    <w:uiPriority w:val="21"/>
    <w:qFormat/>
    <w:rsid w:val="002049FB"/>
    <w:rPr>
      <w:i/>
      <w:iCs/>
      <w:color w:val="4472C4" w:themeColor="accent1"/>
    </w:rPr>
  </w:style>
  <w:style w:type="table" w:customStyle="1" w:styleId="TableGrid">
    <w:name w:val="TableGrid"/>
    <w:rsid w:val="00471124"/>
    <w:rPr>
      <w:rFonts w:eastAsiaTheme="minorEastAsia"/>
      <w:sz w:val="22"/>
      <w:szCs w:val="22"/>
      <w:lang w:eastAsia="es-CO"/>
    </w:rPr>
    <w:tblPr>
      <w:tblCellMar>
        <w:top w:w="0" w:type="dxa"/>
        <w:left w:w="0" w:type="dxa"/>
        <w:bottom w:w="0" w:type="dxa"/>
        <w:right w:w="0" w:type="dxa"/>
      </w:tblCellMar>
    </w:tblPr>
  </w:style>
  <w:style w:type="paragraph" w:customStyle="1" w:styleId="TableParagraph">
    <w:name w:val="Table Paragraph"/>
    <w:basedOn w:val="Normal"/>
    <w:uiPriority w:val="1"/>
    <w:qFormat/>
    <w:rsid w:val="00471124"/>
    <w:pPr>
      <w:widowControl w:val="0"/>
      <w:autoSpaceDE w:val="0"/>
      <w:autoSpaceDN w:val="0"/>
    </w:pPr>
    <w:rPr>
      <w:rFonts w:ascii="Arial" w:eastAsia="Arial" w:hAnsi="Arial" w:cs="Arial"/>
      <w:color w:val="auto"/>
      <w:sz w:val="22"/>
      <w:szCs w:val="22"/>
      <w:lang w:val="en-US"/>
    </w:rPr>
  </w:style>
  <w:style w:type="table" w:customStyle="1" w:styleId="TableNormal1">
    <w:name w:val="Table Normal1"/>
    <w:uiPriority w:val="2"/>
    <w:semiHidden/>
    <w:unhideWhenUsed/>
    <w:qFormat/>
    <w:rsid w:val="001E594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Descripcin">
    <w:name w:val="caption"/>
    <w:basedOn w:val="Normal"/>
    <w:next w:val="Normal"/>
    <w:uiPriority w:val="35"/>
    <w:unhideWhenUsed/>
    <w:qFormat/>
    <w:rsid w:val="00A337D9"/>
    <w:pPr>
      <w:spacing w:after="200"/>
      <w:jc w:val="both"/>
    </w:pPr>
    <w:rPr>
      <w:rFonts w:ascii="Arial" w:hAnsi="Arial"/>
      <w:i/>
      <w:iCs/>
      <w:color w:val="44546A" w:themeColor="text2"/>
      <w:sz w:val="18"/>
      <w:szCs w:val="18"/>
    </w:rPr>
  </w:style>
  <w:style w:type="character" w:styleId="Refdenotaalpie">
    <w:name w:val="footnote reference"/>
    <w:aliases w:val="referencia nota al pie,Referencia nota al pie,BVI fnr,BVI fnr Car Car,BVI fnr Car,BVI fnr Car Car Car Car,Texto de nota al pie,Nota de pie,Texto nota al pie,Appel note de bas de page,Ref. de nota al pie2,Ref,de nota al pie,Footnote,f"/>
    <w:uiPriority w:val="99"/>
    <w:rsid w:val="00A337D9"/>
    <w:rPr>
      <w:sz w:val="20"/>
      <w:vertAlign w:val="superscript"/>
    </w:rPr>
  </w:style>
  <w:style w:type="paragraph" w:styleId="Textonotapie">
    <w:name w:val="footnote text"/>
    <w:aliases w:val="ft,single space,Footnote Text Char Char Char Char Char Char Char Char Char Char,Footnote Text Char Char Char Char Char Char Char Char Char Char Char Char,Footnote Text2,ft2,FA Fu,Footnote Text Char Char Char Char Char,fn,footnote text,C"/>
    <w:basedOn w:val="Normal"/>
    <w:link w:val="TextonotapieCar"/>
    <w:uiPriority w:val="99"/>
    <w:unhideWhenUsed/>
    <w:qFormat/>
    <w:rsid w:val="00A337D9"/>
    <w:pPr>
      <w:jc w:val="both"/>
    </w:pPr>
    <w:rPr>
      <w:rFonts w:ascii="Arial" w:hAnsi="Arial"/>
      <w:color w:val="auto"/>
      <w:sz w:val="20"/>
      <w:szCs w:val="20"/>
    </w:rPr>
  </w:style>
  <w:style w:type="character" w:customStyle="1" w:styleId="TextonotapieCar">
    <w:name w:val="Texto nota pie Car"/>
    <w:aliases w:val="ft Car,single space Car,Footnote Text Char Char Char Char Char Char Char Char Char Char Car,Footnote Text Char Char Char Char Char Char Char Char Char Char Char Char Car,Footnote Text2 Car,ft2 Car,FA Fu Car,fn Car,footnote text Car"/>
    <w:basedOn w:val="Fuentedeprrafopredeter"/>
    <w:link w:val="Textonotapie"/>
    <w:uiPriority w:val="99"/>
    <w:rsid w:val="00A337D9"/>
    <w:rPr>
      <w:rFonts w:ascii="Arial" w:hAnsi="Arial"/>
      <w:sz w:val="20"/>
      <w:szCs w:val="20"/>
    </w:rPr>
  </w:style>
  <w:style w:type="paragraph" w:customStyle="1" w:styleId="Default">
    <w:name w:val="Default"/>
    <w:rsid w:val="00511754"/>
    <w:pPr>
      <w:autoSpaceDE w:val="0"/>
      <w:autoSpaceDN w:val="0"/>
      <w:adjustRightInd w:val="0"/>
    </w:pPr>
    <w:rPr>
      <w:rFonts w:ascii="Arial" w:hAnsi="Arial" w:cs="Arial"/>
      <w:color w:val="000000"/>
    </w:rPr>
  </w:style>
  <w:style w:type="paragraph" w:customStyle="1" w:styleId="mbr-fonts-style">
    <w:name w:val="mbr-fonts-style"/>
    <w:basedOn w:val="Normal"/>
    <w:rsid w:val="00883B07"/>
    <w:pPr>
      <w:spacing w:before="100" w:beforeAutospacing="1" w:after="100" w:afterAutospacing="1"/>
    </w:pPr>
    <w:rPr>
      <w:rFonts w:ascii="Times New Roman" w:eastAsia="Times New Roman" w:hAnsi="Times New Roman" w:cs="Times New Roman"/>
      <w:color w:val="auto"/>
      <w:lang w:eastAsia="es-CO"/>
    </w:rPr>
  </w:style>
  <w:style w:type="character" w:styleId="Mencinsinresolver">
    <w:name w:val="Unresolved Mention"/>
    <w:basedOn w:val="Fuentedeprrafopredeter"/>
    <w:uiPriority w:val="99"/>
    <w:semiHidden/>
    <w:unhideWhenUsed/>
    <w:rsid w:val="001F7360"/>
    <w:rPr>
      <w:color w:val="605E5C"/>
      <w:shd w:val="clear" w:color="auto" w:fill="E1DFDD"/>
    </w:rPr>
  </w:style>
  <w:style w:type="paragraph" w:styleId="Revisin">
    <w:name w:val="Revision"/>
    <w:hidden/>
    <w:uiPriority w:val="99"/>
    <w:semiHidden/>
    <w:rsid w:val="00E242C6"/>
    <w:rPr>
      <w:rFonts w:ascii="Myanmar Text" w:hAnsi="Myanmar Text"/>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8804">
      <w:bodyDiv w:val="1"/>
      <w:marLeft w:val="0"/>
      <w:marRight w:val="0"/>
      <w:marTop w:val="0"/>
      <w:marBottom w:val="0"/>
      <w:divBdr>
        <w:top w:val="none" w:sz="0" w:space="0" w:color="auto"/>
        <w:left w:val="none" w:sz="0" w:space="0" w:color="auto"/>
        <w:bottom w:val="none" w:sz="0" w:space="0" w:color="auto"/>
        <w:right w:val="none" w:sz="0" w:space="0" w:color="auto"/>
      </w:divBdr>
    </w:div>
    <w:div w:id="173308737">
      <w:bodyDiv w:val="1"/>
      <w:marLeft w:val="0"/>
      <w:marRight w:val="0"/>
      <w:marTop w:val="0"/>
      <w:marBottom w:val="0"/>
      <w:divBdr>
        <w:top w:val="none" w:sz="0" w:space="0" w:color="auto"/>
        <w:left w:val="none" w:sz="0" w:space="0" w:color="auto"/>
        <w:bottom w:val="none" w:sz="0" w:space="0" w:color="auto"/>
        <w:right w:val="none" w:sz="0" w:space="0" w:color="auto"/>
      </w:divBdr>
    </w:div>
    <w:div w:id="184755937">
      <w:bodyDiv w:val="1"/>
      <w:marLeft w:val="0"/>
      <w:marRight w:val="0"/>
      <w:marTop w:val="0"/>
      <w:marBottom w:val="0"/>
      <w:divBdr>
        <w:top w:val="none" w:sz="0" w:space="0" w:color="auto"/>
        <w:left w:val="none" w:sz="0" w:space="0" w:color="auto"/>
        <w:bottom w:val="none" w:sz="0" w:space="0" w:color="auto"/>
        <w:right w:val="none" w:sz="0" w:space="0" w:color="auto"/>
      </w:divBdr>
    </w:div>
    <w:div w:id="214783919">
      <w:bodyDiv w:val="1"/>
      <w:marLeft w:val="0"/>
      <w:marRight w:val="0"/>
      <w:marTop w:val="0"/>
      <w:marBottom w:val="0"/>
      <w:divBdr>
        <w:top w:val="none" w:sz="0" w:space="0" w:color="auto"/>
        <w:left w:val="none" w:sz="0" w:space="0" w:color="auto"/>
        <w:bottom w:val="none" w:sz="0" w:space="0" w:color="auto"/>
        <w:right w:val="none" w:sz="0" w:space="0" w:color="auto"/>
      </w:divBdr>
    </w:div>
    <w:div w:id="225068346">
      <w:bodyDiv w:val="1"/>
      <w:marLeft w:val="0"/>
      <w:marRight w:val="0"/>
      <w:marTop w:val="0"/>
      <w:marBottom w:val="0"/>
      <w:divBdr>
        <w:top w:val="none" w:sz="0" w:space="0" w:color="auto"/>
        <w:left w:val="none" w:sz="0" w:space="0" w:color="auto"/>
        <w:bottom w:val="none" w:sz="0" w:space="0" w:color="auto"/>
        <w:right w:val="none" w:sz="0" w:space="0" w:color="auto"/>
      </w:divBdr>
    </w:div>
    <w:div w:id="385179461">
      <w:bodyDiv w:val="1"/>
      <w:marLeft w:val="0"/>
      <w:marRight w:val="0"/>
      <w:marTop w:val="0"/>
      <w:marBottom w:val="0"/>
      <w:divBdr>
        <w:top w:val="none" w:sz="0" w:space="0" w:color="auto"/>
        <w:left w:val="none" w:sz="0" w:space="0" w:color="auto"/>
        <w:bottom w:val="none" w:sz="0" w:space="0" w:color="auto"/>
        <w:right w:val="none" w:sz="0" w:space="0" w:color="auto"/>
      </w:divBdr>
    </w:div>
    <w:div w:id="457376535">
      <w:bodyDiv w:val="1"/>
      <w:marLeft w:val="0"/>
      <w:marRight w:val="0"/>
      <w:marTop w:val="0"/>
      <w:marBottom w:val="0"/>
      <w:divBdr>
        <w:top w:val="none" w:sz="0" w:space="0" w:color="auto"/>
        <w:left w:val="none" w:sz="0" w:space="0" w:color="auto"/>
        <w:bottom w:val="none" w:sz="0" w:space="0" w:color="auto"/>
        <w:right w:val="none" w:sz="0" w:space="0" w:color="auto"/>
      </w:divBdr>
    </w:div>
    <w:div w:id="664937611">
      <w:bodyDiv w:val="1"/>
      <w:marLeft w:val="0"/>
      <w:marRight w:val="0"/>
      <w:marTop w:val="0"/>
      <w:marBottom w:val="0"/>
      <w:divBdr>
        <w:top w:val="none" w:sz="0" w:space="0" w:color="auto"/>
        <w:left w:val="none" w:sz="0" w:space="0" w:color="auto"/>
        <w:bottom w:val="none" w:sz="0" w:space="0" w:color="auto"/>
        <w:right w:val="none" w:sz="0" w:space="0" w:color="auto"/>
      </w:divBdr>
    </w:div>
    <w:div w:id="854346710">
      <w:bodyDiv w:val="1"/>
      <w:marLeft w:val="0"/>
      <w:marRight w:val="0"/>
      <w:marTop w:val="0"/>
      <w:marBottom w:val="0"/>
      <w:divBdr>
        <w:top w:val="none" w:sz="0" w:space="0" w:color="auto"/>
        <w:left w:val="none" w:sz="0" w:space="0" w:color="auto"/>
        <w:bottom w:val="none" w:sz="0" w:space="0" w:color="auto"/>
        <w:right w:val="none" w:sz="0" w:space="0" w:color="auto"/>
      </w:divBdr>
    </w:div>
    <w:div w:id="1038621761">
      <w:bodyDiv w:val="1"/>
      <w:marLeft w:val="0"/>
      <w:marRight w:val="0"/>
      <w:marTop w:val="0"/>
      <w:marBottom w:val="0"/>
      <w:divBdr>
        <w:top w:val="none" w:sz="0" w:space="0" w:color="auto"/>
        <w:left w:val="none" w:sz="0" w:space="0" w:color="auto"/>
        <w:bottom w:val="none" w:sz="0" w:space="0" w:color="auto"/>
        <w:right w:val="none" w:sz="0" w:space="0" w:color="auto"/>
      </w:divBdr>
    </w:div>
    <w:div w:id="1108351523">
      <w:bodyDiv w:val="1"/>
      <w:marLeft w:val="0"/>
      <w:marRight w:val="0"/>
      <w:marTop w:val="0"/>
      <w:marBottom w:val="0"/>
      <w:divBdr>
        <w:top w:val="none" w:sz="0" w:space="0" w:color="auto"/>
        <w:left w:val="none" w:sz="0" w:space="0" w:color="auto"/>
        <w:bottom w:val="none" w:sz="0" w:space="0" w:color="auto"/>
        <w:right w:val="none" w:sz="0" w:space="0" w:color="auto"/>
      </w:divBdr>
    </w:div>
    <w:div w:id="1198397488">
      <w:bodyDiv w:val="1"/>
      <w:marLeft w:val="0"/>
      <w:marRight w:val="0"/>
      <w:marTop w:val="0"/>
      <w:marBottom w:val="0"/>
      <w:divBdr>
        <w:top w:val="none" w:sz="0" w:space="0" w:color="auto"/>
        <w:left w:val="none" w:sz="0" w:space="0" w:color="auto"/>
        <w:bottom w:val="none" w:sz="0" w:space="0" w:color="auto"/>
        <w:right w:val="none" w:sz="0" w:space="0" w:color="auto"/>
      </w:divBdr>
    </w:div>
    <w:div w:id="1289169564">
      <w:bodyDiv w:val="1"/>
      <w:marLeft w:val="0"/>
      <w:marRight w:val="0"/>
      <w:marTop w:val="0"/>
      <w:marBottom w:val="0"/>
      <w:divBdr>
        <w:top w:val="none" w:sz="0" w:space="0" w:color="auto"/>
        <w:left w:val="none" w:sz="0" w:space="0" w:color="auto"/>
        <w:bottom w:val="none" w:sz="0" w:space="0" w:color="auto"/>
        <w:right w:val="none" w:sz="0" w:space="0" w:color="auto"/>
      </w:divBdr>
    </w:div>
    <w:div w:id="1355570934">
      <w:bodyDiv w:val="1"/>
      <w:marLeft w:val="0"/>
      <w:marRight w:val="0"/>
      <w:marTop w:val="0"/>
      <w:marBottom w:val="0"/>
      <w:divBdr>
        <w:top w:val="none" w:sz="0" w:space="0" w:color="auto"/>
        <w:left w:val="none" w:sz="0" w:space="0" w:color="auto"/>
        <w:bottom w:val="none" w:sz="0" w:space="0" w:color="auto"/>
        <w:right w:val="none" w:sz="0" w:space="0" w:color="auto"/>
      </w:divBdr>
    </w:div>
    <w:div w:id="1395542626">
      <w:bodyDiv w:val="1"/>
      <w:marLeft w:val="0"/>
      <w:marRight w:val="0"/>
      <w:marTop w:val="0"/>
      <w:marBottom w:val="0"/>
      <w:divBdr>
        <w:top w:val="none" w:sz="0" w:space="0" w:color="auto"/>
        <w:left w:val="none" w:sz="0" w:space="0" w:color="auto"/>
        <w:bottom w:val="none" w:sz="0" w:space="0" w:color="auto"/>
        <w:right w:val="none" w:sz="0" w:space="0" w:color="auto"/>
      </w:divBdr>
    </w:div>
    <w:div w:id="1544950562">
      <w:bodyDiv w:val="1"/>
      <w:marLeft w:val="0"/>
      <w:marRight w:val="0"/>
      <w:marTop w:val="0"/>
      <w:marBottom w:val="0"/>
      <w:divBdr>
        <w:top w:val="none" w:sz="0" w:space="0" w:color="auto"/>
        <w:left w:val="none" w:sz="0" w:space="0" w:color="auto"/>
        <w:bottom w:val="none" w:sz="0" w:space="0" w:color="auto"/>
        <w:right w:val="none" w:sz="0" w:space="0" w:color="auto"/>
      </w:divBdr>
    </w:div>
    <w:div w:id="1628775310">
      <w:bodyDiv w:val="1"/>
      <w:marLeft w:val="0"/>
      <w:marRight w:val="0"/>
      <w:marTop w:val="0"/>
      <w:marBottom w:val="0"/>
      <w:divBdr>
        <w:top w:val="none" w:sz="0" w:space="0" w:color="auto"/>
        <w:left w:val="none" w:sz="0" w:space="0" w:color="auto"/>
        <w:bottom w:val="none" w:sz="0" w:space="0" w:color="auto"/>
        <w:right w:val="none" w:sz="0" w:space="0" w:color="auto"/>
      </w:divBdr>
    </w:div>
    <w:div w:id="1678652499">
      <w:bodyDiv w:val="1"/>
      <w:marLeft w:val="0"/>
      <w:marRight w:val="0"/>
      <w:marTop w:val="0"/>
      <w:marBottom w:val="0"/>
      <w:divBdr>
        <w:top w:val="none" w:sz="0" w:space="0" w:color="auto"/>
        <w:left w:val="none" w:sz="0" w:space="0" w:color="auto"/>
        <w:bottom w:val="none" w:sz="0" w:space="0" w:color="auto"/>
        <w:right w:val="none" w:sz="0" w:space="0" w:color="auto"/>
      </w:divBdr>
    </w:div>
    <w:div w:id="1803036696">
      <w:bodyDiv w:val="1"/>
      <w:marLeft w:val="0"/>
      <w:marRight w:val="0"/>
      <w:marTop w:val="0"/>
      <w:marBottom w:val="0"/>
      <w:divBdr>
        <w:top w:val="none" w:sz="0" w:space="0" w:color="auto"/>
        <w:left w:val="none" w:sz="0" w:space="0" w:color="auto"/>
        <w:bottom w:val="none" w:sz="0" w:space="0" w:color="auto"/>
        <w:right w:val="none" w:sz="0" w:space="0" w:color="auto"/>
      </w:divBdr>
    </w:div>
    <w:div w:id="1817801710">
      <w:bodyDiv w:val="1"/>
      <w:marLeft w:val="0"/>
      <w:marRight w:val="0"/>
      <w:marTop w:val="0"/>
      <w:marBottom w:val="0"/>
      <w:divBdr>
        <w:top w:val="none" w:sz="0" w:space="0" w:color="auto"/>
        <w:left w:val="none" w:sz="0" w:space="0" w:color="auto"/>
        <w:bottom w:val="none" w:sz="0" w:space="0" w:color="auto"/>
        <w:right w:val="none" w:sz="0" w:space="0" w:color="auto"/>
      </w:divBdr>
    </w:div>
    <w:div w:id="196846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534BD629191CF4CA9B4E0CBCB24E342" ma:contentTypeVersion="15" ma:contentTypeDescription="Crear nuevo documento." ma:contentTypeScope="" ma:versionID="faf305ba956f95ec5140f68a67700d26">
  <xsd:schema xmlns:xsd="http://www.w3.org/2001/XMLSchema" xmlns:xs="http://www.w3.org/2001/XMLSchema" xmlns:p="http://schemas.microsoft.com/office/2006/metadata/properties" xmlns:ns1="http://schemas.microsoft.com/sharepoint/v3" xmlns:ns2="94a08013-3499-4e5d-b155-fa81fcf2d04d" xmlns:ns3="435a11ef-c2bf-4d1e-b58b-639ade20a33f" targetNamespace="http://schemas.microsoft.com/office/2006/metadata/properties" ma:root="true" ma:fieldsID="d7b783b12687e57b49362a52557ee5ab" ns1:_="" ns2:_="" ns3:_="">
    <xsd:import namespace="http://schemas.microsoft.com/sharepoint/v3"/>
    <xsd:import namespace="94a08013-3499-4e5d-b155-fa81fcf2d04d"/>
    <xsd:import namespace="435a11ef-c2bf-4d1e-b58b-639ade20a3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iedades de la Directiva de cumplimiento unificado" ma:hidden="true" ma:internalName="_ip_UnifiedCompliancePolicyProperties">
      <xsd:simpleType>
        <xsd:restriction base="dms:Note"/>
      </xsd:simpleType>
    </xsd:element>
    <xsd:element name="_ip_UnifiedCompliancePolicyUIAction" ma:index="2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a08013-3499-4e5d-b155-fa81fcf2d0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5a11ef-c2bf-4d1e-b58b-639ade20a33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B2793-F8A9-4BD2-AA42-9D183CEAFA4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08985BA-519D-4390-B427-2E539BE0A539}">
  <ds:schemaRefs>
    <ds:schemaRef ds:uri="http://schemas.microsoft.com/sharepoint/v3/contenttype/forms"/>
  </ds:schemaRefs>
</ds:datastoreItem>
</file>

<file path=customXml/itemProps3.xml><?xml version="1.0" encoding="utf-8"?>
<ds:datastoreItem xmlns:ds="http://schemas.openxmlformats.org/officeDocument/2006/customXml" ds:itemID="{FAE49F94-F3AF-4833-9D05-CDDF9AFF541D}">
  <ds:schemaRefs>
    <ds:schemaRef ds:uri="http://schemas.openxmlformats.org/officeDocument/2006/bibliography"/>
  </ds:schemaRefs>
</ds:datastoreItem>
</file>

<file path=customXml/itemProps4.xml><?xml version="1.0" encoding="utf-8"?>
<ds:datastoreItem xmlns:ds="http://schemas.openxmlformats.org/officeDocument/2006/customXml" ds:itemID="{32F464F4-8D07-457F-ACB1-C274BCE24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a08013-3499-4e5d-b155-fa81fcf2d04d"/>
    <ds:schemaRef ds:uri="435a11ef-c2bf-4d1e-b58b-639ade20a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ivonnemorera</dc:creator>
  <cp:keywords/>
  <dc:description/>
  <cp:lastModifiedBy>Maria Berenice Parra Parraga</cp:lastModifiedBy>
  <cp:revision>11</cp:revision>
  <cp:lastPrinted>2019-03-04T22:00:00Z</cp:lastPrinted>
  <dcterms:created xsi:type="dcterms:W3CDTF">2023-01-24T20:37:00Z</dcterms:created>
  <dcterms:modified xsi:type="dcterms:W3CDTF">2023-01-24T20:42:00Z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0x010100A534BD629191CF4CA9B4E0CBCB24E342</vt:lpwstr>
  </property>
  <property fmtid="{D5CDD505-2E9C-101B-9397-08002B2CF9AE}" pid="3" name="Order">
    <vt:r8>401200</vt:r8>
  </property>
</Properties>
</file>